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BE8E" w14:textId="67F20E6F" w:rsidR="00981304" w:rsidRDefault="00725733" w:rsidP="001A252C">
      <w:pPr>
        <w:jc w:val="center"/>
        <w:rPr>
          <w:rFonts w:ascii="Arial" w:hAnsi="Arial" w:cs="Arial"/>
          <w:b/>
          <w:sz w:val="30"/>
          <w:szCs w:val="30"/>
        </w:rPr>
      </w:pPr>
      <w:r>
        <w:rPr>
          <w:rFonts w:ascii="Arial" w:hAnsi="Arial" w:cs="Arial"/>
          <w:b/>
          <w:sz w:val="30"/>
          <w:szCs w:val="30"/>
        </w:rPr>
        <w:t xml:space="preserve">Il </w:t>
      </w:r>
      <w:r w:rsidR="00981304" w:rsidRPr="00981304">
        <w:rPr>
          <w:rFonts w:ascii="Arial" w:hAnsi="Arial" w:cs="Arial"/>
          <w:b/>
          <w:sz w:val="30"/>
          <w:szCs w:val="30"/>
        </w:rPr>
        <w:t>PARLATO DOCENT</w:t>
      </w:r>
      <w:r>
        <w:rPr>
          <w:rFonts w:ascii="Arial" w:hAnsi="Arial" w:cs="Arial"/>
          <w:b/>
          <w:sz w:val="30"/>
          <w:szCs w:val="30"/>
        </w:rPr>
        <w:t>E</w:t>
      </w:r>
      <w:r w:rsidR="00981304" w:rsidRPr="00981304">
        <w:rPr>
          <w:rFonts w:ascii="Arial" w:hAnsi="Arial" w:cs="Arial"/>
          <w:b/>
          <w:sz w:val="30"/>
          <w:szCs w:val="30"/>
        </w:rPr>
        <w:t xml:space="preserve"> NELLA CLASSE DI L1</w:t>
      </w:r>
      <w:r>
        <w:rPr>
          <w:rFonts w:ascii="Arial" w:hAnsi="Arial" w:cs="Arial"/>
          <w:b/>
          <w:sz w:val="30"/>
          <w:szCs w:val="30"/>
        </w:rPr>
        <w:t>: UNO STUDIO ESPLORATIVO DELLE STRATEGIE DISCORSIVE</w:t>
      </w:r>
    </w:p>
    <w:p w14:paraId="24FB0A94" w14:textId="77777777" w:rsidR="0011254C" w:rsidRDefault="0011254C" w:rsidP="001A252C">
      <w:pPr>
        <w:jc w:val="center"/>
      </w:pPr>
    </w:p>
    <w:p w14:paraId="7E8FBA8C" w14:textId="5006DA57" w:rsidR="00B7064F" w:rsidRDefault="00981304" w:rsidP="00B3229B">
      <w:pPr>
        <w:jc w:val="center"/>
        <w:rPr>
          <w:rFonts w:ascii="Arial" w:hAnsi="Arial" w:cs="Arial"/>
          <w:sz w:val="26"/>
          <w:szCs w:val="26"/>
        </w:rPr>
      </w:pPr>
      <w:r w:rsidRPr="001A252C">
        <w:rPr>
          <w:rFonts w:ascii="Arial" w:hAnsi="Arial" w:cs="Arial"/>
          <w:sz w:val="26"/>
          <w:szCs w:val="26"/>
        </w:rPr>
        <w:t xml:space="preserve">Anna </w:t>
      </w:r>
      <w:r w:rsidR="00AE2B47" w:rsidRPr="001A252C">
        <w:rPr>
          <w:rFonts w:ascii="Arial" w:hAnsi="Arial" w:cs="Arial"/>
          <w:sz w:val="26"/>
          <w:szCs w:val="26"/>
        </w:rPr>
        <w:t>De Marco</w:t>
      </w:r>
      <w:r w:rsidR="00B3229B">
        <w:rPr>
          <w:rFonts w:ascii="Arial" w:hAnsi="Arial" w:cs="Arial"/>
          <w:sz w:val="26"/>
          <w:szCs w:val="26"/>
        </w:rPr>
        <w:t xml:space="preserve">, </w:t>
      </w:r>
      <w:r w:rsidR="00AE2B47" w:rsidRPr="001A252C">
        <w:rPr>
          <w:rFonts w:ascii="Arial" w:hAnsi="Arial" w:cs="Arial"/>
          <w:sz w:val="26"/>
          <w:szCs w:val="26"/>
        </w:rPr>
        <w:t>Mariagrazia Palu</w:t>
      </w:r>
      <w:r w:rsidR="000B77B7">
        <w:rPr>
          <w:rFonts w:ascii="Arial" w:hAnsi="Arial" w:cs="Arial"/>
          <w:sz w:val="26"/>
          <w:szCs w:val="26"/>
        </w:rPr>
        <w:t>mbo</w:t>
      </w:r>
    </w:p>
    <w:p w14:paraId="6AF48AA9" w14:textId="77777777" w:rsidR="004267E1" w:rsidRDefault="004267E1" w:rsidP="00B7064F">
      <w:pPr>
        <w:jc w:val="center"/>
        <w:rPr>
          <w:rFonts w:ascii="Arial" w:hAnsi="Arial" w:cs="Arial"/>
          <w:sz w:val="22"/>
          <w:szCs w:val="22"/>
        </w:rPr>
      </w:pPr>
    </w:p>
    <w:p w14:paraId="427874B3" w14:textId="77777777" w:rsidR="00330E6F" w:rsidRPr="00A82981" w:rsidRDefault="00330E6F" w:rsidP="00B7064F">
      <w:pPr>
        <w:jc w:val="center"/>
        <w:rPr>
          <w:rFonts w:ascii="Arial" w:hAnsi="Arial" w:cs="Arial"/>
          <w:sz w:val="22"/>
          <w:szCs w:val="22"/>
        </w:rPr>
      </w:pPr>
      <w:r w:rsidRPr="00A82981">
        <w:rPr>
          <w:rFonts w:ascii="Arial" w:hAnsi="Arial" w:cs="Arial"/>
          <w:sz w:val="22"/>
          <w:szCs w:val="22"/>
        </w:rPr>
        <w:t>Università della Calabria</w:t>
      </w:r>
    </w:p>
    <w:p w14:paraId="2221C1E2" w14:textId="77777777" w:rsidR="004267E1" w:rsidRDefault="004267E1" w:rsidP="004267E1">
      <w:pPr>
        <w:jc w:val="both"/>
        <w:rPr>
          <w:b/>
        </w:rPr>
      </w:pPr>
    </w:p>
    <w:p w14:paraId="31C6876C" w14:textId="77777777" w:rsidR="00C00713" w:rsidRDefault="004267E1" w:rsidP="00C00713">
      <w:pPr>
        <w:jc w:val="both"/>
        <w:rPr>
          <w:sz w:val="20"/>
          <w:szCs w:val="20"/>
          <w:lang w:val="en-US"/>
        </w:rPr>
      </w:pPr>
      <w:r w:rsidRPr="003A2743">
        <w:rPr>
          <w:b/>
          <w:lang w:val="en-US"/>
        </w:rPr>
        <w:t xml:space="preserve">Abstract- </w:t>
      </w:r>
    </w:p>
    <w:p w14:paraId="3651901C" w14:textId="17F875A9" w:rsidR="00C00713" w:rsidRPr="00DC624D" w:rsidRDefault="00C00713" w:rsidP="00C00713">
      <w:pPr>
        <w:jc w:val="both"/>
        <w:rPr>
          <w:sz w:val="20"/>
          <w:szCs w:val="20"/>
          <w:lang w:val="en-US"/>
        </w:rPr>
      </w:pPr>
      <w:r w:rsidRPr="00DC624D">
        <w:rPr>
          <w:sz w:val="20"/>
          <w:szCs w:val="20"/>
          <w:lang w:val="en-US"/>
        </w:rPr>
        <w:t>This paper presents the preliminary findings of an exploratory study on interaction and classroom management strategies used by Italian L1 teachers. The research is situated at the intersection of two domains: teacher talk studies (</w:t>
      </w:r>
      <w:proofErr w:type="spellStart"/>
      <w:r w:rsidRPr="00DC624D">
        <w:rPr>
          <w:sz w:val="20"/>
          <w:szCs w:val="20"/>
          <w:lang w:val="en-US"/>
        </w:rPr>
        <w:t>Diadori</w:t>
      </w:r>
      <w:proofErr w:type="spellEnd"/>
      <w:r w:rsidRPr="00DC624D">
        <w:rPr>
          <w:sz w:val="20"/>
          <w:szCs w:val="20"/>
          <w:lang w:val="en-US"/>
        </w:rPr>
        <w:t xml:space="preserve"> et al., 2007; Bosc &amp; </w:t>
      </w:r>
      <w:proofErr w:type="spellStart"/>
      <w:r w:rsidRPr="00DC624D">
        <w:rPr>
          <w:sz w:val="20"/>
          <w:szCs w:val="20"/>
          <w:lang w:val="en-US"/>
        </w:rPr>
        <w:t>Minuz</w:t>
      </w:r>
      <w:proofErr w:type="spellEnd"/>
      <w:r w:rsidRPr="00DC624D">
        <w:rPr>
          <w:sz w:val="20"/>
          <w:szCs w:val="20"/>
          <w:lang w:val="en-US"/>
        </w:rPr>
        <w:t xml:space="preserve">, 2012; </w:t>
      </w:r>
      <w:proofErr w:type="spellStart"/>
      <w:r w:rsidRPr="00DC624D">
        <w:rPr>
          <w:sz w:val="20"/>
          <w:szCs w:val="20"/>
          <w:lang w:val="en-US"/>
        </w:rPr>
        <w:t>Diadori</w:t>
      </w:r>
      <w:proofErr w:type="spellEnd"/>
      <w:r w:rsidRPr="00DC624D">
        <w:rPr>
          <w:sz w:val="20"/>
          <w:szCs w:val="20"/>
          <w:lang w:val="en-US"/>
        </w:rPr>
        <w:t>, 2018; Monami, 2021) and conversation analysis (Heritage, 2006; Orletti, 2000). While teacher talk has been extensively investigated in L2 contexts—with numerous studies and corpora—research in L1 teaching remains limited (Ferrari, 2019).</w:t>
      </w:r>
    </w:p>
    <w:p w14:paraId="721243F5" w14:textId="77777777" w:rsidR="00C00713" w:rsidRPr="00DC624D" w:rsidRDefault="00C00713" w:rsidP="00C00713">
      <w:pPr>
        <w:jc w:val="both"/>
        <w:rPr>
          <w:sz w:val="20"/>
          <w:szCs w:val="20"/>
          <w:lang w:val="en-US"/>
        </w:rPr>
      </w:pPr>
      <w:r w:rsidRPr="00DC624D">
        <w:rPr>
          <w:sz w:val="20"/>
          <w:szCs w:val="20"/>
          <w:lang w:val="en-US"/>
        </w:rPr>
        <w:t>The study is based on the premise that teacher talk functions not only as a linguistic model for imitation, but also as a key facilitator of learning. Pragmatic aspects are central to teacher talk, which is often adapted for pedagogical purposes and tailored to the learners' needs (Monami, 2021). Research indicates that, across different contexts, teacher speech exhibits varying degrees of pragmatic features.</w:t>
      </w:r>
    </w:p>
    <w:p w14:paraId="41C5FA47" w14:textId="27D7AAEE" w:rsidR="00C00713" w:rsidRPr="00DC624D" w:rsidRDefault="00C00713" w:rsidP="00C00713">
      <w:pPr>
        <w:jc w:val="both"/>
        <w:rPr>
          <w:sz w:val="20"/>
          <w:szCs w:val="20"/>
          <w:lang w:val="en-US"/>
        </w:rPr>
      </w:pPr>
      <w:r w:rsidRPr="00DC624D">
        <w:rPr>
          <w:sz w:val="20"/>
          <w:szCs w:val="20"/>
          <w:lang w:val="en-US"/>
        </w:rPr>
        <w:t>This analysis focuses on two types of asymmetric interaction: explanations and task-related instructions. Specifically, it examines the use of epistemic modals, hedging devices, comprehension checks (e.g.,</w:t>
      </w:r>
      <w:r w:rsidR="00DC624D">
        <w:rPr>
          <w:sz w:val="20"/>
          <w:szCs w:val="20"/>
          <w:lang w:val="en-US"/>
        </w:rPr>
        <w:t xml:space="preserve"> </w:t>
      </w:r>
      <w:r w:rsidRPr="00DC624D">
        <w:rPr>
          <w:i/>
          <w:iCs/>
          <w:sz w:val="20"/>
          <w:szCs w:val="20"/>
          <w:lang w:val="en-US"/>
        </w:rPr>
        <w:t>Are there any problems?</w:t>
      </w:r>
      <w:r w:rsidRPr="00DC624D">
        <w:rPr>
          <w:sz w:val="20"/>
          <w:szCs w:val="20"/>
          <w:lang w:val="en-US"/>
        </w:rPr>
        <w:t>), motivational prompts (e.g.,</w:t>
      </w:r>
      <w:r w:rsidR="00DC624D">
        <w:rPr>
          <w:sz w:val="20"/>
          <w:szCs w:val="20"/>
          <w:lang w:val="en-US"/>
        </w:rPr>
        <w:t xml:space="preserve"> </w:t>
      </w:r>
      <w:r w:rsidRPr="00DC624D">
        <w:rPr>
          <w:i/>
          <w:iCs/>
          <w:sz w:val="20"/>
          <w:szCs w:val="20"/>
          <w:lang w:val="en-US"/>
        </w:rPr>
        <w:t>Come on!</w:t>
      </w:r>
      <w:r w:rsidRPr="00DC624D">
        <w:rPr>
          <w:sz w:val="20"/>
          <w:szCs w:val="20"/>
          <w:lang w:val="en-US"/>
        </w:rPr>
        <w:t>), and connective acts that anchor the discourse to past or upcoming phases of interaction (e.g.,</w:t>
      </w:r>
      <w:r w:rsidR="00DC624D">
        <w:rPr>
          <w:sz w:val="20"/>
          <w:szCs w:val="20"/>
          <w:lang w:val="en-US"/>
        </w:rPr>
        <w:t xml:space="preserve"> </w:t>
      </w:r>
      <w:r w:rsidRPr="00DC624D">
        <w:rPr>
          <w:i/>
          <w:iCs/>
          <w:sz w:val="20"/>
          <w:szCs w:val="20"/>
          <w:lang w:val="en-US"/>
        </w:rPr>
        <w:t>We’ve already seen that</w:t>
      </w:r>
      <w:r w:rsidRPr="00DC624D">
        <w:rPr>
          <w:sz w:val="20"/>
          <w:szCs w:val="20"/>
          <w:lang w:val="en-US"/>
        </w:rPr>
        <w:t>;</w:t>
      </w:r>
      <w:r w:rsidR="00DC624D">
        <w:rPr>
          <w:sz w:val="20"/>
          <w:szCs w:val="20"/>
          <w:lang w:val="en-US"/>
        </w:rPr>
        <w:t xml:space="preserve"> </w:t>
      </w:r>
      <w:r w:rsidRPr="00DC624D">
        <w:rPr>
          <w:i/>
          <w:iCs/>
          <w:sz w:val="20"/>
          <w:szCs w:val="20"/>
          <w:lang w:val="en-US"/>
        </w:rPr>
        <w:t>As I told you</w:t>
      </w:r>
      <w:r w:rsidRPr="00DC624D">
        <w:rPr>
          <w:sz w:val="20"/>
          <w:szCs w:val="20"/>
          <w:lang w:val="en-US"/>
        </w:rPr>
        <w:t>).</w:t>
      </w:r>
    </w:p>
    <w:p w14:paraId="67595B79" w14:textId="77777777" w:rsidR="00C00713" w:rsidRPr="00404884" w:rsidRDefault="00C00713" w:rsidP="003A2743">
      <w:pPr>
        <w:jc w:val="both"/>
        <w:rPr>
          <w:sz w:val="20"/>
          <w:szCs w:val="20"/>
          <w:lang w:val="en-US"/>
        </w:rPr>
      </w:pPr>
    </w:p>
    <w:p w14:paraId="675F1761" w14:textId="77777777" w:rsidR="00404884" w:rsidRPr="00B7064F" w:rsidRDefault="00404884" w:rsidP="003A2743">
      <w:pPr>
        <w:jc w:val="both"/>
        <w:rPr>
          <w:sz w:val="20"/>
          <w:szCs w:val="20"/>
          <w:lang w:val="en-US"/>
        </w:rPr>
      </w:pPr>
    </w:p>
    <w:p w14:paraId="4610E424" w14:textId="33B826A5" w:rsidR="00131073" w:rsidRDefault="00131073" w:rsidP="00131073">
      <w:pPr>
        <w:outlineLvl w:val="2"/>
        <w:rPr>
          <w:sz w:val="20"/>
          <w:szCs w:val="20"/>
          <w:lang w:val="en-US"/>
        </w:rPr>
      </w:pPr>
      <w:r w:rsidRPr="00B7064F">
        <w:rPr>
          <w:b/>
          <w:sz w:val="20"/>
          <w:szCs w:val="20"/>
          <w:lang w:val="en-US"/>
        </w:rPr>
        <w:t xml:space="preserve">Keywords: </w:t>
      </w:r>
      <w:r w:rsidRPr="00B7064F">
        <w:rPr>
          <w:sz w:val="20"/>
          <w:szCs w:val="20"/>
          <w:lang w:val="en-US"/>
        </w:rPr>
        <w:t xml:space="preserve">teacher talk, </w:t>
      </w:r>
      <w:r w:rsidR="005127C0">
        <w:rPr>
          <w:sz w:val="20"/>
          <w:szCs w:val="20"/>
          <w:lang w:val="en-US"/>
        </w:rPr>
        <w:t>pragmatics</w:t>
      </w:r>
      <w:r w:rsidR="008164A7">
        <w:rPr>
          <w:sz w:val="20"/>
          <w:szCs w:val="20"/>
          <w:lang w:val="en-US"/>
        </w:rPr>
        <w:t>,</w:t>
      </w:r>
      <w:r w:rsidR="005127C0">
        <w:rPr>
          <w:sz w:val="20"/>
          <w:szCs w:val="20"/>
          <w:lang w:val="en-US"/>
        </w:rPr>
        <w:t xml:space="preserve"> discourse strategies, classroom interaction</w:t>
      </w:r>
      <w:r w:rsidR="008164A7">
        <w:rPr>
          <w:sz w:val="20"/>
          <w:szCs w:val="20"/>
          <w:lang w:val="en-US"/>
        </w:rPr>
        <w:t>, L1 teaching</w:t>
      </w:r>
    </w:p>
    <w:p w14:paraId="110D153E" w14:textId="77777777" w:rsidR="004267E1" w:rsidRPr="00B7064F" w:rsidRDefault="004267E1" w:rsidP="004267E1">
      <w:pPr>
        <w:jc w:val="both"/>
        <w:outlineLvl w:val="2"/>
        <w:rPr>
          <w:b/>
          <w:bCs/>
          <w:color w:val="000000"/>
          <w:sz w:val="20"/>
          <w:szCs w:val="20"/>
          <w:lang w:val="en-US"/>
        </w:rPr>
      </w:pPr>
    </w:p>
    <w:p w14:paraId="3DF4AF09" w14:textId="77777777" w:rsidR="00B7064F" w:rsidRPr="00B7064F" w:rsidRDefault="00B7064F" w:rsidP="00B7064F">
      <w:pPr>
        <w:jc w:val="center"/>
        <w:rPr>
          <w:rFonts w:ascii="Arial" w:hAnsi="Arial" w:cs="Arial"/>
          <w:sz w:val="26"/>
          <w:szCs w:val="26"/>
          <w:lang w:val="en-US"/>
        </w:rPr>
      </w:pPr>
    </w:p>
    <w:p w14:paraId="6EEBB8FE" w14:textId="77777777" w:rsidR="00B7064F" w:rsidRPr="00131073" w:rsidRDefault="00B7064F" w:rsidP="00B7064F">
      <w:pPr>
        <w:jc w:val="both"/>
        <w:outlineLvl w:val="2"/>
        <w:rPr>
          <w:sz w:val="20"/>
          <w:szCs w:val="20"/>
          <w:lang w:val="en-US"/>
        </w:rPr>
      </w:pPr>
    </w:p>
    <w:p w14:paraId="4674AB0B" w14:textId="77777777" w:rsidR="008164A7" w:rsidRDefault="00AE2B47" w:rsidP="00B7064F">
      <w:pPr>
        <w:jc w:val="both"/>
        <w:rPr>
          <w:b/>
        </w:rPr>
      </w:pPr>
      <w:r w:rsidRPr="00B7064F">
        <w:rPr>
          <w:b/>
        </w:rPr>
        <w:t>Abstract</w:t>
      </w:r>
      <w:r w:rsidR="00B7064F">
        <w:rPr>
          <w:b/>
        </w:rPr>
        <w:t xml:space="preserve">- </w:t>
      </w:r>
    </w:p>
    <w:p w14:paraId="6424E879" w14:textId="1CCB8331" w:rsidR="00AE2B47" w:rsidRPr="00B7064F" w:rsidRDefault="00AE2B47" w:rsidP="00B7064F">
      <w:pPr>
        <w:jc w:val="both"/>
        <w:rPr>
          <w:sz w:val="20"/>
          <w:szCs w:val="20"/>
        </w:rPr>
      </w:pPr>
      <w:r w:rsidRPr="00B7064F">
        <w:rPr>
          <w:sz w:val="20"/>
          <w:szCs w:val="20"/>
        </w:rPr>
        <w:t>Questo contributo presenta i primi risultati di un’indagine esplorativa sulle strategie di gestione del parlato da parte dell’insegnante di italiano L1. La presente ricerca si inserisce nel quadro degli studi sul parlato del docente che hanno caratterizzato parte della ricerca glottodidattica negli ultimi anni (</w:t>
      </w:r>
      <w:proofErr w:type="spellStart"/>
      <w:r w:rsidR="00404884" w:rsidRPr="00404884">
        <w:rPr>
          <w:sz w:val="20"/>
          <w:szCs w:val="20"/>
        </w:rPr>
        <w:t>Diadori</w:t>
      </w:r>
      <w:proofErr w:type="spellEnd"/>
      <w:r w:rsidR="00404884" w:rsidRPr="00404884">
        <w:rPr>
          <w:sz w:val="20"/>
          <w:szCs w:val="20"/>
        </w:rPr>
        <w:t xml:space="preserve"> et al. 2007, </w:t>
      </w:r>
      <w:proofErr w:type="spellStart"/>
      <w:r w:rsidR="00404884" w:rsidRPr="00404884">
        <w:rPr>
          <w:sz w:val="20"/>
          <w:szCs w:val="20"/>
        </w:rPr>
        <w:t>Bosc</w:t>
      </w:r>
      <w:proofErr w:type="spellEnd"/>
      <w:r w:rsidR="00404884" w:rsidRPr="00404884">
        <w:rPr>
          <w:sz w:val="20"/>
          <w:szCs w:val="20"/>
        </w:rPr>
        <w:t xml:space="preserve"> e Minuz 2012</w:t>
      </w:r>
      <w:r w:rsidR="00404884">
        <w:rPr>
          <w:sz w:val="20"/>
          <w:szCs w:val="20"/>
        </w:rPr>
        <w:t xml:space="preserve">, </w:t>
      </w:r>
      <w:proofErr w:type="spellStart"/>
      <w:r w:rsidRPr="00B7064F">
        <w:rPr>
          <w:sz w:val="20"/>
          <w:szCs w:val="20"/>
        </w:rPr>
        <w:t>Diadori</w:t>
      </w:r>
      <w:proofErr w:type="spellEnd"/>
      <w:r w:rsidRPr="00B7064F">
        <w:rPr>
          <w:sz w:val="20"/>
          <w:szCs w:val="20"/>
        </w:rPr>
        <w:t>, 2018</w:t>
      </w:r>
      <w:r w:rsidR="00404884">
        <w:rPr>
          <w:sz w:val="20"/>
          <w:szCs w:val="20"/>
        </w:rPr>
        <w:t>,</w:t>
      </w:r>
      <w:r w:rsidR="00404884" w:rsidRPr="00404884">
        <w:rPr>
          <w:sz w:val="20"/>
          <w:szCs w:val="20"/>
        </w:rPr>
        <w:t xml:space="preserve"> </w:t>
      </w:r>
      <w:proofErr w:type="spellStart"/>
      <w:r w:rsidR="00404884" w:rsidRPr="00404884">
        <w:rPr>
          <w:sz w:val="20"/>
          <w:szCs w:val="20"/>
        </w:rPr>
        <w:t>Monam</w:t>
      </w:r>
      <w:r w:rsidR="00404884">
        <w:rPr>
          <w:sz w:val="20"/>
          <w:szCs w:val="20"/>
        </w:rPr>
        <w:t>i</w:t>
      </w:r>
      <w:proofErr w:type="spellEnd"/>
      <w:r w:rsidR="00404884">
        <w:rPr>
          <w:sz w:val="20"/>
          <w:szCs w:val="20"/>
        </w:rPr>
        <w:t xml:space="preserve">, </w:t>
      </w:r>
      <w:r w:rsidR="00404884" w:rsidRPr="00404884">
        <w:rPr>
          <w:sz w:val="20"/>
          <w:szCs w:val="20"/>
        </w:rPr>
        <w:t>2021</w:t>
      </w:r>
      <w:r w:rsidR="00404884">
        <w:rPr>
          <w:sz w:val="20"/>
          <w:szCs w:val="20"/>
        </w:rPr>
        <w:t>)</w:t>
      </w:r>
      <w:r w:rsidRPr="00B7064F">
        <w:rPr>
          <w:sz w:val="20"/>
          <w:szCs w:val="20"/>
        </w:rPr>
        <w:t xml:space="preserve"> e dell’analisi conversazionale (Heritage, 2006; Orletti, 2000). Mentre nel contesto dell’insegnamento di L2 esistono numerosi studi e corpora sul parlato dell’insegnante, in ambito L1 gli studi sono ancora scarsi (Ferrari, 2019). Il lavoro parte dal presupposto che il parlato dell’insegnante rappresenti non solo un modello di input da imitare, ma anche una modalità di facilitazione dell’apprendimento. In particolare, gli aspetti pragmatici costituiscono un punto chiave del </w:t>
      </w:r>
      <w:r w:rsidRPr="00B7064F">
        <w:rPr>
          <w:i/>
          <w:iCs/>
          <w:sz w:val="20"/>
          <w:szCs w:val="20"/>
        </w:rPr>
        <w:t>teacher talk</w:t>
      </w:r>
      <w:r w:rsidRPr="00B7064F">
        <w:rPr>
          <w:sz w:val="20"/>
          <w:szCs w:val="20"/>
        </w:rPr>
        <w:t>, un parlato modificato a scopo didattico e caratterizzato da un’attenzione alle esigenze degli apprendenti (</w:t>
      </w:r>
      <w:proofErr w:type="spellStart"/>
      <w:r w:rsidRPr="00B7064F">
        <w:rPr>
          <w:sz w:val="20"/>
          <w:szCs w:val="20"/>
        </w:rPr>
        <w:t>Monami</w:t>
      </w:r>
      <w:proofErr w:type="spellEnd"/>
      <w:r w:rsidRPr="00B7064F">
        <w:rPr>
          <w:sz w:val="20"/>
          <w:szCs w:val="20"/>
        </w:rPr>
        <w:t>, 2021). Dalle ricerche emerge che i docenti, indipendentemente dal contesto in cui operano, presentano un parlato in cui si riscontra un’incidenza variabile di diversi aspetti pragmatici.</w:t>
      </w:r>
    </w:p>
    <w:p w14:paraId="76F76210" w14:textId="041BF105" w:rsidR="00AE2B47" w:rsidRPr="00A82981" w:rsidRDefault="00AE2B47" w:rsidP="00B7064F">
      <w:pPr>
        <w:jc w:val="both"/>
        <w:outlineLvl w:val="2"/>
        <w:rPr>
          <w:strike/>
          <w:sz w:val="20"/>
          <w:szCs w:val="20"/>
        </w:rPr>
      </w:pPr>
      <w:r w:rsidRPr="00B7064F">
        <w:rPr>
          <w:sz w:val="20"/>
          <w:szCs w:val="20"/>
        </w:rPr>
        <w:t xml:space="preserve">L’analisi qui proposta riguarda due tipi di interazioni asimmetriche: la spiegazione e le istruzioni per lo svolgimento delle attività. In particolare, si è indagato l’uso di modali epistemici, attenuatori, atti di verifica della comprensione (ad es. </w:t>
      </w:r>
      <w:r w:rsidRPr="00B7064F">
        <w:rPr>
          <w:i/>
          <w:iCs/>
          <w:sz w:val="20"/>
          <w:szCs w:val="20"/>
        </w:rPr>
        <w:t>ci sono problemi?</w:t>
      </w:r>
      <w:r w:rsidRPr="00B7064F">
        <w:rPr>
          <w:sz w:val="20"/>
          <w:szCs w:val="20"/>
        </w:rPr>
        <w:t xml:space="preserve">), atti di incitamento (ad es. </w:t>
      </w:r>
      <w:r w:rsidRPr="00B7064F">
        <w:rPr>
          <w:i/>
          <w:iCs/>
          <w:sz w:val="20"/>
          <w:szCs w:val="20"/>
        </w:rPr>
        <w:t>dai</w:t>
      </w:r>
      <w:r w:rsidRPr="00B7064F">
        <w:rPr>
          <w:sz w:val="20"/>
          <w:szCs w:val="20"/>
        </w:rPr>
        <w:t xml:space="preserve">, </w:t>
      </w:r>
      <w:r w:rsidRPr="00B7064F">
        <w:rPr>
          <w:i/>
          <w:iCs/>
          <w:sz w:val="20"/>
          <w:szCs w:val="20"/>
        </w:rPr>
        <w:t>forza</w:t>
      </w:r>
      <w:r w:rsidRPr="00B7064F">
        <w:rPr>
          <w:sz w:val="20"/>
          <w:szCs w:val="20"/>
        </w:rPr>
        <w:t xml:space="preserve">), e atti di raccordo, che collegano il discorso a momenti precedenti dell’interazione (ad es. </w:t>
      </w:r>
      <w:r w:rsidRPr="00B7064F">
        <w:rPr>
          <w:i/>
          <w:iCs/>
          <w:sz w:val="20"/>
          <w:szCs w:val="20"/>
        </w:rPr>
        <w:t>l’abbiamo già trovato</w:t>
      </w:r>
      <w:r w:rsidRPr="00B7064F">
        <w:rPr>
          <w:sz w:val="20"/>
          <w:szCs w:val="20"/>
        </w:rPr>
        <w:t xml:space="preserve">, </w:t>
      </w:r>
      <w:r w:rsidRPr="00B7064F">
        <w:rPr>
          <w:i/>
          <w:iCs/>
          <w:sz w:val="20"/>
          <w:szCs w:val="20"/>
        </w:rPr>
        <w:t>come vi ho detto</w:t>
      </w:r>
      <w:r w:rsidRPr="00B7064F">
        <w:rPr>
          <w:sz w:val="20"/>
          <w:szCs w:val="20"/>
        </w:rPr>
        <w:t xml:space="preserve">). </w:t>
      </w:r>
    </w:p>
    <w:p w14:paraId="0B7A0689" w14:textId="77777777" w:rsidR="00AE2B47" w:rsidRPr="00A82981" w:rsidRDefault="00AE2B47" w:rsidP="00B7064F">
      <w:pPr>
        <w:jc w:val="both"/>
        <w:outlineLvl w:val="2"/>
        <w:rPr>
          <w:b/>
          <w:bCs/>
          <w:color w:val="000000"/>
          <w:sz w:val="20"/>
          <w:szCs w:val="20"/>
        </w:rPr>
      </w:pPr>
    </w:p>
    <w:p w14:paraId="6C8FF2BC" w14:textId="00E99A27" w:rsidR="005127C0" w:rsidRDefault="005127C0" w:rsidP="005127C0">
      <w:pPr>
        <w:jc w:val="both"/>
        <w:outlineLvl w:val="2"/>
        <w:rPr>
          <w:sz w:val="20"/>
          <w:szCs w:val="20"/>
          <w:lang w:val="en-US"/>
        </w:rPr>
      </w:pPr>
      <w:r>
        <w:rPr>
          <w:b/>
          <w:sz w:val="20"/>
          <w:szCs w:val="20"/>
        </w:rPr>
        <w:t>Parole-chiave</w:t>
      </w:r>
      <w:r w:rsidR="00131073" w:rsidRPr="00131073">
        <w:rPr>
          <w:b/>
          <w:sz w:val="20"/>
          <w:szCs w:val="20"/>
        </w:rPr>
        <w:t xml:space="preserve">: </w:t>
      </w:r>
      <w:r w:rsidRPr="005127C0">
        <w:rPr>
          <w:sz w:val="20"/>
          <w:szCs w:val="20"/>
        </w:rPr>
        <w:t xml:space="preserve">Parlato </w:t>
      </w:r>
      <w:r w:rsidR="00687743">
        <w:rPr>
          <w:sz w:val="20"/>
          <w:szCs w:val="20"/>
        </w:rPr>
        <w:t>docente</w:t>
      </w:r>
      <w:r w:rsidRPr="005127C0">
        <w:rPr>
          <w:sz w:val="20"/>
          <w:szCs w:val="20"/>
        </w:rPr>
        <w:t xml:space="preserve">; </w:t>
      </w:r>
      <w:r w:rsidR="008164A7">
        <w:rPr>
          <w:sz w:val="20"/>
          <w:szCs w:val="20"/>
        </w:rPr>
        <w:t>p</w:t>
      </w:r>
      <w:r w:rsidRPr="005127C0">
        <w:rPr>
          <w:sz w:val="20"/>
          <w:szCs w:val="20"/>
        </w:rPr>
        <w:t>ragmatica</w:t>
      </w:r>
      <w:r w:rsidR="008164A7">
        <w:rPr>
          <w:sz w:val="20"/>
          <w:szCs w:val="20"/>
        </w:rPr>
        <w:t xml:space="preserve">, </w:t>
      </w:r>
      <w:r w:rsidRPr="005127C0">
        <w:rPr>
          <w:sz w:val="20"/>
          <w:szCs w:val="20"/>
        </w:rPr>
        <w:t xml:space="preserve">strategie discorsive; </w:t>
      </w:r>
      <w:r w:rsidR="008164A7">
        <w:rPr>
          <w:sz w:val="20"/>
          <w:szCs w:val="20"/>
        </w:rPr>
        <w:t>i</w:t>
      </w:r>
      <w:r w:rsidRPr="005127C0">
        <w:rPr>
          <w:sz w:val="20"/>
          <w:szCs w:val="20"/>
        </w:rPr>
        <w:t>nterazione in classe</w:t>
      </w:r>
      <w:r w:rsidR="008164A7">
        <w:rPr>
          <w:sz w:val="20"/>
          <w:szCs w:val="20"/>
        </w:rPr>
        <w:t>, didattica L1</w:t>
      </w:r>
    </w:p>
    <w:p w14:paraId="24EA6E15" w14:textId="77777777" w:rsidR="005127C0" w:rsidRDefault="005127C0" w:rsidP="005127C0">
      <w:pPr>
        <w:jc w:val="both"/>
        <w:outlineLvl w:val="2"/>
        <w:rPr>
          <w:sz w:val="20"/>
          <w:szCs w:val="20"/>
          <w:lang w:val="en-US"/>
        </w:rPr>
      </w:pPr>
    </w:p>
    <w:p w14:paraId="6A6949B5" w14:textId="4D693DC5" w:rsidR="00C00713" w:rsidRPr="00DC624D" w:rsidRDefault="00131073" w:rsidP="005127C0">
      <w:pPr>
        <w:jc w:val="both"/>
        <w:outlineLvl w:val="2"/>
        <w:rPr>
          <w:sz w:val="20"/>
          <w:szCs w:val="20"/>
          <w:lang w:val="en-US"/>
        </w:rPr>
      </w:pPr>
      <w:proofErr w:type="spellStart"/>
      <w:r w:rsidRPr="00DC624D">
        <w:rPr>
          <w:sz w:val="20"/>
          <w:szCs w:val="20"/>
          <w:lang w:val="en-US"/>
        </w:rPr>
        <w:t>Bionote</w:t>
      </w:r>
      <w:proofErr w:type="spellEnd"/>
      <w:r w:rsidRPr="00DC624D">
        <w:rPr>
          <w:sz w:val="20"/>
          <w:szCs w:val="20"/>
          <w:lang w:val="en-US"/>
        </w:rPr>
        <w:t xml:space="preserve">: </w:t>
      </w:r>
      <w:r w:rsidR="00C00713" w:rsidRPr="00DC624D">
        <w:rPr>
          <w:sz w:val="20"/>
          <w:szCs w:val="20"/>
          <w:lang w:val="en-US"/>
        </w:rPr>
        <w:t>Anna De Marco</w:t>
      </w:r>
      <w:r w:rsidR="00DC624D">
        <w:rPr>
          <w:sz w:val="20"/>
          <w:szCs w:val="20"/>
          <w:lang w:val="en-US"/>
        </w:rPr>
        <w:t xml:space="preserve"> </w:t>
      </w:r>
      <w:r w:rsidR="00C00713" w:rsidRPr="00DC624D">
        <w:rPr>
          <w:sz w:val="20"/>
          <w:szCs w:val="20"/>
          <w:lang w:val="en-US"/>
        </w:rPr>
        <w:t xml:space="preserve">is Associate Professor of </w:t>
      </w:r>
      <w:r w:rsidR="005127C0">
        <w:rPr>
          <w:sz w:val="20"/>
          <w:szCs w:val="20"/>
          <w:lang w:val="en-US"/>
        </w:rPr>
        <w:t xml:space="preserve">Language Teaching </w:t>
      </w:r>
      <w:r w:rsidR="00C00713" w:rsidRPr="00DC624D">
        <w:rPr>
          <w:sz w:val="20"/>
          <w:szCs w:val="20"/>
          <w:lang w:val="en-US"/>
        </w:rPr>
        <w:t xml:space="preserve">at the University of Calabria. Her research focuses on pragmatics, discourse analysis, and second language acquisition, with particular attention to L2 Italian. She has published numerous articles and edited volumes on discourse markers, </w:t>
      </w:r>
      <w:proofErr w:type="spellStart"/>
      <w:r w:rsidR="00C00713" w:rsidRPr="00DC624D">
        <w:rPr>
          <w:sz w:val="20"/>
          <w:szCs w:val="20"/>
          <w:lang w:val="en-US"/>
        </w:rPr>
        <w:t>sociopragmatic</w:t>
      </w:r>
      <w:proofErr w:type="spellEnd"/>
      <w:r w:rsidR="00C00713" w:rsidRPr="00DC624D">
        <w:rPr>
          <w:sz w:val="20"/>
          <w:szCs w:val="20"/>
          <w:lang w:val="en-US"/>
        </w:rPr>
        <w:t xml:space="preserve"> strategies, prosody, and emotional expression in learner speech, often comparing native and non-native interaction. Her current projects investigate authentic learner interactions to inform teaching practices and pragmatic-focused language instruction, with a strong focus on the development and use of task-based spoken corpora.</w:t>
      </w:r>
    </w:p>
    <w:p w14:paraId="10E501DA" w14:textId="77777777" w:rsidR="00C00713" w:rsidRDefault="00C00713" w:rsidP="005127C0">
      <w:pPr>
        <w:jc w:val="both"/>
        <w:outlineLvl w:val="2"/>
        <w:rPr>
          <w:sz w:val="20"/>
          <w:szCs w:val="20"/>
          <w:lang w:val="en-US"/>
        </w:rPr>
      </w:pPr>
    </w:p>
    <w:p w14:paraId="36CC8571" w14:textId="35178E77" w:rsidR="00BA2144" w:rsidRDefault="00131073" w:rsidP="008164A7">
      <w:pPr>
        <w:jc w:val="both"/>
        <w:outlineLvl w:val="2"/>
        <w:rPr>
          <w:sz w:val="20"/>
          <w:szCs w:val="20"/>
        </w:rPr>
      </w:pPr>
      <w:proofErr w:type="spellStart"/>
      <w:r w:rsidRPr="002F6634">
        <w:rPr>
          <w:sz w:val="20"/>
          <w:szCs w:val="20"/>
          <w:lang w:val="en-US"/>
        </w:rPr>
        <w:t>Bionote</w:t>
      </w:r>
      <w:proofErr w:type="spellEnd"/>
      <w:r w:rsidRPr="002F6634">
        <w:rPr>
          <w:sz w:val="20"/>
          <w:szCs w:val="20"/>
          <w:lang w:val="en-US"/>
        </w:rPr>
        <w:t xml:space="preserve">: </w:t>
      </w:r>
      <w:r w:rsidR="008164A7" w:rsidRPr="008164A7">
        <w:rPr>
          <w:sz w:val="20"/>
          <w:szCs w:val="20"/>
        </w:rPr>
        <w:t xml:space="preserve">Mariagrazia Palumbo </w:t>
      </w:r>
      <w:proofErr w:type="spellStart"/>
      <w:r w:rsidR="008164A7" w:rsidRPr="008164A7">
        <w:rPr>
          <w:sz w:val="20"/>
          <w:szCs w:val="20"/>
        </w:rPr>
        <w:t>is</w:t>
      </w:r>
      <w:proofErr w:type="spellEnd"/>
      <w:r w:rsidR="008164A7" w:rsidRPr="008164A7">
        <w:rPr>
          <w:sz w:val="20"/>
          <w:szCs w:val="20"/>
        </w:rPr>
        <w:t xml:space="preserve"> a </w:t>
      </w:r>
      <w:proofErr w:type="spellStart"/>
      <w:r w:rsidR="008164A7" w:rsidRPr="008164A7">
        <w:rPr>
          <w:sz w:val="20"/>
          <w:szCs w:val="20"/>
        </w:rPr>
        <w:t>secondary</w:t>
      </w:r>
      <w:proofErr w:type="spellEnd"/>
      <w:r w:rsidR="008164A7" w:rsidRPr="008164A7">
        <w:rPr>
          <w:sz w:val="20"/>
          <w:szCs w:val="20"/>
        </w:rPr>
        <w:t xml:space="preserve"> school </w:t>
      </w:r>
      <w:proofErr w:type="spellStart"/>
      <w:r w:rsidR="008164A7" w:rsidRPr="008164A7">
        <w:rPr>
          <w:sz w:val="20"/>
          <w:szCs w:val="20"/>
        </w:rPr>
        <w:t>teacher</w:t>
      </w:r>
      <w:proofErr w:type="spellEnd"/>
      <w:r w:rsidR="008164A7" w:rsidRPr="008164A7">
        <w:rPr>
          <w:sz w:val="20"/>
          <w:szCs w:val="20"/>
        </w:rPr>
        <w:t xml:space="preserve"> </w:t>
      </w:r>
      <w:proofErr w:type="spellStart"/>
      <w:r w:rsidR="008164A7" w:rsidRPr="008164A7">
        <w:rPr>
          <w:sz w:val="20"/>
          <w:szCs w:val="20"/>
        </w:rPr>
        <w:t>whose</w:t>
      </w:r>
      <w:proofErr w:type="spellEnd"/>
      <w:r w:rsidR="008164A7" w:rsidRPr="008164A7">
        <w:rPr>
          <w:sz w:val="20"/>
          <w:szCs w:val="20"/>
        </w:rPr>
        <w:t xml:space="preserve"> </w:t>
      </w:r>
      <w:proofErr w:type="spellStart"/>
      <w:r w:rsidR="008164A7" w:rsidRPr="008164A7">
        <w:rPr>
          <w:sz w:val="20"/>
          <w:szCs w:val="20"/>
        </w:rPr>
        <w:t>research</w:t>
      </w:r>
      <w:proofErr w:type="spellEnd"/>
      <w:r w:rsidR="008164A7" w:rsidRPr="008164A7">
        <w:rPr>
          <w:sz w:val="20"/>
          <w:szCs w:val="20"/>
        </w:rPr>
        <w:t xml:space="preserve"> </w:t>
      </w:r>
      <w:proofErr w:type="spellStart"/>
      <w:r w:rsidR="008164A7" w:rsidRPr="008164A7">
        <w:rPr>
          <w:sz w:val="20"/>
          <w:szCs w:val="20"/>
        </w:rPr>
        <w:t>focuses</w:t>
      </w:r>
      <w:proofErr w:type="spellEnd"/>
      <w:r w:rsidR="008164A7" w:rsidRPr="008164A7">
        <w:rPr>
          <w:sz w:val="20"/>
          <w:szCs w:val="20"/>
        </w:rPr>
        <w:t xml:space="preserve"> on </w:t>
      </w:r>
      <w:proofErr w:type="spellStart"/>
      <w:r w:rsidR="008164A7" w:rsidRPr="008164A7">
        <w:rPr>
          <w:sz w:val="20"/>
          <w:szCs w:val="20"/>
        </w:rPr>
        <w:t>language</w:t>
      </w:r>
      <w:proofErr w:type="spellEnd"/>
      <w:r w:rsidR="008164A7" w:rsidRPr="008164A7">
        <w:rPr>
          <w:sz w:val="20"/>
          <w:szCs w:val="20"/>
        </w:rPr>
        <w:t xml:space="preserve"> and </w:t>
      </w:r>
      <w:proofErr w:type="spellStart"/>
      <w:r w:rsidR="008164A7" w:rsidRPr="008164A7">
        <w:rPr>
          <w:sz w:val="20"/>
          <w:szCs w:val="20"/>
        </w:rPr>
        <w:t>migration</w:t>
      </w:r>
      <w:proofErr w:type="spellEnd"/>
      <w:r w:rsidR="008164A7" w:rsidRPr="008164A7">
        <w:rPr>
          <w:sz w:val="20"/>
          <w:szCs w:val="20"/>
        </w:rPr>
        <w:t xml:space="preserve">, </w:t>
      </w:r>
      <w:proofErr w:type="spellStart"/>
      <w:r w:rsidR="008164A7" w:rsidRPr="008164A7">
        <w:rPr>
          <w:sz w:val="20"/>
          <w:szCs w:val="20"/>
        </w:rPr>
        <w:t>language</w:t>
      </w:r>
      <w:proofErr w:type="spellEnd"/>
      <w:r w:rsidR="008164A7" w:rsidRPr="008164A7">
        <w:rPr>
          <w:sz w:val="20"/>
          <w:szCs w:val="20"/>
        </w:rPr>
        <w:t xml:space="preserve"> </w:t>
      </w:r>
      <w:proofErr w:type="spellStart"/>
      <w:r w:rsidR="008164A7" w:rsidRPr="008164A7">
        <w:rPr>
          <w:sz w:val="20"/>
          <w:szCs w:val="20"/>
        </w:rPr>
        <w:t>teaching</w:t>
      </w:r>
      <w:proofErr w:type="spellEnd"/>
      <w:r w:rsidR="008164A7" w:rsidRPr="008164A7">
        <w:rPr>
          <w:sz w:val="20"/>
          <w:szCs w:val="20"/>
        </w:rPr>
        <w:t xml:space="preserve">, and </w:t>
      </w:r>
      <w:proofErr w:type="spellStart"/>
      <w:r w:rsidR="008164A7" w:rsidRPr="008164A7">
        <w:rPr>
          <w:sz w:val="20"/>
          <w:szCs w:val="20"/>
        </w:rPr>
        <w:t>teacher</w:t>
      </w:r>
      <w:proofErr w:type="spellEnd"/>
      <w:r w:rsidR="008164A7" w:rsidRPr="008164A7">
        <w:rPr>
          <w:sz w:val="20"/>
          <w:szCs w:val="20"/>
        </w:rPr>
        <w:t xml:space="preserve"> training. After </w:t>
      </w:r>
      <w:proofErr w:type="spellStart"/>
      <w:r w:rsidR="008164A7" w:rsidRPr="008164A7">
        <w:rPr>
          <w:sz w:val="20"/>
          <w:szCs w:val="20"/>
        </w:rPr>
        <w:t>completing</w:t>
      </w:r>
      <w:proofErr w:type="spellEnd"/>
      <w:r w:rsidR="008164A7" w:rsidRPr="008164A7">
        <w:rPr>
          <w:sz w:val="20"/>
          <w:szCs w:val="20"/>
        </w:rPr>
        <w:t xml:space="preserve"> </w:t>
      </w:r>
      <w:proofErr w:type="spellStart"/>
      <w:r w:rsidR="008164A7" w:rsidRPr="008164A7">
        <w:rPr>
          <w:sz w:val="20"/>
          <w:szCs w:val="20"/>
        </w:rPr>
        <w:t>her</w:t>
      </w:r>
      <w:proofErr w:type="spellEnd"/>
      <w:r w:rsidR="008164A7" w:rsidRPr="008164A7">
        <w:rPr>
          <w:sz w:val="20"/>
          <w:szCs w:val="20"/>
        </w:rPr>
        <w:t xml:space="preserve"> PhD, </w:t>
      </w:r>
      <w:proofErr w:type="spellStart"/>
      <w:r w:rsidR="008164A7" w:rsidRPr="008164A7">
        <w:rPr>
          <w:sz w:val="20"/>
          <w:szCs w:val="20"/>
        </w:rPr>
        <w:t>she</w:t>
      </w:r>
      <w:proofErr w:type="spellEnd"/>
      <w:r w:rsidR="008164A7" w:rsidRPr="008164A7">
        <w:rPr>
          <w:sz w:val="20"/>
          <w:szCs w:val="20"/>
        </w:rPr>
        <w:t xml:space="preserve"> </w:t>
      </w:r>
      <w:proofErr w:type="spellStart"/>
      <w:r w:rsidR="008164A7" w:rsidRPr="008164A7">
        <w:rPr>
          <w:sz w:val="20"/>
          <w:szCs w:val="20"/>
        </w:rPr>
        <w:t>participated</w:t>
      </w:r>
      <w:proofErr w:type="spellEnd"/>
      <w:r w:rsidR="008164A7" w:rsidRPr="008164A7">
        <w:rPr>
          <w:sz w:val="20"/>
          <w:szCs w:val="20"/>
        </w:rPr>
        <w:t xml:space="preserve"> </w:t>
      </w:r>
      <w:proofErr w:type="spellStart"/>
      <w:r w:rsidR="008164A7" w:rsidRPr="008164A7">
        <w:rPr>
          <w:sz w:val="20"/>
          <w:szCs w:val="20"/>
        </w:rPr>
        <w:t>as</w:t>
      </w:r>
      <w:proofErr w:type="spellEnd"/>
      <w:r w:rsidR="008164A7" w:rsidRPr="008164A7">
        <w:rPr>
          <w:sz w:val="20"/>
          <w:szCs w:val="20"/>
        </w:rPr>
        <w:t xml:space="preserve"> a “</w:t>
      </w:r>
      <w:proofErr w:type="spellStart"/>
      <w:r w:rsidR="008164A7" w:rsidRPr="008164A7">
        <w:rPr>
          <w:sz w:val="20"/>
          <w:szCs w:val="20"/>
        </w:rPr>
        <w:t>young</w:t>
      </w:r>
      <w:proofErr w:type="spellEnd"/>
      <w:r w:rsidR="008164A7" w:rsidRPr="008164A7">
        <w:rPr>
          <w:sz w:val="20"/>
          <w:szCs w:val="20"/>
        </w:rPr>
        <w:t xml:space="preserve"> </w:t>
      </w:r>
      <w:proofErr w:type="spellStart"/>
      <w:r w:rsidR="008164A7" w:rsidRPr="008164A7">
        <w:rPr>
          <w:sz w:val="20"/>
          <w:szCs w:val="20"/>
        </w:rPr>
        <w:t>researcher</w:t>
      </w:r>
      <w:proofErr w:type="spellEnd"/>
      <w:r w:rsidR="008164A7" w:rsidRPr="008164A7">
        <w:rPr>
          <w:sz w:val="20"/>
          <w:szCs w:val="20"/>
        </w:rPr>
        <w:t xml:space="preserve">” </w:t>
      </w:r>
      <w:proofErr w:type="gramStart"/>
      <w:r w:rsidR="008164A7" w:rsidRPr="008164A7">
        <w:rPr>
          <w:sz w:val="20"/>
          <w:szCs w:val="20"/>
        </w:rPr>
        <w:t>in a</w:t>
      </w:r>
      <w:proofErr w:type="gramEnd"/>
      <w:r w:rsidR="008164A7" w:rsidRPr="008164A7">
        <w:rPr>
          <w:sz w:val="20"/>
          <w:szCs w:val="20"/>
        </w:rPr>
        <w:t xml:space="preserve"> FIRB project </w:t>
      </w:r>
      <w:proofErr w:type="spellStart"/>
      <w:r w:rsidR="008164A7" w:rsidRPr="008164A7">
        <w:rPr>
          <w:sz w:val="20"/>
          <w:szCs w:val="20"/>
        </w:rPr>
        <w:t>investigating</w:t>
      </w:r>
      <w:proofErr w:type="spellEnd"/>
      <w:r w:rsidR="008164A7" w:rsidRPr="008164A7">
        <w:rPr>
          <w:sz w:val="20"/>
          <w:szCs w:val="20"/>
        </w:rPr>
        <w:t xml:space="preserve"> </w:t>
      </w:r>
      <w:proofErr w:type="spellStart"/>
      <w:r w:rsidR="008164A7" w:rsidRPr="008164A7">
        <w:rPr>
          <w:sz w:val="20"/>
          <w:szCs w:val="20"/>
        </w:rPr>
        <w:t>language</w:t>
      </w:r>
      <w:proofErr w:type="spellEnd"/>
      <w:r w:rsidR="008164A7" w:rsidRPr="008164A7">
        <w:rPr>
          <w:sz w:val="20"/>
          <w:szCs w:val="20"/>
        </w:rPr>
        <w:t xml:space="preserve"> </w:t>
      </w:r>
      <w:proofErr w:type="spellStart"/>
      <w:r w:rsidR="008164A7" w:rsidRPr="008164A7">
        <w:rPr>
          <w:sz w:val="20"/>
          <w:szCs w:val="20"/>
        </w:rPr>
        <w:t>loss</w:t>
      </w:r>
      <w:proofErr w:type="spellEnd"/>
      <w:r w:rsidR="008164A7" w:rsidRPr="008164A7">
        <w:rPr>
          <w:sz w:val="20"/>
          <w:szCs w:val="20"/>
        </w:rPr>
        <w:t xml:space="preserve">, </w:t>
      </w:r>
      <w:proofErr w:type="spellStart"/>
      <w:r w:rsidR="008164A7" w:rsidRPr="008164A7">
        <w:rPr>
          <w:sz w:val="20"/>
          <w:szCs w:val="20"/>
        </w:rPr>
        <w:t>maintenance</w:t>
      </w:r>
      <w:proofErr w:type="spellEnd"/>
      <w:r w:rsidR="008164A7" w:rsidRPr="008164A7">
        <w:rPr>
          <w:sz w:val="20"/>
          <w:szCs w:val="20"/>
        </w:rPr>
        <w:t xml:space="preserve">, and recovery </w:t>
      </w:r>
      <w:proofErr w:type="spellStart"/>
      <w:r w:rsidR="008164A7" w:rsidRPr="008164A7">
        <w:rPr>
          <w:sz w:val="20"/>
          <w:szCs w:val="20"/>
        </w:rPr>
        <w:t>within</w:t>
      </w:r>
      <w:proofErr w:type="spellEnd"/>
      <w:r w:rsidR="008164A7" w:rsidRPr="008164A7">
        <w:rPr>
          <w:sz w:val="20"/>
          <w:szCs w:val="20"/>
        </w:rPr>
        <w:t xml:space="preserve"> the </w:t>
      </w:r>
      <w:proofErr w:type="spellStart"/>
      <w:r w:rsidR="008164A7" w:rsidRPr="008164A7">
        <w:rPr>
          <w:sz w:val="20"/>
          <w:szCs w:val="20"/>
        </w:rPr>
        <w:t>context</w:t>
      </w:r>
      <w:proofErr w:type="spellEnd"/>
      <w:r w:rsidR="008164A7" w:rsidRPr="008164A7">
        <w:rPr>
          <w:sz w:val="20"/>
          <w:szCs w:val="20"/>
        </w:rPr>
        <w:t xml:space="preserve"> of </w:t>
      </w:r>
      <w:proofErr w:type="spellStart"/>
      <w:r w:rsidR="008164A7" w:rsidRPr="008164A7">
        <w:rPr>
          <w:sz w:val="20"/>
          <w:szCs w:val="20"/>
        </w:rPr>
        <w:lastRenderedPageBreak/>
        <w:t>Italian</w:t>
      </w:r>
      <w:proofErr w:type="spellEnd"/>
      <w:r w:rsidR="008164A7" w:rsidRPr="008164A7">
        <w:rPr>
          <w:sz w:val="20"/>
          <w:szCs w:val="20"/>
        </w:rPr>
        <w:t xml:space="preserve"> </w:t>
      </w:r>
      <w:proofErr w:type="spellStart"/>
      <w:r w:rsidR="008164A7" w:rsidRPr="008164A7">
        <w:rPr>
          <w:sz w:val="20"/>
          <w:szCs w:val="20"/>
        </w:rPr>
        <w:t>emigration</w:t>
      </w:r>
      <w:proofErr w:type="spellEnd"/>
      <w:r w:rsidR="008164A7" w:rsidRPr="008164A7">
        <w:rPr>
          <w:sz w:val="20"/>
          <w:szCs w:val="20"/>
        </w:rPr>
        <w:t xml:space="preserve"> </w:t>
      </w:r>
      <w:proofErr w:type="spellStart"/>
      <w:r w:rsidR="008164A7" w:rsidRPr="008164A7">
        <w:rPr>
          <w:sz w:val="20"/>
          <w:szCs w:val="20"/>
        </w:rPr>
        <w:t>abroad</w:t>
      </w:r>
      <w:proofErr w:type="spellEnd"/>
      <w:r w:rsidR="008164A7" w:rsidRPr="008164A7">
        <w:rPr>
          <w:sz w:val="20"/>
          <w:szCs w:val="20"/>
        </w:rPr>
        <w:t xml:space="preserve">. </w:t>
      </w:r>
      <w:proofErr w:type="spellStart"/>
      <w:r w:rsidR="008164A7" w:rsidRPr="008164A7">
        <w:rPr>
          <w:sz w:val="20"/>
          <w:szCs w:val="20"/>
        </w:rPr>
        <w:t>She</w:t>
      </w:r>
      <w:proofErr w:type="spellEnd"/>
      <w:r w:rsidR="008164A7" w:rsidRPr="008164A7">
        <w:rPr>
          <w:sz w:val="20"/>
          <w:szCs w:val="20"/>
        </w:rPr>
        <w:t xml:space="preserve"> </w:t>
      </w:r>
      <w:proofErr w:type="spellStart"/>
      <w:r w:rsidR="008164A7" w:rsidRPr="008164A7">
        <w:rPr>
          <w:sz w:val="20"/>
          <w:szCs w:val="20"/>
        </w:rPr>
        <w:t>has</w:t>
      </w:r>
      <w:proofErr w:type="spellEnd"/>
      <w:r w:rsidR="008164A7" w:rsidRPr="008164A7">
        <w:rPr>
          <w:sz w:val="20"/>
          <w:szCs w:val="20"/>
        </w:rPr>
        <w:t xml:space="preserve"> </w:t>
      </w:r>
      <w:proofErr w:type="spellStart"/>
      <w:r w:rsidR="008164A7" w:rsidRPr="008164A7">
        <w:rPr>
          <w:sz w:val="20"/>
          <w:szCs w:val="20"/>
        </w:rPr>
        <w:t>since</w:t>
      </w:r>
      <w:proofErr w:type="spellEnd"/>
      <w:r w:rsidR="008164A7" w:rsidRPr="008164A7">
        <w:rPr>
          <w:sz w:val="20"/>
          <w:szCs w:val="20"/>
        </w:rPr>
        <w:t xml:space="preserve"> </w:t>
      </w:r>
      <w:proofErr w:type="spellStart"/>
      <w:r w:rsidR="008164A7" w:rsidRPr="008164A7">
        <w:rPr>
          <w:sz w:val="20"/>
          <w:szCs w:val="20"/>
        </w:rPr>
        <w:t>continued</w:t>
      </w:r>
      <w:proofErr w:type="spellEnd"/>
      <w:r w:rsidR="008164A7" w:rsidRPr="008164A7">
        <w:rPr>
          <w:sz w:val="20"/>
          <w:szCs w:val="20"/>
        </w:rPr>
        <w:t xml:space="preserve"> </w:t>
      </w:r>
      <w:proofErr w:type="spellStart"/>
      <w:r w:rsidR="008164A7" w:rsidRPr="008164A7">
        <w:rPr>
          <w:sz w:val="20"/>
          <w:szCs w:val="20"/>
        </w:rPr>
        <w:t>her</w:t>
      </w:r>
      <w:proofErr w:type="spellEnd"/>
      <w:r w:rsidR="008164A7" w:rsidRPr="008164A7">
        <w:rPr>
          <w:sz w:val="20"/>
          <w:szCs w:val="20"/>
        </w:rPr>
        <w:t xml:space="preserve"> work in </w:t>
      </w:r>
      <w:proofErr w:type="spellStart"/>
      <w:r w:rsidR="008164A7" w:rsidRPr="008164A7">
        <w:rPr>
          <w:sz w:val="20"/>
          <w:szCs w:val="20"/>
        </w:rPr>
        <w:t>sociolinguistics</w:t>
      </w:r>
      <w:proofErr w:type="spellEnd"/>
      <w:r w:rsidR="008164A7" w:rsidRPr="008164A7">
        <w:rPr>
          <w:sz w:val="20"/>
          <w:szCs w:val="20"/>
        </w:rPr>
        <w:t xml:space="preserve">, </w:t>
      </w:r>
      <w:proofErr w:type="spellStart"/>
      <w:r w:rsidR="008164A7" w:rsidRPr="008164A7">
        <w:rPr>
          <w:sz w:val="20"/>
          <w:szCs w:val="20"/>
        </w:rPr>
        <w:t>collaborating</w:t>
      </w:r>
      <w:proofErr w:type="spellEnd"/>
      <w:r w:rsidR="008164A7" w:rsidRPr="008164A7">
        <w:rPr>
          <w:sz w:val="20"/>
          <w:szCs w:val="20"/>
        </w:rPr>
        <w:t xml:space="preserve"> on </w:t>
      </w:r>
      <w:proofErr w:type="spellStart"/>
      <w:r w:rsidR="008164A7" w:rsidRPr="008164A7">
        <w:rPr>
          <w:sz w:val="20"/>
          <w:szCs w:val="20"/>
        </w:rPr>
        <w:t>various</w:t>
      </w:r>
      <w:proofErr w:type="spellEnd"/>
      <w:r w:rsidR="008164A7" w:rsidRPr="008164A7">
        <w:rPr>
          <w:sz w:val="20"/>
          <w:szCs w:val="20"/>
        </w:rPr>
        <w:t xml:space="preserve"> </w:t>
      </w:r>
      <w:proofErr w:type="spellStart"/>
      <w:r w:rsidR="008164A7" w:rsidRPr="008164A7">
        <w:rPr>
          <w:sz w:val="20"/>
          <w:szCs w:val="20"/>
        </w:rPr>
        <w:t>research</w:t>
      </w:r>
      <w:proofErr w:type="spellEnd"/>
      <w:r w:rsidR="008164A7" w:rsidRPr="008164A7">
        <w:rPr>
          <w:sz w:val="20"/>
          <w:szCs w:val="20"/>
        </w:rPr>
        <w:t xml:space="preserve"> and training </w:t>
      </w:r>
      <w:proofErr w:type="spellStart"/>
      <w:r w:rsidR="008164A7" w:rsidRPr="008164A7">
        <w:rPr>
          <w:sz w:val="20"/>
          <w:szCs w:val="20"/>
        </w:rPr>
        <w:t>initiatives</w:t>
      </w:r>
      <w:proofErr w:type="spellEnd"/>
      <w:r w:rsidR="008164A7" w:rsidRPr="008164A7">
        <w:rPr>
          <w:sz w:val="20"/>
          <w:szCs w:val="20"/>
        </w:rPr>
        <w:t xml:space="preserve"> with </w:t>
      </w:r>
      <w:proofErr w:type="spellStart"/>
      <w:r w:rsidR="008164A7" w:rsidRPr="008164A7">
        <w:rPr>
          <w:sz w:val="20"/>
          <w:szCs w:val="20"/>
        </w:rPr>
        <w:t>universities</w:t>
      </w:r>
      <w:proofErr w:type="spellEnd"/>
      <w:r w:rsidR="008164A7" w:rsidRPr="008164A7">
        <w:rPr>
          <w:sz w:val="20"/>
          <w:szCs w:val="20"/>
        </w:rPr>
        <w:t xml:space="preserve"> and schools.</w:t>
      </w:r>
    </w:p>
    <w:p w14:paraId="1F933DBC" w14:textId="77777777" w:rsidR="008164A7" w:rsidRPr="00BA2144" w:rsidRDefault="008164A7" w:rsidP="008164A7">
      <w:pPr>
        <w:jc w:val="both"/>
        <w:outlineLvl w:val="2"/>
        <w:rPr>
          <w:sz w:val="20"/>
          <w:szCs w:val="20"/>
          <w:lang w:val="en-US"/>
        </w:rPr>
      </w:pPr>
    </w:p>
    <w:p w14:paraId="5F27FFF7" w14:textId="0877E567" w:rsidR="00686C99" w:rsidRPr="00BA2144" w:rsidRDefault="002F6634" w:rsidP="002F6634">
      <w:pPr>
        <w:outlineLvl w:val="2"/>
        <w:rPr>
          <w:sz w:val="20"/>
          <w:szCs w:val="20"/>
        </w:rPr>
      </w:pPr>
      <w:r w:rsidRPr="00BA2144">
        <w:rPr>
          <w:b/>
          <w:bCs/>
          <w:sz w:val="20"/>
          <w:szCs w:val="20"/>
        </w:rPr>
        <w:t xml:space="preserve">Recapito autori: </w:t>
      </w:r>
      <w:hyperlink r:id="rId4" w:history="1">
        <w:r w:rsidR="005127C0" w:rsidRPr="00EC3C29">
          <w:rPr>
            <w:rStyle w:val="Collegamentoipertestuale"/>
            <w:sz w:val="20"/>
            <w:szCs w:val="20"/>
          </w:rPr>
          <w:t>anna.demarco@unical.it</w:t>
        </w:r>
      </w:hyperlink>
      <w:r w:rsidR="00A82981" w:rsidRPr="00BA2144">
        <w:rPr>
          <w:sz w:val="20"/>
          <w:szCs w:val="20"/>
        </w:rPr>
        <w:t xml:space="preserve">; </w:t>
      </w:r>
      <w:hyperlink r:id="rId5" w:history="1">
        <w:r w:rsidR="005127C0" w:rsidRPr="00EC3C29">
          <w:rPr>
            <w:rStyle w:val="Collegamentoipertestuale"/>
            <w:sz w:val="20"/>
            <w:szCs w:val="20"/>
          </w:rPr>
          <w:t>mariagrazia.palumbo@unical.it</w:t>
        </w:r>
      </w:hyperlink>
      <w:r w:rsidR="00A82981" w:rsidRPr="00BA2144">
        <w:rPr>
          <w:sz w:val="20"/>
          <w:szCs w:val="20"/>
        </w:rPr>
        <w:t xml:space="preserve">  </w:t>
      </w:r>
    </w:p>
    <w:p w14:paraId="1C937E40" w14:textId="77777777" w:rsidR="00686C99" w:rsidRPr="00E01793" w:rsidRDefault="002F6634" w:rsidP="00686C99">
      <w:pPr>
        <w:outlineLvl w:val="2"/>
        <w:rPr>
          <w:sz w:val="20"/>
          <w:szCs w:val="20"/>
        </w:rPr>
      </w:pPr>
      <w:r w:rsidRPr="00E01793">
        <w:rPr>
          <w:sz w:val="20"/>
          <w:szCs w:val="20"/>
        </w:rPr>
        <w:t xml:space="preserve"> </w:t>
      </w:r>
    </w:p>
    <w:sectPr w:rsidR="00686C99" w:rsidRPr="00E01793" w:rsidSect="00981304">
      <w:pgSz w:w="11906" w:h="16838"/>
      <w:pgMar w:top="1418" w:right="1418" w:bottom="1418" w:left="1418"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D0"/>
    <w:rsid w:val="000B77B7"/>
    <w:rsid w:val="0011254C"/>
    <w:rsid w:val="00131073"/>
    <w:rsid w:val="001A252C"/>
    <w:rsid w:val="002F6634"/>
    <w:rsid w:val="00330E6F"/>
    <w:rsid w:val="003A2743"/>
    <w:rsid w:val="00404884"/>
    <w:rsid w:val="004267E1"/>
    <w:rsid w:val="005127C0"/>
    <w:rsid w:val="005174C8"/>
    <w:rsid w:val="00525FD9"/>
    <w:rsid w:val="00540DA8"/>
    <w:rsid w:val="00617ED0"/>
    <w:rsid w:val="00686C99"/>
    <w:rsid w:val="00687743"/>
    <w:rsid w:val="00725733"/>
    <w:rsid w:val="008164A7"/>
    <w:rsid w:val="00981304"/>
    <w:rsid w:val="009C3BCC"/>
    <w:rsid w:val="00A82981"/>
    <w:rsid w:val="00AA0AC1"/>
    <w:rsid w:val="00AE2B47"/>
    <w:rsid w:val="00B3229B"/>
    <w:rsid w:val="00B7064F"/>
    <w:rsid w:val="00BA2144"/>
    <w:rsid w:val="00C00713"/>
    <w:rsid w:val="00C558D3"/>
    <w:rsid w:val="00DC624D"/>
    <w:rsid w:val="00E01793"/>
    <w:rsid w:val="00E1494B"/>
    <w:rsid w:val="00E53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182B"/>
  <w15:chartTrackingRefBased/>
  <w15:docId w15:val="{5D3B7892-74C6-49E4-93A3-D54BA8C7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71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7064F"/>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A82981"/>
    <w:rPr>
      <w:color w:val="0563C1" w:themeColor="hyperlink"/>
      <w:u w:val="single"/>
    </w:rPr>
  </w:style>
  <w:style w:type="character" w:styleId="Menzionenonrisolta">
    <w:name w:val="Unresolved Mention"/>
    <w:basedOn w:val="Carpredefinitoparagrafo"/>
    <w:uiPriority w:val="99"/>
    <w:semiHidden/>
    <w:unhideWhenUsed/>
    <w:rsid w:val="00A82981"/>
    <w:rPr>
      <w:color w:val="605E5C"/>
      <w:shd w:val="clear" w:color="auto" w:fill="E1DFDD"/>
    </w:rPr>
  </w:style>
  <w:style w:type="character" w:styleId="Collegamentovisitato">
    <w:name w:val="FollowedHyperlink"/>
    <w:basedOn w:val="Carpredefinitoparagrafo"/>
    <w:uiPriority w:val="99"/>
    <w:semiHidden/>
    <w:unhideWhenUsed/>
    <w:rsid w:val="005127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04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agrazia.palumbo@unical.it" TargetMode="External"/><Relationship Id="rId4" Type="http://schemas.openxmlformats.org/officeDocument/2006/relationships/hyperlink" Target="mailto:anna.demarco@unica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693</Words>
  <Characters>3955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Microsoft Office User</cp:lastModifiedBy>
  <cp:revision>6</cp:revision>
  <dcterms:created xsi:type="dcterms:W3CDTF">2025-07-07T21:13:00Z</dcterms:created>
  <dcterms:modified xsi:type="dcterms:W3CDTF">2025-07-07T22:27:00Z</dcterms:modified>
</cp:coreProperties>
</file>