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58D22" w14:textId="77777777" w:rsidR="004000BD" w:rsidRPr="009376C3" w:rsidRDefault="004000BD" w:rsidP="00D90222">
      <w:pPr>
        <w:spacing w:before="300"/>
        <w:jc w:val="center"/>
        <w:rPr>
          <w:rFonts w:ascii="Arial" w:hAnsi="Arial" w:cs="Arial"/>
          <w:b/>
          <w:bCs/>
          <w:i/>
          <w:iCs/>
          <w:color w:val="000000"/>
          <w:sz w:val="30"/>
          <w:szCs w:val="30"/>
          <w:lang w:val="pt-PT"/>
        </w:rPr>
      </w:pPr>
      <w:r w:rsidRPr="009376C3">
        <w:rPr>
          <w:rFonts w:ascii="Arial" w:hAnsi="Arial" w:cs="Arial"/>
          <w:b/>
          <w:bCs/>
          <w:i/>
          <w:iCs/>
          <w:color w:val="000000"/>
          <w:sz w:val="30"/>
          <w:szCs w:val="30"/>
          <w:lang w:val="pt-PT"/>
        </w:rPr>
        <w:t>Lezioni italiane di José Saramago</w:t>
      </w:r>
    </w:p>
    <w:p w14:paraId="3395A33A" w14:textId="60815DC8" w:rsidR="004000BD" w:rsidRDefault="00D90222" w:rsidP="00D90222">
      <w:pPr>
        <w:spacing w:before="260"/>
        <w:jc w:val="center"/>
        <w:rPr>
          <w:rFonts w:ascii="Arial" w:hAnsi="Arial" w:cs="Arial"/>
          <w:smallCaps/>
          <w:color w:val="000000"/>
          <w:sz w:val="26"/>
          <w:szCs w:val="26"/>
          <w:lang w:val="pt-PT"/>
        </w:rPr>
      </w:pPr>
      <w:r w:rsidRPr="00D90222">
        <w:rPr>
          <w:rFonts w:ascii="Arial" w:hAnsi="Arial" w:cs="Arial"/>
          <w:smallCaps/>
          <w:color w:val="000000"/>
          <w:sz w:val="26"/>
          <w:szCs w:val="26"/>
          <w:lang w:val="pt-PT"/>
        </w:rPr>
        <w:t>Giorgio de Marchis</w:t>
      </w:r>
    </w:p>
    <w:p w14:paraId="5DF7B319" w14:textId="5C63B919" w:rsidR="00D90222" w:rsidRPr="00D90222" w:rsidRDefault="00D90222" w:rsidP="00D90222">
      <w:pPr>
        <w:spacing w:before="260"/>
        <w:jc w:val="center"/>
        <w:rPr>
          <w:rFonts w:ascii="Arial" w:hAnsi="Arial" w:cs="Arial"/>
          <w:smallCaps/>
          <w:color w:val="000000"/>
          <w:lang w:val="pt-PT"/>
        </w:rPr>
      </w:pPr>
      <w:r>
        <w:rPr>
          <w:rFonts w:ascii="Arial" w:hAnsi="Arial" w:cs="Arial"/>
          <w:smallCaps/>
          <w:color w:val="000000"/>
          <w:lang w:val="pt-PT"/>
        </w:rPr>
        <w:t>Università degli Studi Roma Tre</w:t>
      </w:r>
    </w:p>
    <w:p w14:paraId="0EA3C3DC" w14:textId="77777777" w:rsidR="004000BD" w:rsidRPr="00D90222" w:rsidRDefault="004000BD" w:rsidP="00D90222">
      <w:pPr>
        <w:jc w:val="both"/>
        <w:rPr>
          <w:rFonts w:ascii="Times New Roman" w:hAnsi="Times New Roman" w:cs="Times New Roman"/>
          <w:b/>
          <w:bCs/>
          <w:sz w:val="24"/>
          <w:szCs w:val="24"/>
          <w:lang w:val="pt-PT"/>
        </w:rPr>
      </w:pPr>
    </w:p>
    <w:p w14:paraId="3B9D95F4" w14:textId="77777777" w:rsidR="004000BD" w:rsidRPr="00D90222" w:rsidRDefault="004000BD" w:rsidP="004000BD">
      <w:pPr>
        <w:jc w:val="both"/>
        <w:rPr>
          <w:rFonts w:ascii="Times New Roman" w:hAnsi="Times New Roman" w:cs="Times New Roman"/>
          <w:sz w:val="24"/>
          <w:szCs w:val="24"/>
          <w:lang w:val="pt-PT"/>
        </w:rPr>
      </w:pPr>
    </w:p>
    <w:p w14:paraId="278E92F9" w14:textId="53DA0567" w:rsidR="004000BD" w:rsidRDefault="004000BD" w:rsidP="004000BD">
      <w:pPr>
        <w:jc w:val="both"/>
        <w:rPr>
          <w:rFonts w:ascii="Times New Roman" w:hAnsi="Times New Roman" w:cs="Times New Roman"/>
          <w:sz w:val="20"/>
          <w:szCs w:val="20"/>
          <w:lang w:val="pt-PT"/>
        </w:rPr>
      </w:pPr>
      <w:r w:rsidRPr="00D90222">
        <w:rPr>
          <w:rFonts w:ascii="Times New Roman" w:hAnsi="Times New Roman" w:cs="Times New Roman"/>
          <w:b/>
          <w:bCs/>
          <w:sz w:val="20"/>
          <w:szCs w:val="20"/>
          <w:lang w:val="pt-PT"/>
        </w:rPr>
        <w:t>Abstract</w:t>
      </w:r>
      <w:r w:rsidR="00D90222">
        <w:rPr>
          <w:rFonts w:ascii="Times New Roman" w:hAnsi="Times New Roman" w:cs="Times New Roman"/>
          <w:b/>
          <w:bCs/>
          <w:sz w:val="20"/>
          <w:szCs w:val="20"/>
          <w:lang w:val="pt-PT"/>
        </w:rPr>
        <w:t xml:space="preserve"> –</w:t>
      </w:r>
      <w:r w:rsidRPr="00D90222">
        <w:rPr>
          <w:rFonts w:ascii="Times New Roman" w:hAnsi="Times New Roman" w:cs="Times New Roman"/>
          <w:b/>
          <w:bCs/>
          <w:sz w:val="20"/>
          <w:szCs w:val="20"/>
          <w:lang w:val="pt-PT"/>
        </w:rPr>
        <w:t xml:space="preserve"> </w:t>
      </w:r>
      <w:r w:rsidRPr="00D90222">
        <w:rPr>
          <w:rFonts w:ascii="Times New Roman" w:hAnsi="Times New Roman" w:cs="Times New Roman"/>
          <w:sz w:val="20"/>
          <w:szCs w:val="20"/>
          <w:lang w:val="pt-PT"/>
        </w:rPr>
        <w:t>Over the years José Saramago has maintained a close relationship with Italy, frequently visiting the country. On several occasions, often invited by Italian universities, the writer gave lectures of great interest which, even if not limited to literary issues, are extremely useful for interpreting his work and reconstructing his intellectual biography. The article presents eight Italian lessons by the Portuguese author.</w:t>
      </w:r>
    </w:p>
    <w:p w14:paraId="6E0E2D49" w14:textId="77777777" w:rsidR="00D90222" w:rsidRPr="00D90222" w:rsidRDefault="00D90222" w:rsidP="004000BD">
      <w:pPr>
        <w:jc w:val="both"/>
        <w:rPr>
          <w:rFonts w:ascii="Times New Roman" w:hAnsi="Times New Roman" w:cs="Times New Roman"/>
          <w:sz w:val="24"/>
          <w:szCs w:val="24"/>
          <w:lang w:val="pt-PT"/>
        </w:rPr>
      </w:pPr>
    </w:p>
    <w:p w14:paraId="2D003C84" w14:textId="3D8CC971" w:rsidR="004000BD" w:rsidRPr="00D90222" w:rsidRDefault="004000BD" w:rsidP="004000BD">
      <w:pPr>
        <w:jc w:val="both"/>
        <w:rPr>
          <w:rFonts w:ascii="Times New Roman" w:hAnsi="Times New Roman" w:cs="Times New Roman"/>
          <w:sz w:val="20"/>
          <w:szCs w:val="20"/>
          <w:lang w:val="pt-PT"/>
        </w:rPr>
      </w:pPr>
      <w:r w:rsidRPr="00D90222">
        <w:rPr>
          <w:rFonts w:ascii="Times New Roman" w:hAnsi="Times New Roman" w:cs="Times New Roman"/>
          <w:b/>
          <w:bCs/>
          <w:sz w:val="20"/>
          <w:szCs w:val="20"/>
          <w:lang w:val="pt-PT"/>
        </w:rPr>
        <w:t>Keywords</w:t>
      </w:r>
      <w:r w:rsidRPr="00D90222">
        <w:rPr>
          <w:rFonts w:ascii="Times New Roman" w:hAnsi="Times New Roman" w:cs="Times New Roman"/>
          <w:sz w:val="20"/>
          <w:szCs w:val="20"/>
          <w:lang w:val="pt-PT"/>
        </w:rPr>
        <w:t>:</w:t>
      </w:r>
      <w:r w:rsidRPr="00D90222">
        <w:rPr>
          <w:rFonts w:ascii="Times New Roman" w:hAnsi="Times New Roman" w:cs="Times New Roman"/>
          <w:b/>
          <w:bCs/>
          <w:sz w:val="20"/>
          <w:szCs w:val="20"/>
          <w:lang w:val="pt-PT"/>
        </w:rPr>
        <w:t xml:space="preserve"> </w:t>
      </w:r>
      <w:r w:rsidRPr="00D90222">
        <w:rPr>
          <w:rFonts w:ascii="Times New Roman" w:hAnsi="Times New Roman" w:cs="Times New Roman"/>
          <w:sz w:val="20"/>
          <w:szCs w:val="20"/>
          <w:lang w:val="pt-PT"/>
        </w:rPr>
        <w:t>Saramago; Italy; lectures</w:t>
      </w:r>
      <w:r w:rsidR="00D90222" w:rsidRPr="00D90222">
        <w:rPr>
          <w:rFonts w:ascii="Times New Roman" w:hAnsi="Times New Roman" w:cs="Times New Roman"/>
          <w:sz w:val="20"/>
          <w:szCs w:val="20"/>
          <w:lang w:val="pt-PT"/>
        </w:rPr>
        <w:t xml:space="preserve">; novel; </w:t>
      </w:r>
      <w:r w:rsidR="00A503F8">
        <w:rPr>
          <w:rFonts w:ascii="Times New Roman" w:hAnsi="Times New Roman" w:cs="Times New Roman"/>
          <w:sz w:val="20"/>
          <w:szCs w:val="20"/>
          <w:lang w:val="pt-PT"/>
        </w:rPr>
        <w:t>allegory.</w:t>
      </w:r>
    </w:p>
    <w:p w14:paraId="0E218D37" w14:textId="4114176E" w:rsidR="00D90222" w:rsidRPr="00D90222" w:rsidRDefault="00D90222" w:rsidP="004000BD">
      <w:pPr>
        <w:jc w:val="both"/>
        <w:rPr>
          <w:rFonts w:ascii="Times New Roman" w:hAnsi="Times New Roman" w:cs="Times New Roman"/>
          <w:sz w:val="24"/>
          <w:szCs w:val="24"/>
          <w:lang w:val="pt-PT"/>
        </w:rPr>
      </w:pPr>
    </w:p>
    <w:p w14:paraId="3AD3C0D6" w14:textId="090E742C" w:rsidR="00D90222" w:rsidRPr="0003192B" w:rsidRDefault="00D90222" w:rsidP="004000BD">
      <w:pPr>
        <w:jc w:val="both"/>
        <w:rPr>
          <w:rFonts w:ascii="Times New Roman" w:hAnsi="Times New Roman" w:cs="Times New Roman"/>
          <w:sz w:val="20"/>
          <w:szCs w:val="20"/>
          <w:lang w:val="pt-PT"/>
        </w:rPr>
      </w:pPr>
      <w:r w:rsidRPr="00D90222">
        <w:rPr>
          <w:rFonts w:ascii="Times New Roman" w:hAnsi="Times New Roman" w:cs="Times New Roman"/>
          <w:b/>
          <w:bCs/>
          <w:sz w:val="20"/>
          <w:szCs w:val="20"/>
          <w:lang w:val="pt-PT"/>
        </w:rPr>
        <w:t>Abstract</w:t>
      </w:r>
      <w:r>
        <w:rPr>
          <w:rFonts w:ascii="Times New Roman" w:hAnsi="Times New Roman" w:cs="Times New Roman"/>
          <w:b/>
          <w:bCs/>
          <w:sz w:val="20"/>
          <w:szCs w:val="20"/>
          <w:lang w:val="pt-PT"/>
        </w:rPr>
        <w:t xml:space="preserve"> – </w:t>
      </w:r>
      <w:r w:rsidR="0003192B">
        <w:rPr>
          <w:rFonts w:ascii="Times New Roman" w:hAnsi="Times New Roman" w:cs="Times New Roman"/>
          <w:sz w:val="20"/>
          <w:szCs w:val="20"/>
          <w:lang w:val="pt-PT"/>
        </w:rPr>
        <w:t>Nel corso degli anni, José Saramago ha mantenuto una stretta relazione con l’Italia, visitando spesso il paese. In diverse occasioni, non di rado su invito degli atenei italiani, lo scrittore ha tenuto conferenze di notevole interesse che, pur non circoscrivendosi ad argomenti letterari, sono estremamente utili per interpretare la sua opera e ricostruire la sua biografia intellettuale. L’articolo presenta otto lezioni italiane dell’autore portoghese.</w:t>
      </w:r>
    </w:p>
    <w:p w14:paraId="198946B0" w14:textId="77777777" w:rsidR="00D90222" w:rsidRPr="00D90222" w:rsidRDefault="00D90222" w:rsidP="004000BD">
      <w:pPr>
        <w:jc w:val="both"/>
        <w:rPr>
          <w:rFonts w:ascii="Times New Roman" w:hAnsi="Times New Roman" w:cs="Times New Roman"/>
          <w:b/>
          <w:bCs/>
          <w:sz w:val="24"/>
          <w:szCs w:val="24"/>
          <w:lang w:val="pt-PT"/>
        </w:rPr>
      </w:pPr>
    </w:p>
    <w:p w14:paraId="33FC0208" w14:textId="372B9D33" w:rsidR="00D90222" w:rsidRDefault="00D90222" w:rsidP="004000BD">
      <w:pPr>
        <w:jc w:val="both"/>
        <w:rPr>
          <w:rFonts w:ascii="Times New Roman" w:hAnsi="Times New Roman" w:cs="Times New Roman"/>
          <w:sz w:val="20"/>
          <w:szCs w:val="20"/>
          <w:lang w:val="pt-PT"/>
        </w:rPr>
      </w:pPr>
      <w:r>
        <w:rPr>
          <w:rFonts w:ascii="Times New Roman" w:hAnsi="Times New Roman" w:cs="Times New Roman"/>
          <w:b/>
          <w:bCs/>
          <w:sz w:val="20"/>
          <w:szCs w:val="20"/>
          <w:lang w:val="pt-PT"/>
        </w:rPr>
        <w:t>Parole-chiave</w:t>
      </w:r>
      <w:r w:rsidRPr="00D90222">
        <w:rPr>
          <w:rFonts w:ascii="Times New Roman" w:hAnsi="Times New Roman" w:cs="Times New Roman"/>
          <w:sz w:val="20"/>
          <w:szCs w:val="20"/>
          <w:lang w:val="pt-PT"/>
        </w:rPr>
        <w:t>:</w:t>
      </w:r>
      <w:r w:rsidRPr="00D90222">
        <w:rPr>
          <w:rFonts w:ascii="Times New Roman" w:hAnsi="Times New Roman" w:cs="Times New Roman"/>
          <w:b/>
          <w:bCs/>
          <w:sz w:val="20"/>
          <w:szCs w:val="20"/>
          <w:lang w:val="pt-PT"/>
        </w:rPr>
        <w:t xml:space="preserve"> </w:t>
      </w:r>
      <w:r w:rsidRPr="00D90222">
        <w:rPr>
          <w:rFonts w:ascii="Times New Roman" w:hAnsi="Times New Roman" w:cs="Times New Roman"/>
          <w:sz w:val="20"/>
          <w:szCs w:val="20"/>
          <w:lang w:val="pt-PT"/>
        </w:rPr>
        <w:t xml:space="preserve">Saramago; Italia; conferenze; romanzo; </w:t>
      </w:r>
      <w:r w:rsidR="00A503F8">
        <w:rPr>
          <w:rFonts w:ascii="Times New Roman" w:hAnsi="Times New Roman" w:cs="Times New Roman"/>
          <w:sz w:val="20"/>
          <w:szCs w:val="20"/>
          <w:lang w:val="pt-PT"/>
        </w:rPr>
        <w:t>allegoria</w:t>
      </w:r>
      <w:r w:rsidR="0003192B">
        <w:rPr>
          <w:rFonts w:ascii="Times New Roman" w:hAnsi="Times New Roman" w:cs="Times New Roman"/>
          <w:sz w:val="20"/>
          <w:szCs w:val="20"/>
          <w:lang w:val="pt-PT"/>
        </w:rPr>
        <w:t>.</w:t>
      </w:r>
    </w:p>
    <w:p w14:paraId="6247E359" w14:textId="7AE9B927" w:rsidR="00D90222" w:rsidRDefault="00D90222" w:rsidP="004000BD">
      <w:pPr>
        <w:jc w:val="both"/>
        <w:rPr>
          <w:rFonts w:ascii="Times New Roman" w:hAnsi="Times New Roman" w:cs="Times New Roman"/>
          <w:sz w:val="20"/>
          <w:szCs w:val="20"/>
          <w:lang w:val="pt-PT"/>
        </w:rPr>
      </w:pPr>
    </w:p>
    <w:p w14:paraId="7370F59D" w14:textId="6FF3187C" w:rsidR="00D90222" w:rsidRDefault="00D90222" w:rsidP="004000BD">
      <w:pPr>
        <w:jc w:val="both"/>
        <w:rPr>
          <w:rFonts w:ascii="Times New Roman" w:hAnsi="Times New Roman" w:cs="Times New Roman"/>
          <w:sz w:val="20"/>
          <w:szCs w:val="20"/>
          <w:lang w:val="pt-PT"/>
        </w:rPr>
      </w:pPr>
      <w:r>
        <w:rPr>
          <w:rFonts w:ascii="Times New Roman" w:hAnsi="Times New Roman" w:cs="Times New Roman"/>
          <w:b/>
          <w:bCs/>
          <w:sz w:val="20"/>
          <w:szCs w:val="20"/>
          <w:lang w:val="pt-PT"/>
        </w:rPr>
        <w:t>Recapito autore</w:t>
      </w:r>
      <w:r w:rsidRPr="00D90222">
        <w:rPr>
          <w:rFonts w:ascii="Times New Roman" w:hAnsi="Times New Roman" w:cs="Times New Roman"/>
          <w:sz w:val="20"/>
          <w:szCs w:val="20"/>
          <w:lang w:val="pt-PT"/>
        </w:rPr>
        <w:t>:</w:t>
      </w:r>
      <w:r>
        <w:rPr>
          <w:rFonts w:ascii="Times New Roman" w:hAnsi="Times New Roman" w:cs="Times New Roman"/>
          <w:b/>
          <w:bCs/>
          <w:sz w:val="20"/>
          <w:szCs w:val="20"/>
          <w:lang w:val="pt-PT"/>
        </w:rPr>
        <w:t xml:space="preserve"> </w:t>
      </w:r>
      <w:hyperlink r:id="rId4" w:history="1">
        <w:r w:rsidRPr="00C87148">
          <w:rPr>
            <w:rStyle w:val="Collegamentoipertestuale"/>
            <w:rFonts w:ascii="Times New Roman" w:hAnsi="Times New Roman" w:cs="Times New Roman"/>
            <w:sz w:val="20"/>
            <w:szCs w:val="20"/>
            <w:lang w:val="pt-PT"/>
          </w:rPr>
          <w:t>giorgio.demarchis@uniroma3.it</w:t>
        </w:r>
      </w:hyperlink>
    </w:p>
    <w:p w14:paraId="5F5FAF00" w14:textId="240DF32E" w:rsidR="00D90222" w:rsidRPr="00D90222" w:rsidRDefault="00D90222" w:rsidP="004000BD">
      <w:pPr>
        <w:jc w:val="both"/>
        <w:rPr>
          <w:rFonts w:ascii="Times New Roman" w:hAnsi="Times New Roman" w:cs="Times New Roman"/>
          <w:sz w:val="24"/>
          <w:szCs w:val="24"/>
          <w:lang w:val="pt-PT"/>
        </w:rPr>
      </w:pPr>
    </w:p>
    <w:p w14:paraId="46370061" w14:textId="56890731" w:rsidR="00D90222" w:rsidRPr="00D455F3" w:rsidRDefault="00D90222" w:rsidP="004000BD">
      <w:pPr>
        <w:jc w:val="both"/>
        <w:rPr>
          <w:rFonts w:ascii="Times New Roman" w:hAnsi="Times New Roman" w:cs="Times New Roman"/>
          <w:sz w:val="18"/>
          <w:szCs w:val="18"/>
          <w:lang w:val="pt-PT"/>
        </w:rPr>
      </w:pPr>
      <w:r w:rsidRPr="00D90222">
        <w:rPr>
          <w:rFonts w:ascii="Times New Roman" w:hAnsi="Times New Roman" w:cs="Times New Roman"/>
          <w:b/>
          <w:bCs/>
          <w:sz w:val="20"/>
          <w:szCs w:val="20"/>
          <w:lang w:val="pt-PT"/>
        </w:rPr>
        <w:t>Bionota</w:t>
      </w:r>
      <w:r>
        <w:rPr>
          <w:rFonts w:ascii="Times New Roman" w:hAnsi="Times New Roman" w:cs="Times New Roman"/>
          <w:sz w:val="20"/>
          <w:szCs w:val="20"/>
          <w:lang w:val="pt-PT"/>
        </w:rPr>
        <w:t>:</w:t>
      </w:r>
      <w:r w:rsidR="00D455F3" w:rsidRPr="00D455F3">
        <w:rPr>
          <w:rFonts w:ascii="Times New Roman" w:hAnsi="Times New Roman" w:cs="Times New Roman"/>
          <w:b/>
          <w:bCs/>
          <w:lang w:val="pt-PT"/>
        </w:rPr>
        <w:t xml:space="preserve"> </w:t>
      </w:r>
      <w:r w:rsidR="00D455F3" w:rsidRPr="00D455F3">
        <w:rPr>
          <w:rFonts w:ascii="Times New Roman" w:hAnsi="Times New Roman" w:cs="Times New Roman"/>
          <w:sz w:val="20"/>
          <w:szCs w:val="20"/>
          <w:lang w:val="pt-PT"/>
        </w:rPr>
        <w:t>Giorgio de Marchis é</w:t>
      </w:r>
      <w:r w:rsidR="00D455F3" w:rsidRPr="00D455F3">
        <w:rPr>
          <w:rFonts w:ascii="Times New Roman" w:hAnsi="Times New Roman" w:cs="Times New Roman"/>
          <w:sz w:val="20"/>
          <w:szCs w:val="20"/>
          <w:lang w:val="pt-PT"/>
        </w:rPr>
        <w:t xml:space="preserve"> professore di Letterature portoghese e brasiliana presso il Dipartimento di Lingue, Letterature e Culture Straniere dell’Università Roma Tre, dove coordina la Cattedra Camões I.P. “José Saramago” e la Cattedra “Agostinho Neto”. Nell’ambito delle sue ricerche, ha curato edizioni critico-genetiche di opere di Mário de Sá-Carneiro e José Régio. Oltre a occuparsi del romanzo brasiliano e portoghese contemporaneo, ha scritto libri e saggi su autori</w:t>
      </w:r>
      <w:r w:rsidR="00D455F3">
        <w:rPr>
          <w:rFonts w:ascii="Times New Roman" w:hAnsi="Times New Roman" w:cs="Times New Roman"/>
          <w:sz w:val="20"/>
          <w:szCs w:val="20"/>
          <w:lang w:val="pt-PT"/>
        </w:rPr>
        <w:t xml:space="preserve">, </w:t>
      </w:r>
      <w:r w:rsidR="00D455F3" w:rsidRPr="00D455F3">
        <w:rPr>
          <w:rFonts w:ascii="Times New Roman" w:hAnsi="Times New Roman" w:cs="Times New Roman"/>
          <w:sz w:val="20"/>
          <w:szCs w:val="20"/>
          <w:lang w:val="pt-PT"/>
        </w:rPr>
        <w:t>opere</w:t>
      </w:r>
      <w:r w:rsidR="00D455F3">
        <w:rPr>
          <w:rFonts w:ascii="Times New Roman" w:hAnsi="Times New Roman" w:cs="Times New Roman"/>
          <w:sz w:val="20"/>
          <w:szCs w:val="20"/>
          <w:lang w:val="pt-PT"/>
        </w:rPr>
        <w:t xml:space="preserve"> e movimenti</w:t>
      </w:r>
      <w:r w:rsidR="00D455F3" w:rsidRPr="00D455F3">
        <w:rPr>
          <w:rFonts w:ascii="Times New Roman" w:hAnsi="Times New Roman" w:cs="Times New Roman"/>
          <w:sz w:val="20"/>
          <w:szCs w:val="20"/>
          <w:lang w:val="pt-PT"/>
        </w:rPr>
        <w:t xml:space="preserve"> </w:t>
      </w:r>
      <w:r w:rsidR="00D455F3">
        <w:rPr>
          <w:rFonts w:ascii="Times New Roman" w:hAnsi="Times New Roman" w:cs="Times New Roman"/>
          <w:sz w:val="20"/>
          <w:szCs w:val="20"/>
          <w:lang w:val="pt-PT"/>
        </w:rPr>
        <w:t>del XIX secolo</w:t>
      </w:r>
      <w:r w:rsidR="00D455F3" w:rsidRPr="00D455F3">
        <w:rPr>
          <w:rFonts w:ascii="Times New Roman" w:hAnsi="Times New Roman" w:cs="Times New Roman"/>
          <w:sz w:val="20"/>
          <w:szCs w:val="20"/>
          <w:lang w:val="pt-PT"/>
        </w:rPr>
        <w:t xml:space="preserve">. Ha </w:t>
      </w:r>
      <w:r w:rsidR="00D455F3">
        <w:rPr>
          <w:rFonts w:ascii="Times New Roman" w:hAnsi="Times New Roman" w:cs="Times New Roman"/>
          <w:sz w:val="20"/>
          <w:szCs w:val="20"/>
          <w:lang w:val="pt-PT"/>
        </w:rPr>
        <w:t xml:space="preserve">inoltre </w:t>
      </w:r>
      <w:r w:rsidR="00D455F3" w:rsidRPr="00D455F3">
        <w:rPr>
          <w:rFonts w:ascii="Times New Roman" w:hAnsi="Times New Roman" w:cs="Times New Roman"/>
          <w:sz w:val="20"/>
          <w:szCs w:val="20"/>
          <w:lang w:val="pt-PT"/>
        </w:rPr>
        <w:t xml:space="preserve">tradotto </w:t>
      </w:r>
      <w:r w:rsidR="00D455F3">
        <w:rPr>
          <w:rFonts w:ascii="Times New Roman" w:hAnsi="Times New Roman" w:cs="Times New Roman"/>
          <w:sz w:val="20"/>
          <w:szCs w:val="20"/>
          <w:lang w:val="pt-PT"/>
        </w:rPr>
        <w:t xml:space="preserve">romanzieri e poeti </w:t>
      </w:r>
      <w:r w:rsidR="00D455F3" w:rsidRPr="00D455F3">
        <w:rPr>
          <w:rFonts w:ascii="Times New Roman" w:hAnsi="Times New Roman" w:cs="Times New Roman"/>
          <w:sz w:val="20"/>
          <w:szCs w:val="20"/>
          <w:lang w:val="pt-PT"/>
        </w:rPr>
        <w:t xml:space="preserve">portoghesi, brasiliani, angolani e mozambicani per diverse case editrici italiane. </w:t>
      </w:r>
      <w:r w:rsidR="00D455F3" w:rsidRPr="00D455F3">
        <w:rPr>
          <w:rFonts w:ascii="Times New Roman" w:hAnsi="Times New Roman" w:cs="Times New Roman"/>
          <w:sz w:val="20"/>
          <w:szCs w:val="20"/>
          <w:lang w:val="pt-PT"/>
        </w:rPr>
        <w:t xml:space="preserve"> </w:t>
      </w:r>
    </w:p>
    <w:p w14:paraId="393E4ADC" w14:textId="77777777" w:rsidR="00F55FC7" w:rsidRPr="00D90222" w:rsidRDefault="00F55FC7">
      <w:pPr>
        <w:rPr>
          <w:sz w:val="20"/>
          <w:szCs w:val="20"/>
        </w:rPr>
      </w:pPr>
    </w:p>
    <w:sectPr w:rsidR="00F55FC7" w:rsidRPr="00D90222" w:rsidSect="00D9022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BD"/>
    <w:rsid w:val="0003192B"/>
    <w:rsid w:val="004000BD"/>
    <w:rsid w:val="00A503F8"/>
    <w:rsid w:val="00D3304C"/>
    <w:rsid w:val="00D455F3"/>
    <w:rsid w:val="00D90222"/>
    <w:rsid w:val="00F55F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8EDE"/>
  <w15:chartTrackingRefBased/>
  <w15:docId w15:val="{0B2969FA-74C0-435D-BED4-82779D0C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00BD"/>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90222"/>
    <w:rPr>
      <w:color w:val="0563C1" w:themeColor="hyperlink"/>
      <w:u w:val="single"/>
    </w:rPr>
  </w:style>
  <w:style w:type="character" w:styleId="Menzionenonrisolta">
    <w:name w:val="Unresolved Mention"/>
    <w:basedOn w:val="Carpredefinitoparagrafo"/>
    <w:uiPriority w:val="99"/>
    <w:semiHidden/>
    <w:unhideWhenUsed/>
    <w:rsid w:val="00D90222"/>
    <w:rPr>
      <w:color w:val="605E5C"/>
      <w:shd w:val="clear" w:color="auto" w:fill="E1DFDD"/>
    </w:rPr>
  </w:style>
  <w:style w:type="character" w:styleId="Rimandocommento">
    <w:name w:val="annotation reference"/>
    <w:basedOn w:val="Carpredefinitoparagrafo"/>
    <w:uiPriority w:val="99"/>
    <w:semiHidden/>
    <w:unhideWhenUsed/>
    <w:rsid w:val="0003192B"/>
    <w:rPr>
      <w:sz w:val="16"/>
      <w:szCs w:val="16"/>
    </w:rPr>
  </w:style>
  <w:style w:type="paragraph" w:styleId="Testocommento">
    <w:name w:val="annotation text"/>
    <w:basedOn w:val="Normale"/>
    <w:link w:val="TestocommentoCarattere"/>
    <w:uiPriority w:val="99"/>
    <w:semiHidden/>
    <w:unhideWhenUsed/>
    <w:rsid w:val="0003192B"/>
    <w:rPr>
      <w:sz w:val="20"/>
      <w:szCs w:val="20"/>
    </w:rPr>
  </w:style>
  <w:style w:type="character" w:customStyle="1" w:styleId="TestocommentoCarattere">
    <w:name w:val="Testo commento Carattere"/>
    <w:basedOn w:val="Carpredefinitoparagrafo"/>
    <w:link w:val="Testocommento"/>
    <w:uiPriority w:val="99"/>
    <w:semiHidden/>
    <w:rsid w:val="0003192B"/>
    <w:rPr>
      <w:rFonts w:ascii="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3192B"/>
    <w:rPr>
      <w:b/>
      <w:bCs/>
    </w:rPr>
  </w:style>
  <w:style w:type="character" w:customStyle="1" w:styleId="SoggettocommentoCarattere">
    <w:name w:val="Soggetto commento Carattere"/>
    <w:basedOn w:val="TestocommentoCarattere"/>
    <w:link w:val="Soggettocommento"/>
    <w:uiPriority w:val="99"/>
    <w:semiHidden/>
    <w:rsid w:val="0003192B"/>
    <w:rPr>
      <w:rFonts w:ascii="Calibri" w:hAnsi="Calibri" w:cs="Calibri"/>
      <w:b/>
      <w:bCs/>
      <w:sz w:val="20"/>
      <w:szCs w:val="20"/>
      <w:lang w:eastAsia="it-IT"/>
    </w:rPr>
  </w:style>
  <w:style w:type="paragraph" w:styleId="Testofumetto">
    <w:name w:val="Balloon Text"/>
    <w:basedOn w:val="Normale"/>
    <w:link w:val="TestofumettoCarattere"/>
    <w:uiPriority w:val="99"/>
    <w:semiHidden/>
    <w:unhideWhenUsed/>
    <w:rsid w:val="0003192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192B"/>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orgio.demarchis@uniroma3.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276</Words>
  <Characters>1574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De Marchis</dc:creator>
  <cp:keywords/>
  <dc:description/>
  <cp:lastModifiedBy>Giorgio De Marchis</cp:lastModifiedBy>
  <cp:revision>4</cp:revision>
  <dcterms:created xsi:type="dcterms:W3CDTF">2020-08-06T14:24:00Z</dcterms:created>
  <dcterms:modified xsi:type="dcterms:W3CDTF">2020-08-09T14:41:00Z</dcterms:modified>
</cp:coreProperties>
</file>