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394F1" w14:textId="77777777" w:rsidR="009D0450" w:rsidRPr="000C6C7A" w:rsidRDefault="009D0450" w:rsidP="009D0450">
      <w:pPr>
        <w:widowControl w:val="0"/>
        <w:tabs>
          <w:tab w:val="left" w:pos="5673"/>
        </w:tabs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</w:p>
    <w:p w14:paraId="3575B300" w14:textId="77777777" w:rsidR="009D0450" w:rsidRPr="000C6C7A" w:rsidRDefault="009143E1" w:rsidP="009D0450">
      <w:pPr>
        <w:widowControl w:val="0"/>
        <w:tabs>
          <w:tab w:val="left" w:pos="5673"/>
        </w:tabs>
        <w:jc w:val="center"/>
        <w:rPr>
          <w:rFonts w:ascii="Arial" w:hAnsi="Arial" w:cs="Arial"/>
          <w:b/>
          <w:bCs/>
          <w:caps/>
          <w:color w:val="000000"/>
          <w:sz w:val="30"/>
          <w:szCs w:val="30"/>
          <w:lang w:val="it-IT"/>
        </w:rPr>
      </w:pPr>
      <w:r>
        <w:rPr>
          <w:rFonts w:ascii="Arial" w:hAnsi="Arial" w:cs="Arial"/>
          <w:b/>
          <w:bCs/>
          <w:caps/>
          <w:sz w:val="30"/>
          <w:szCs w:val="30"/>
          <w:lang w:val="it-IT"/>
        </w:rPr>
        <w:t>L’USO DELLA PUNTEGGIATURA IN TESTI DELL’AMMINISTRAZIONE ACCADEMICA: I VERBALI</w:t>
      </w:r>
    </w:p>
    <w:p w14:paraId="7F60CB7B" w14:textId="77777777" w:rsidR="009D0450" w:rsidRPr="005C5055" w:rsidRDefault="009D0450" w:rsidP="009D0450">
      <w:pPr>
        <w:jc w:val="center"/>
        <w:rPr>
          <w:rFonts w:ascii="Arial" w:hAnsi="Arial" w:cs="Arial"/>
          <w:sz w:val="26"/>
          <w:szCs w:val="26"/>
          <w:lang w:val="it-IT"/>
        </w:rPr>
      </w:pPr>
    </w:p>
    <w:p w14:paraId="3F6B2EA3" w14:textId="77777777" w:rsidR="009D0450" w:rsidRPr="000C6C7A" w:rsidRDefault="00524203" w:rsidP="009D0450">
      <w:pPr>
        <w:jc w:val="center"/>
        <w:rPr>
          <w:rFonts w:ascii="Arial" w:hAnsi="Arial" w:cs="Arial"/>
          <w:smallCaps/>
          <w:sz w:val="26"/>
          <w:szCs w:val="26"/>
          <w:lang w:val="it-IT"/>
        </w:rPr>
      </w:pPr>
      <w:r>
        <w:rPr>
          <w:rFonts w:ascii="Arial" w:hAnsi="Arial" w:cs="Arial"/>
          <w:smallCaps/>
          <w:sz w:val="26"/>
          <w:szCs w:val="26"/>
          <w:lang w:val="it-IT"/>
        </w:rPr>
        <w:t>Antonio</w:t>
      </w:r>
      <w:r w:rsidR="002804F6" w:rsidRPr="000C6C7A">
        <w:rPr>
          <w:rFonts w:ascii="Arial" w:hAnsi="Arial" w:cs="Arial"/>
          <w:smallCaps/>
          <w:sz w:val="26"/>
          <w:szCs w:val="26"/>
          <w:lang w:val="it-IT"/>
        </w:rPr>
        <w:t xml:space="preserve"> </w:t>
      </w:r>
      <w:r>
        <w:rPr>
          <w:rFonts w:ascii="Arial" w:hAnsi="Arial" w:cs="Arial"/>
          <w:smallCaps/>
          <w:sz w:val="26"/>
          <w:szCs w:val="26"/>
          <w:lang w:val="it-IT"/>
        </w:rPr>
        <w:t>Montinaro</w:t>
      </w:r>
    </w:p>
    <w:p w14:paraId="0DE8EDEC" w14:textId="77777777" w:rsidR="009D0450" w:rsidRPr="00CF65B2" w:rsidRDefault="005A5CC7" w:rsidP="009D0450">
      <w:pPr>
        <w:jc w:val="center"/>
        <w:rPr>
          <w:rFonts w:ascii="Arial" w:hAnsi="Arial" w:cs="Arial"/>
          <w:smallCaps/>
          <w:sz w:val="22"/>
          <w:szCs w:val="22"/>
          <w:lang w:val="it-IT"/>
        </w:rPr>
      </w:pPr>
      <w:r>
        <w:rPr>
          <w:rFonts w:ascii="Arial" w:hAnsi="Arial" w:cs="Arial"/>
          <w:smallCaps/>
          <w:sz w:val="22"/>
          <w:szCs w:val="22"/>
          <w:lang w:val="it-IT"/>
        </w:rPr>
        <w:t>Università degli Studi del Molise</w:t>
      </w:r>
    </w:p>
    <w:p w14:paraId="3BFC2DE2" w14:textId="77777777" w:rsidR="009D0450" w:rsidRPr="00CD14BB" w:rsidRDefault="009D0450" w:rsidP="009D0450">
      <w:pPr>
        <w:jc w:val="both"/>
        <w:rPr>
          <w:rFonts w:ascii="Times New Roman" w:hAnsi="Times New Roman"/>
          <w:highlight w:val="yellow"/>
          <w:lang w:val="it-IT"/>
        </w:rPr>
      </w:pPr>
    </w:p>
    <w:p w14:paraId="547904F3" w14:textId="77777777" w:rsidR="00CF65B2" w:rsidRPr="00CD14BB" w:rsidRDefault="00CF65B2" w:rsidP="009D0450">
      <w:pPr>
        <w:jc w:val="both"/>
        <w:rPr>
          <w:rFonts w:ascii="Times New Roman" w:hAnsi="Times New Roman"/>
          <w:highlight w:val="yellow"/>
          <w:lang w:val="it-IT"/>
        </w:rPr>
      </w:pPr>
    </w:p>
    <w:p w14:paraId="41BFD3EA" w14:textId="77777777" w:rsidR="00CF65B2" w:rsidRPr="00C95B24" w:rsidRDefault="00CF65B2" w:rsidP="00D02957">
      <w:pPr>
        <w:jc w:val="both"/>
        <w:rPr>
          <w:rFonts w:ascii="Times New Roman" w:hAnsi="Times New Roman"/>
          <w:sz w:val="20"/>
          <w:szCs w:val="20"/>
        </w:rPr>
      </w:pPr>
      <w:r w:rsidRPr="00C95B24">
        <w:rPr>
          <w:rFonts w:ascii="Times New Roman" w:hAnsi="Times New Roman"/>
          <w:b/>
          <w:sz w:val="20"/>
          <w:szCs w:val="20"/>
        </w:rPr>
        <w:t>Abstract</w:t>
      </w:r>
      <w:r w:rsidRPr="00C95B24">
        <w:rPr>
          <w:rFonts w:ascii="Times New Roman" w:hAnsi="Times New Roman"/>
          <w:sz w:val="20"/>
          <w:szCs w:val="20"/>
        </w:rPr>
        <w:t xml:space="preserve"> –</w:t>
      </w:r>
      <w:r w:rsidR="00CD26C1" w:rsidRPr="00C95B24">
        <w:rPr>
          <w:rFonts w:ascii="Times New Roman" w:hAnsi="Times New Roman"/>
          <w:sz w:val="20"/>
          <w:szCs w:val="20"/>
        </w:rPr>
        <w:t xml:space="preserve"> </w:t>
      </w:r>
      <w:r w:rsidR="00146E40" w:rsidRPr="00C95B24">
        <w:rPr>
          <w:rFonts w:ascii="Times New Roman" w:hAnsi="Times New Roman"/>
          <w:sz w:val="20"/>
          <w:szCs w:val="20"/>
        </w:rPr>
        <w:t>The paper anal</w:t>
      </w:r>
      <w:r w:rsidR="00C95B24" w:rsidRPr="00C95B24">
        <w:rPr>
          <w:rFonts w:ascii="Times New Roman" w:hAnsi="Times New Roman"/>
          <w:sz w:val="20"/>
          <w:szCs w:val="20"/>
        </w:rPr>
        <w:t>yz</w:t>
      </w:r>
      <w:r w:rsidR="00146E40" w:rsidRPr="00C95B24">
        <w:rPr>
          <w:rFonts w:ascii="Times New Roman" w:hAnsi="Times New Roman"/>
          <w:sz w:val="20"/>
          <w:szCs w:val="20"/>
        </w:rPr>
        <w:t>e</w:t>
      </w:r>
      <w:r w:rsidR="00F066B2" w:rsidRPr="00C95B24">
        <w:rPr>
          <w:rFonts w:ascii="Times New Roman" w:hAnsi="Times New Roman"/>
          <w:sz w:val="20"/>
          <w:szCs w:val="20"/>
        </w:rPr>
        <w:t xml:space="preserve">s </w:t>
      </w:r>
      <w:r w:rsidR="00C95B24" w:rsidRPr="00C95B24">
        <w:rPr>
          <w:rFonts w:ascii="Times New Roman" w:hAnsi="Times New Roman"/>
          <w:sz w:val="20"/>
          <w:szCs w:val="20"/>
        </w:rPr>
        <w:t xml:space="preserve">the use of punctuation in </w:t>
      </w:r>
      <w:r w:rsidR="00C95B24">
        <w:rPr>
          <w:rFonts w:ascii="Times New Roman" w:hAnsi="Times New Roman"/>
          <w:sz w:val="20"/>
          <w:szCs w:val="20"/>
        </w:rPr>
        <w:t xml:space="preserve">Academic Administrative </w:t>
      </w:r>
      <w:r w:rsidR="00C95B24" w:rsidRPr="00C95B24">
        <w:rPr>
          <w:rFonts w:ascii="Times New Roman" w:hAnsi="Times New Roman"/>
          <w:sz w:val="20"/>
          <w:szCs w:val="20"/>
        </w:rPr>
        <w:t>texts</w:t>
      </w:r>
      <w:r w:rsidR="00D16568" w:rsidRPr="00C95B24">
        <w:rPr>
          <w:rFonts w:ascii="Times New Roman" w:hAnsi="Times New Roman"/>
          <w:sz w:val="20"/>
          <w:szCs w:val="20"/>
        </w:rPr>
        <w:t xml:space="preserve">. </w:t>
      </w:r>
      <w:r w:rsidR="00B12006">
        <w:rPr>
          <w:rFonts w:ascii="Times New Roman" w:hAnsi="Times New Roman"/>
          <w:sz w:val="20"/>
          <w:szCs w:val="20"/>
        </w:rPr>
        <w:t xml:space="preserve">In particular, it examines </w:t>
      </w:r>
      <w:r w:rsidR="00E22061">
        <w:rPr>
          <w:rFonts w:ascii="Times New Roman" w:hAnsi="Times New Roman"/>
          <w:sz w:val="20"/>
          <w:szCs w:val="20"/>
        </w:rPr>
        <w:t xml:space="preserve">some </w:t>
      </w:r>
      <w:r w:rsidR="00306188">
        <w:rPr>
          <w:rFonts w:ascii="Times New Roman" w:hAnsi="Times New Roman"/>
          <w:sz w:val="20"/>
          <w:szCs w:val="20"/>
        </w:rPr>
        <w:t>r</w:t>
      </w:r>
      <w:r w:rsidR="00443780">
        <w:rPr>
          <w:rFonts w:ascii="Times New Roman" w:hAnsi="Times New Roman"/>
          <w:sz w:val="20"/>
          <w:szCs w:val="20"/>
        </w:rPr>
        <w:t>ecord</w:t>
      </w:r>
      <w:r w:rsidR="00306188">
        <w:rPr>
          <w:rFonts w:ascii="Times New Roman" w:hAnsi="Times New Roman"/>
          <w:sz w:val="20"/>
          <w:szCs w:val="20"/>
        </w:rPr>
        <w:t xml:space="preserve">s of Department Councils to verify </w:t>
      </w:r>
      <w:r w:rsidR="00E66C05">
        <w:rPr>
          <w:rFonts w:ascii="Times New Roman" w:hAnsi="Times New Roman"/>
          <w:sz w:val="20"/>
          <w:szCs w:val="20"/>
        </w:rPr>
        <w:t xml:space="preserve">the </w:t>
      </w:r>
      <w:r w:rsidR="000E5C72">
        <w:rPr>
          <w:rFonts w:ascii="Times New Roman" w:hAnsi="Times New Roman"/>
          <w:sz w:val="20"/>
          <w:szCs w:val="20"/>
        </w:rPr>
        <w:t xml:space="preserve">repertory of </w:t>
      </w:r>
      <w:r w:rsidR="007E5140">
        <w:rPr>
          <w:rFonts w:ascii="Times New Roman" w:hAnsi="Times New Roman"/>
          <w:sz w:val="20"/>
          <w:szCs w:val="20"/>
        </w:rPr>
        <w:t xml:space="preserve">the </w:t>
      </w:r>
      <w:r w:rsidR="003C6605" w:rsidRPr="00C95B24">
        <w:rPr>
          <w:rFonts w:ascii="Times New Roman" w:hAnsi="Times New Roman"/>
          <w:sz w:val="20"/>
          <w:szCs w:val="20"/>
        </w:rPr>
        <w:t xml:space="preserve">punctuation </w:t>
      </w:r>
      <w:r w:rsidR="003C6605">
        <w:rPr>
          <w:rFonts w:ascii="Times New Roman" w:hAnsi="Times New Roman"/>
          <w:sz w:val="20"/>
          <w:szCs w:val="20"/>
        </w:rPr>
        <w:t>signs</w:t>
      </w:r>
      <w:r w:rsidR="00BA4157">
        <w:rPr>
          <w:rFonts w:ascii="Times New Roman" w:hAnsi="Times New Roman"/>
          <w:sz w:val="20"/>
          <w:szCs w:val="20"/>
        </w:rPr>
        <w:t xml:space="preserve"> and</w:t>
      </w:r>
      <w:r w:rsidR="004226CB">
        <w:rPr>
          <w:rFonts w:ascii="Times New Roman" w:hAnsi="Times New Roman"/>
          <w:sz w:val="20"/>
          <w:szCs w:val="20"/>
        </w:rPr>
        <w:t xml:space="preserve"> </w:t>
      </w:r>
      <w:r w:rsidR="00BA4157">
        <w:rPr>
          <w:rFonts w:ascii="Times New Roman" w:hAnsi="Times New Roman"/>
          <w:sz w:val="20"/>
          <w:szCs w:val="20"/>
        </w:rPr>
        <w:t xml:space="preserve">to </w:t>
      </w:r>
      <w:r w:rsidR="00C16981">
        <w:rPr>
          <w:rFonts w:ascii="Times New Roman" w:hAnsi="Times New Roman"/>
          <w:sz w:val="20"/>
          <w:szCs w:val="20"/>
        </w:rPr>
        <w:t>illustrat</w:t>
      </w:r>
      <w:r w:rsidR="00BA4157">
        <w:rPr>
          <w:rFonts w:ascii="Times New Roman" w:hAnsi="Times New Roman"/>
          <w:sz w:val="20"/>
          <w:szCs w:val="20"/>
        </w:rPr>
        <w:t>e</w:t>
      </w:r>
      <w:r w:rsidR="00C16981">
        <w:rPr>
          <w:rFonts w:ascii="Times New Roman" w:hAnsi="Times New Roman"/>
          <w:sz w:val="20"/>
          <w:szCs w:val="20"/>
        </w:rPr>
        <w:t xml:space="preserve"> their functions </w:t>
      </w:r>
      <w:r w:rsidR="001A56A1">
        <w:rPr>
          <w:rFonts w:ascii="Times New Roman" w:hAnsi="Times New Roman"/>
          <w:sz w:val="20"/>
          <w:szCs w:val="20"/>
        </w:rPr>
        <w:t xml:space="preserve">and their </w:t>
      </w:r>
      <w:r w:rsidR="0073542F">
        <w:rPr>
          <w:rFonts w:ascii="Times New Roman" w:hAnsi="Times New Roman"/>
          <w:sz w:val="20"/>
          <w:szCs w:val="20"/>
        </w:rPr>
        <w:t>sharper</w:t>
      </w:r>
      <w:r w:rsidR="0034317A">
        <w:rPr>
          <w:rFonts w:ascii="Times New Roman" w:hAnsi="Times New Roman"/>
          <w:sz w:val="20"/>
          <w:szCs w:val="20"/>
        </w:rPr>
        <w:t xml:space="preserve"> </w:t>
      </w:r>
      <w:r w:rsidR="001A56A1">
        <w:rPr>
          <w:rFonts w:ascii="Times New Roman" w:hAnsi="Times New Roman"/>
          <w:sz w:val="20"/>
          <w:szCs w:val="20"/>
        </w:rPr>
        <w:t>deviation</w:t>
      </w:r>
      <w:r w:rsidR="00646029">
        <w:rPr>
          <w:rFonts w:ascii="Times New Roman" w:hAnsi="Times New Roman"/>
          <w:sz w:val="20"/>
          <w:szCs w:val="20"/>
        </w:rPr>
        <w:t xml:space="preserve">s from </w:t>
      </w:r>
      <w:r w:rsidR="00323A0C">
        <w:rPr>
          <w:rFonts w:ascii="Times New Roman" w:hAnsi="Times New Roman"/>
          <w:sz w:val="20"/>
          <w:szCs w:val="20"/>
        </w:rPr>
        <w:t>the correct standard use.</w:t>
      </w:r>
    </w:p>
    <w:p w14:paraId="77319896" w14:textId="77777777" w:rsidR="00BB1745" w:rsidRPr="00C95B24" w:rsidRDefault="00BB1745" w:rsidP="00D02957">
      <w:pPr>
        <w:jc w:val="both"/>
        <w:rPr>
          <w:rFonts w:ascii="Times New Roman" w:hAnsi="Times New Roman"/>
        </w:rPr>
      </w:pPr>
    </w:p>
    <w:p w14:paraId="44B7B7DD" w14:textId="77777777" w:rsidR="00CF65B2" w:rsidRPr="00852D8B" w:rsidRDefault="00CF65B2" w:rsidP="00D02957">
      <w:pPr>
        <w:jc w:val="both"/>
        <w:rPr>
          <w:rFonts w:ascii="Times New Roman" w:hAnsi="Times New Roman"/>
          <w:sz w:val="20"/>
          <w:szCs w:val="20"/>
        </w:rPr>
      </w:pPr>
      <w:r w:rsidRPr="00852D8B">
        <w:rPr>
          <w:rFonts w:ascii="Times New Roman" w:hAnsi="Times New Roman"/>
          <w:b/>
          <w:sz w:val="20"/>
          <w:szCs w:val="20"/>
        </w:rPr>
        <w:t>Keywords</w:t>
      </w:r>
      <w:r w:rsidRPr="00852D8B">
        <w:rPr>
          <w:rFonts w:ascii="Times New Roman" w:hAnsi="Times New Roman"/>
          <w:sz w:val="20"/>
          <w:szCs w:val="20"/>
        </w:rPr>
        <w:t>:</w:t>
      </w:r>
      <w:r w:rsidR="00F12D11" w:rsidRPr="00852D8B">
        <w:rPr>
          <w:rFonts w:ascii="Times New Roman" w:hAnsi="Times New Roman"/>
          <w:sz w:val="20"/>
          <w:szCs w:val="20"/>
        </w:rPr>
        <w:t xml:space="preserve"> </w:t>
      </w:r>
      <w:r w:rsidR="00852D8B" w:rsidRPr="00C95B24">
        <w:rPr>
          <w:rFonts w:ascii="Times New Roman" w:hAnsi="Times New Roman"/>
          <w:sz w:val="20"/>
          <w:szCs w:val="20"/>
        </w:rPr>
        <w:t>punctuation</w:t>
      </w:r>
      <w:r w:rsidR="00F12D11" w:rsidRPr="00852D8B">
        <w:rPr>
          <w:rFonts w:ascii="Times New Roman" w:hAnsi="Times New Roman"/>
          <w:sz w:val="20"/>
          <w:szCs w:val="20"/>
        </w:rPr>
        <w:t xml:space="preserve">; </w:t>
      </w:r>
      <w:r w:rsidR="002F6FA9">
        <w:rPr>
          <w:rFonts w:ascii="Times New Roman" w:hAnsi="Times New Roman"/>
          <w:sz w:val="20"/>
          <w:szCs w:val="20"/>
        </w:rPr>
        <w:t>administrative language</w:t>
      </w:r>
      <w:r w:rsidR="00F12D11" w:rsidRPr="00852D8B">
        <w:rPr>
          <w:rFonts w:ascii="Times New Roman" w:hAnsi="Times New Roman"/>
          <w:sz w:val="20"/>
          <w:szCs w:val="20"/>
        </w:rPr>
        <w:t xml:space="preserve">; </w:t>
      </w:r>
      <w:r w:rsidR="00485AF7">
        <w:rPr>
          <w:rFonts w:ascii="Times New Roman" w:hAnsi="Times New Roman"/>
          <w:sz w:val="20"/>
          <w:szCs w:val="20"/>
        </w:rPr>
        <w:t>bureaucratese</w:t>
      </w:r>
      <w:r w:rsidR="00F12D11" w:rsidRPr="00852D8B">
        <w:rPr>
          <w:rFonts w:ascii="Times New Roman" w:hAnsi="Times New Roman"/>
          <w:sz w:val="20"/>
          <w:szCs w:val="20"/>
        </w:rPr>
        <w:t xml:space="preserve">; </w:t>
      </w:r>
      <w:r w:rsidR="000A75A7">
        <w:rPr>
          <w:rFonts w:ascii="Times New Roman" w:hAnsi="Times New Roman"/>
          <w:sz w:val="20"/>
          <w:szCs w:val="20"/>
        </w:rPr>
        <w:t xml:space="preserve">academic </w:t>
      </w:r>
      <w:r w:rsidR="00025C01">
        <w:rPr>
          <w:rFonts w:ascii="Times New Roman" w:hAnsi="Times New Roman"/>
          <w:sz w:val="20"/>
          <w:szCs w:val="20"/>
        </w:rPr>
        <w:t>administration</w:t>
      </w:r>
      <w:r w:rsidR="00F12D11" w:rsidRPr="00852D8B">
        <w:rPr>
          <w:rFonts w:ascii="Times New Roman" w:hAnsi="Times New Roman"/>
          <w:sz w:val="20"/>
          <w:szCs w:val="20"/>
        </w:rPr>
        <w:t xml:space="preserve">; </w:t>
      </w:r>
      <w:r w:rsidR="00443780">
        <w:rPr>
          <w:rFonts w:ascii="Times New Roman" w:hAnsi="Times New Roman"/>
          <w:sz w:val="20"/>
          <w:szCs w:val="20"/>
        </w:rPr>
        <w:t>record</w:t>
      </w:r>
      <w:r w:rsidR="00C413A9">
        <w:rPr>
          <w:rFonts w:ascii="Times New Roman" w:hAnsi="Times New Roman"/>
          <w:sz w:val="20"/>
          <w:szCs w:val="20"/>
        </w:rPr>
        <w:t>s</w:t>
      </w:r>
      <w:r w:rsidR="004A50CC" w:rsidRPr="00852D8B">
        <w:rPr>
          <w:rFonts w:ascii="Times New Roman" w:hAnsi="Times New Roman"/>
          <w:sz w:val="20"/>
          <w:szCs w:val="20"/>
        </w:rPr>
        <w:t>.</w:t>
      </w:r>
    </w:p>
    <w:p w14:paraId="57157F69" w14:textId="77777777" w:rsidR="00CF65B2" w:rsidRPr="00852D8B" w:rsidRDefault="00CF65B2" w:rsidP="00CF65B2">
      <w:pPr>
        <w:jc w:val="both"/>
        <w:rPr>
          <w:rFonts w:ascii="Times New Roman" w:hAnsi="Times New Roman"/>
        </w:rPr>
      </w:pPr>
    </w:p>
    <w:p w14:paraId="6EC5CF16" w14:textId="77777777" w:rsidR="00CF65B2" w:rsidRPr="00852D8B" w:rsidRDefault="00CF65B2" w:rsidP="00CF65B2">
      <w:pPr>
        <w:jc w:val="both"/>
        <w:rPr>
          <w:rFonts w:ascii="Times New Roman" w:hAnsi="Times New Roman"/>
        </w:rPr>
      </w:pPr>
    </w:p>
    <w:p w14:paraId="35A66712" w14:textId="77777777" w:rsidR="00CD26C1" w:rsidRPr="001256D5" w:rsidRDefault="00086D37" w:rsidP="00CD26C1">
      <w:pPr>
        <w:jc w:val="both"/>
        <w:rPr>
          <w:rFonts w:ascii="Times New Roman" w:hAnsi="Times New Roman"/>
          <w:sz w:val="20"/>
          <w:szCs w:val="20"/>
          <w:lang w:val="it-IT"/>
        </w:rPr>
      </w:pPr>
      <w:r>
        <w:rPr>
          <w:rFonts w:ascii="Times New Roman" w:hAnsi="Times New Roman"/>
          <w:b/>
          <w:sz w:val="20"/>
          <w:szCs w:val="20"/>
          <w:lang w:val="it-IT"/>
        </w:rPr>
        <w:t>Riassunto</w:t>
      </w:r>
      <w:r w:rsidR="00CF65B2" w:rsidRPr="00BB1745">
        <w:rPr>
          <w:rFonts w:ascii="Times New Roman" w:hAnsi="Times New Roman"/>
          <w:sz w:val="20"/>
          <w:szCs w:val="20"/>
          <w:lang w:val="it-IT"/>
        </w:rPr>
        <w:t xml:space="preserve"> –</w:t>
      </w:r>
      <w:r w:rsidR="007B658B" w:rsidRPr="00BB1745">
        <w:rPr>
          <w:rFonts w:ascii="Times New Roman" w:hAnsi="Times New Roman"/>
          <w:sz w:val="20"/>
          <w:szCs w:val="20"/>
          <w:lang w:val="it-IT"/>
        </w:rPr>
        <w:t xml:space="preserve"> </w:t>
      </w:r>
      <w:r w:rsidR="00E97A68" w:rsidRPr="001256D5">
        <w:rPr>
          <w:rFonts w:ascii="Times New Roman" w:hAnsi="Times New Roman"/>
          <w:sz w:val="20"/>
          <w:szCs w:val="20"/>
          <w:lang w:val="it-IT"/>
        </w:rPr>
        <w:t xml:space="preserve">L’articolo analizza </w:t>
      </w:r>
      <w:r w:rsidR="00D34929" w:rsidRPr="001256D5">
        <w:rPr>
          <w:rFonts w:ascii="Times New Roman" w:hAnsi="Times New Roman"/>
          <w:sz w:val="20"/>
          <w:szCs w:val="20"/>
          <w:lang w:val="it-IT"/>
        </w:rPr>
        <w:t>l’uso della punteggiatura in testi dell’amministrazione accademica</w:t>
      </w:r>
      <w:r w:rsidR="00D16568" w:rsidRPr="001256D5">
        <w:rPr>
          <w:rFonts w:ascii="Times New Roman" w:hAnsi="Times New Roman"/>
          <w:sz w:val="20"/>
          <w:szCs w:val="20"/>
          <w:lang w:val="it-IT"/>
        </w:rPr>
        <w:t>.</w:t>
      </w:r>
      <w:r w:rsidR="00D34929" w:rsidRPr="001256D5">
        <w:rPr>
          <w:rFonts w:ascii="Times New Roman" w:hAnsi="Times New Roman"/>
          <w:sz w:val="20"/>
          <w:szCs w:val="20"/>
          <w:lang w:val="it-IT"/>
        </w:rPr>
        <w:t xml:space="preserve"> Più specificamente, si </w:t>
      </w:r>
      <w:r w:rsidR="001430C5">
        <w:rPr>
          <w:rFonts w:ascii="Times New Roman" w:hAnsi="Times New Roman"/>
          <w:sz w:val="20"/>
          <w:szCs w:val="20"/>
          <w:lang w:val="it-IT"/>
        </w:rPr>
        <w:t>esaminano</w:t>
      </w:r>
      <w:r w:rsidR="00D34929" w:rsidRPr="001256D5">
        <w:rPr>
          <w:rFonts w:ascii="Times New Roman" w:hAnsi="Times New Roman"/>
          <w:sz w:val="20"/>
          <w:szCs w:val="20"/>
          <w:lang w:val="it-IT"/>
        </w:rPr>
        <w:t xml:space="preserve"> alcuni verbali di Consigli di Dipartimento</w:t>
      </w:r>
      <w:r w:rsidR="001256D5" w:rsidRPr="001256D5">
        <w:rPr>
          <w:rFonts w:ascii="Times New Roman" w:hAnsi="Times New Roman"/>
          <w:sz w:val="20"/>
          <w:szCs w:val="20"/>
          <w:lang w:val="it-IT"/>
        </w:rPr>
        <w:t xml:space="preserve"> con l’obiettivo di </w:t>
      </w:r>
      <w:r w:rsidR="00306188">
        <w:rPr>
          <w:rFonts w:ascii="Times New Roman" w:hAnsi="Times New Roman"/>
          <w:sz w:val="20"/>
          <w:szCs w:val="20"/>
          <w:lang w:val="it-IT"/>
        </w:rPr>
        <w:t>verificare</w:t>
      </w:r>
      <w:r w:rsidR="001256D5" w:rsidRPr="001256D5">
        <w:rPr>
          <w:rFonts w:ascii="Times New Roman" w:hAnsi="Times New Roman"/>
          <w:sz w:val="20"/>
          <w:szCs w:val="20"/>
          <w:lang w:val="it-IT"/>
        </w:rPr>
        <w:t xml:space="preserve"> il repertorio dei segni interpuntivi </w:t>
      </w:r>
      <w:r w:rsidR="000347E2">
        <w:rPr>
          <w:rFonts w:ascii="Times New Roman" w:hAnsi="Times New Roman"/>
          <w:sz w:val="20"/>
          <w:szCs w:val="20"/>
          <w:lang w:val="it-IT"/>
        </w:rPr>
        <w:t>adoperati</w:t>
      </w:r>
      <w:r w:rsidR="009513CA">
        <w:rPr>
          <w:rFonts w:ascii="Times New Roman" w:hAnsi="Times New Roman"/>
          <w:sz w:val="20"/>
          <w:szCs w:val="20"/>
          <w:lang w:val="it-IT"/>
        </w:rPr>
        <w:t xml:space="preserve">, </w:t>
      </w:r>
      <w:r w:rsidR="001256D5" w:rsidRPr="001256D5">
        <w:rPr>
          <w:rFonts w:ascii="Times New Roman" w:hAnsi="Times New Roman"/>
          <w:sz w:val="20"/>
          <w:szCs w:val="20"/>
          <w:lang w:val="it-IT"/>
        </w:rPr>
        <w:t>illustra</w:t>
      </w:r>
      <w:r w:rsidR="007E66F5">
        <w:rPr>
          <w:rFonts w:ascii="Times New Roman" w:hAnsi="Times New Roman"/>
          <w:sz w:val="20"/>
          <w:szCs w:val="20"/>
          <w:lang w:val="it-IT"/>
        </w:rPr>
        <w:t>ndone</w:t>
      </w:r>
      <w:r w:rsidR="001256D5" w:rsidRPr="001256D5">
        <w:rPr>
          <w:rFonts w:ascii="Times New Roman" w:hAnsi="Times New Roman"/>
          <w:sz w:val="20"/>
          <w:szCs w:val="20"/>
          <w:lang w:val="it-IT"/>
        </w:rPr>
        <w:t xml:space="preserve"> le funzioni e le deviazioni più marcate dalla corretta norma d’uso.</w:t>
      </w:r>
    </w:p>
    <w:p w14:paraId="4BCCDC8E" w14:textId="77777777" w:rsidR="00CF65B2" w:rsidRPr="00D34929" w:rsidRDefault="00CF65B2" w:rsidP="00CF65B2">
      <w:pPr>
        <w:jc w:val="both"/>
        <w:rPr>
          <w:rFonts w:ascii="Times New Roman" w:hAnsi="Times New Roman"/>
          <w:lang w:val="it-IT"/>
        </w:rPr>
      </w:pPr>
    </w:p>
    <w:p w14:paraId="0D360436" w14:textId="77777777" w:rsidR="00CF65B2" w:rsidRPr="00802DE5" w:rsidRDefault="00B73161" w:rsidP="00F12D11">
      <w:pPr>
        <w:jc w:val="both"/>
        <w:rPr>
          <w:rFonts w:ascii="Times New Roman" w:hAnsi="Times New Roman"/>
          <w:sz w:val="20"/>
          <w:szCs w:val="20"/>
          <w:lang w:val="it-IT"/>
        </w:rPr>
      </w:pPr>
      <w:r w:rsidRPr="00802DE5">
        <w:rPr>
          <w:rFonts w:ascii="Times New Roman" w:hAnsi="Times New Roman"/>
          <w:b/>
          <w:sz w:val="20"/>
          <w:szCs w:val="20"/>
          <w:lang w:val="it-IT"/>
        </w:rPr>
        <w:t>Parole chiave</w:t>
      </w:r>
      <w:r w:rsidR="00F12D11" w:rsidRPr="00802DE5">
        <w:rPr>
          <w:rFonts w:ascii="Times New Roman" w:hAnsi="Times New Roman"/>
          <w:sz w:val="20"/>
          <w:szCs w:val="20"/>
          <w:lang w:val="it-IT"/>
        </w:rPr>
        <w:t xml:space="preserve">: </w:t>
      </w:r>
      <w:r w:rsidR="00E44463">
        <w:rPr>
          <w:rFonts w:ascii="Times New Roman" w:hAnsi="Times New Roman"/>
          <w:sz w:val="20"/>
          <w:szCs w:val="20"/>
          <w:lang w:val="it-IT"/>
        </w:rPr>
        <w:t xml:space="preserve">punteggiatura; </w:t>
      </w:r>
      <w:r w:rsidR="00802DE5" w:rsidRPr="00802DE5">
        <w:rPr>
          <w:rFonts w:ascii="Times New Roman" w:hAnsi="Times New Roman"/>
          <w:sz w:val="20"/>
          <w:szCs w:val="20"/>
          <w:lang w:val="it-IT"/>
        </w:rPr>
        <w:t>linguaggio ammini</w:t>
      </w:r>
      <w:r w:rsidR="00802DE5">
        <w:rPr>
          <w:rFonts w:ascii="Times New Roman" w:hAnsi="Times New Roman"/>
          <w:sz w:val="20"/>
          <w:szCs w:val="20"/>
          <w:lang w:val="it-IT"/>
        </w:rPr>
        <w:t>strativo</w:t>
      </w:r>
      <w:r w:rsidR="00F12D11" w:rsidRPr="00802DE5">
        <w:rPr>
          <w:rFonts w:ascii="Times New Roman" w:hAnsi="Times New Roman"/>
          <w:sz w:val="20"/>
          <w:szCs w:val="20"/>
          <w:lang w:val="it-IT"/>
        </w:rPr>
        <w:t xml:space="preserve">; </w:t>
      </w:r>
      <w:r w:rsidR="00977493">
        <w:rPr>
          <w:rFonts w:ascii="Times New Roman" w:hAnsi="Times New Roman"/>
          <w:sz w:val="20"/>
          <w:szCs w:val="20"/>
          <w:lang w:val="it-IT"/>
        </w:rPr>
        <w:t>burocratese</w:t>
      </w:r>
      <w:r w:rsidR="00F12D11" w:rsidRPr="00802DE5">
        <w:rPr>
          <w:rFonts w:ascii="Times New Roman" w:hAnsi="Times New Roman"/>
          <w:sz w:val="20"/>
          <w:szCs w:val="20"/>
          <w:lang w:val="it-IT"/>
        </w:rPr>
        <w:t>;</w:t>
      </w:r>
      <w:r w:rsidR="00EF3AA4">
        <w:rPr>
          <w:rFonts w:ascii="Times New Roman" w:hAnsi="Times New Roman"/>
          <w:sz w:val="20"/>
          <w:szCs w:val="20"/>
          <w:lang w:val="it-IT"/>
        </w:rPr>
        <w:t xml:space="preserve"> amministrazione accademica</w:t>
      </w:r>
      <w:r w:rsidR="00F12D11" w:rsidRPr="00802DE5">
        <w:rPr>
          <w:rFonts w:ascii="Times New Roman" w:hAnsi="Times New Roman"/>
          <w:sz w:val="20"/>
          <w:szCs w:val="20"/>
          <w:lang w:val="it-IT"/>
        </w:rPr>
        <w:t xml:space="preserve">; </w:t>
      </w:r>
      <w:r w:rsidR="00EF3AA4">
        <w:rPr>
          <w:rFonts w:ascii="Times New Roman" w:hAnsi="Times New Roman"/>
          <w:sz w:val="20"/>
          <w:szCs w:val="20"/>
          <w:lang w:val="it-IT"/>
        </w:rPr>
        <w:t>verbali</w:t>
      </w:r>
      <w:r w:rsidR="004A50CC" w:rsidRPr="00802DE5">
        <w:rPr>
          <w:rFonts w:ascii="Times New Roman" w:hAnsi="Times New Roman"/>
          <w:sz w:val="20"/>
          <w:szCs w:val="20"/>
          <w:lang w:val="it-IT"/>
        </w:rPr>
        <w:t>.</w:t>
      </w:r>
    </w:p>
    <w:p w14:paraId="6C4C502D" w14:textId="77777777" w:rsidR="0092663B" w:rsidRPr="00616F6D" w:rsidRDefault="0092663B" w:rsidP="00F12D11">
      <w:pPr>
        <w:jc w:val="both"/>
        <w:rPr>
          <w:rFonts w:ascii="Times New Roman" w:hAnsi="Times New Roman"/>
          <w:lang w:val="it-IT"/>
        </w:rPr>
      </w:pPr>
    </w:p>
    <w:p w14:paraId="46ACAFE7" w14:textId="4C839133" w:rsidR="00AC5DD9" w:rsidRPr="00C2172A" w:rsidRDefault="00AC5DD9" w:rsidP="00C2172A">
      <w:pPr>
        <w:jc w:val="both"/>
        <w:rPr>
          <w:rFonts w:ascii="Times New Roman" w:hAnsi="Times New Roman"/>
          <w:sz w:val="20"/>
          <w:szCs w:val="20"/>
          <w:lang w:val="it-IT"/>
        </w:rPr>
      </w:pPr>
      <w:r w:rsidRPr="00C2172A">
        <w:rPr>
          <w:rFonts w:ascii="Times New Roman" w:hAnsi="Times New Roman"/>
          <w:b/>
          <w:sz w:val="20"/>
          <w:szCs w:val="20"/>
          <w:lang w:val="it-IT"/>
        </w:rPr>
        <w:t>Bionota</w:t>
      </w:r>
      <w:r w:rsidRPr="00C2172A">
        <w:rPr>
          <w:rFonts w:ascii="Times New Roman" w:hAnsi="Times New Roman"/>
          <w:sz w:val="20"/>
          <w:szCs w:val="20"/>
          <w:lang w:val="it-IT"/>
        </w:rPr>
        <w:t xml:space="preserve">: </w:t>
      </w:r>
      <w:r w:rsidR="00C2172A" w:rsidRPr="00C2172A">
        <w:rPr>
          <w:rFonts w:ascii="Times New Roman" w:hAnsi="Times New Roman"/>
          <w:sz w:val="20"/>
          <w:szCs w:val="20"/>
          <w:lang w:val="it-IT" w:eastAsia="it-IT"/>
        </w:rPr>
        <w:t xml:space="preserve">Antonio Montinaro è </w:t>
      </w:r>
      <w:r w:rsidR="00B87BD7">
        <w:rPr>
          <w:rFonts w:ascii="Times New Roman" w:hAnsi="Times New Roman"/>
          <w:sz w:val="20"/>
          <w:szCs w:val="20"/>
          <w:lang w:val="it-IT" w:eastAsia="it-IT"/>
        </w:rPr>
        <w:t>professore associato</w:t>
      </w:r>
      <w:bookmarkStart w:id="0" w:name="_GoBack"/>
      <w:bookmarkEnd w:id="0"/>
      <w:r w:rsidR="00C2172A" w:rsidRPr="00C2172A">
        <w:rPr>
          <w:rFonts w:ascii="Times New Roman" w:hAnsi="Times New Roman"/>
          <w:sz w:val="20"/>
          <w:szCs w:val="20"/>
          <w:lang w:val="it-IT" w:eastAsia="it-IT"/>
        </w:rPr>
        <w:t xml:space="preserve"> di Linguistica italiana presso l’Università degli Studi del Molise, dove svolge attività di ricerca e di didattica</w:t>
      </w:r>
      <w:r w:rsidR="00C2172A" w:rsidRPr="00C2172A">
        <w:rPr>
          <w:rFonts w:ascii="Times New Roman" w:hAnsi="Times New Roman"/>
          <w:sz w:val="20"/>
          <w:szCs w:val="20"/>
          <w:lang w:val="it-IT"/>
        </w:rPr>
        <w:t xml:space="preserve">. </w:t>
      </w:r>
      <w:r w:rsidR="00C2172A" w:rsidRPr="00C2172A">
        <w:rPr>
          <w:rFonts w:ascii="Times New Roman" w:hAnsi="Times New Roman"/>
          <w:sz w:val="20"/>
          <w:szCs w:val="20"/>
          <w:lang w:val="it-IT" w:eastAsia="it-IT"/>
        </w:rPr>
        <w:t xml:space="preserve">Ha conseguito diversi premi e riconoscimenti per l’attività scientifica, fra i quali si annoverano l’attribuzione del “Premio Cassano per la Linguistica italiana” e la selezione al programma per giovani ricercatori denominato “FutureInResearch”. È redattore del </w:t>
      </w:r>
      <w:r w:rsidR="00C2172A" w:rsidRPr="00C2172A">
        <w:rPr>
          <w:rFonts w:ascii="Times New Roman" w:hAnsi="Times New Roman"/>
          <w:i/>
          <w:iCs/>
          <w:sz w:val="20"/>
          <w:szCs w:val="20"/>
          <w:lang w:val="it-IT" w:eastAsia="it-IT"/>
        </w:rPr>
        <w:t>Lessico Etimologico Italiano</w:t>
      </w:r>
      <w:r w:rsidR="00C2172A" w:rsidRPr="00C2172A">
        <w:rPr>
          <w:rFonts w:ascii="Times New Roman" w:hAnsi="Times New Roman"/>
          <w:sz w:val="20"/>
          <w:szCs w:val="20"/>
          <w:lang w:val="it-IT" w:eastAsia="it-IT"/>
        </w:rPr>
        <w:t xml:space="preserve"> e del </w:t>
      </w:r>
      <w:r w:rsidR="00C2172A" w:rsidRPr="00C2172A">
        <w:rPr>
          <w:rFonts w:ascii="Times New Roman" w:hAnsi="Times New Roman"/>
          <w:i/>
          <w:iCs/>
          <w:sz w:val="20"/>
          <w:szCs w:val="20"/>
          <w:lang w:val="it-IT" w:eastAsia="it-IT"/>
        </w:rPr>
        <w:t>Dictionnaire Étymologique Roman</w:t>
      </w:r>
      <w:r w:rsidR="00C2172A" w:rsidRPr="00C2172A">
        <w:rPr>
          <w:rFonts w:ascii="Times New Roman" w:hAnsi="Times New Roman"/>
          <w:sz w:val="20"/>
          <w:szCs w:val="20"/>
          <w:lang w:val="it-IT" w:eastAsia="it-IT"/>
        </w:rPr>
        <w:t xml:space="preserve">. Ha tenuto lezioni su invito presso università italiane e straniere, e ha partecipato, in qualità di relatore, a numerosi convegni nazionali e internazionali. Nell’àmbito delle attività di ricerca, si è occupato di poesia italiana medievale, di tradizioni testuali in volgare di area meridionale, di archivi testuali, di informatica umanistica, di lessico romanzo e di linguaggi settoriali. Ha curato un volume sulla tradizione del </w:t>
      </w:r>
      <w:r w:rsidR="00C2172A" w:rsidRPr="00C2172A">
        <w:rPr>
          <w:rFonts w:ascii="Times New Roman" w:hAnsi="Times New Roman"/>
          <w:i/>
          <w:iCs/>
          <w:sz w:val="20"/>
          <w:szCs w:val="20"/>
          <w:lang w:val="it-IT" w:eastAsia="it-IT"/>
        </w:rPr>
        <w:t>De liber marescalcie</w:t>
      </w:r>
      <w:r w:rsidR="00C2172A" w:rsidRPr="00C2172A">
        <w:rPr>
          <w:rFonts w:ascii="Times New Roman" w:hAnsi="Times New Roman"/>
          <w:sz w:val="20"/>
          <w:szCs w:val="20"/>
          <w:lang w:val="it-IT" w:eastAsia="it-IT"/>
        </w:rPr>
        <w:t xml:space="preserve"> di Giordano Ruffo e l’edizione di un volgarizzamento italoromanzo derivato da tale opera (tramandato dal ms. </w:t>
      </w:r>
      <w:r w:rsidR="00C2172A" w:rsidRPr="00C2172A">
        <w:rPr>
          <w:rFonts w:ascii="Times New Roman" w:hAnsi="Times New Roman"/>
          <w:sz w:val="20"/>
          <w:szCs w:val="20"/>
          <w:lang w:eastAsia="it-IT"/>
        </w:rPr>
        <w:t>Vat. Lat. 10001).</w:t>
      </w:r>
    </w:p>
    <w:p w14:paraId="69E51DF0" w14:textId="77777777" w:rsidR="00AC5DD9" w:rsidRPr="004A73B1" w:rsidRDefault="00AC5DD9" w:rsidP="00AC5DD9">
      <w:pPr>
        <w:jc w:val="both"/>
        <w:rPr>
          <w:rFonts w:ascii="Times New Roman" w:hAnsi="Times New Roman"/>
          <w:lang w:val="it-IT"/>
        </w:rPr>
      </w:pPr>
    </w:p>
    <w:p w14:paraId="15BA650B" w14:textId="77777777" w:rsidR="0092663B" w:rsidRPr="00AC5DD9" w:rsidRDefault="00AC5DD9" w:rsidP="00AC5DD9">
      <w:pPr>
        <w:jc w:val="both"/>
        <w:rPr>
          <w:rFonts w:ascii="Times New Roman" w:hAnsi="Times New Roman"/>
          <w:b/>
          <w:sz w:val="20"/>
          <w:szCs w:val="20"/>
          <w:lang w:val="it-IT"/>
        </w:rPr>
      </w:pPr>
      <w:r w:rsidRPr="00B02CB0">
        <w:rPr>
          <w:rFonts w:ascii="Times New Roman" w:hAnsi="Times New Roman"/>
          <w:b/>
          <w:sz w:val="20"/>
          <w:szCs w:val="20"/>
          <w:lang w:val="it-IT"/>
        </w:rPr>
        <w:t>Recapito autore</w:t>
      </w:r>
      <w:r w:rsidRPr="00B02CB0">
        <w:rPr>
          <w:rFonts w:ascii="Times New Roman" w:hAnsi="Times New Roman"/>
          <w:sz w:val="20"/>
          <w:szCs w:val="20"/>
          <w:lang w:val="it-IT"/>
        </w:rPr>
        <w:t xml:space="preserve">: </w:t>
      </w:r>
      <w:r w:rsidR="009745A4">
        <w:rPr>
          <w:rFonts w:ascii="Times New Roman" w:hAnsi="Times New Roman"/>
          <w:sz w:val="20"/>
          <w:szCs w:val="20"/>
          <w:lang w:val="it-IT"/>
        </w:rPr>
        <w:t>antonio.montinaro@unimol.it</w:t>
      </w:r>
    </w:p>
    <w:sectPr w:rsidR="0092663B" w:rsidRPr="00AC5DD9" w:rsidSect="00491EE6">
      <w:headerReference w:type="first" r:id="rId8"/>
      <w:pgSz w:w="11907" w:h="16840" w:code="9"/>
      <w:pgMar w:top="1440" w:right="1440" w:bottom="1440" w:left="1440" w:header="851" w:footer="851" w:gutter="284"/>
      <w:pgNumType w:start="7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36E477" w14:textId="77777777" w:rsidR="00541BC8" w:rsidRDefault="00541BC8" w:rsidP="009D0450">
      <w:r>
        <w:separator/>
      </w:r>
    </w:p>
  </w:endnote>
  <w:endnote w:type="continuationSeparator" w:id="0">
    <w:p w14:paraId="7AB65110" w14:textId="77777777" w:rsidR="00541BC8" w:rsidRDefault="00541BC8" w:rsidP="009D0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451B33" w14:textId="77777777" w:rsidR="00541BC8" w:rsidRDefault="00541BC8" w:rsidP="009D0450"/>
  </w:footnote>
  <w:footnote w:type="continuationSeparator" w:id="0">
    <w:p w14:paraId="3BDBB995" w14:textId="77777777" w:rsidR="00541BC8" w:rsidRDefault="00541BC8" w:rsidP="009D0450"/>
  </w:footnote>
  <w:footnote w:type="continuationNotice" w:id="1">
    <w:p w14:paraId="6AF4ECF8" w14:textId="77777777" w:rsidR="00541BC8" w:rsidRDefault="00541B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33CF3" w14:textId="77777777" w:rsidR="00CF553C" w:rsidRPr="00193018" w:rsidRDefault="00CF553C" w:rsidP="00CF553C">
    <w:pPr>
      <w:pStyle w:val="Intestazione"/>
      <w:rPr>
        <w:rFonts w:ascii="Arial" w:hAnsi="Arial" w:cs="Arial"/>
        <w:sz w:val="18"/>
        <w:szCs w:val="18"/>
        <w:lang w:val="it-IT"/>
      </w:rPr>
    </w:pPr>
    <w:r w:rsidRPr="00193018">
      <w:rPr>
        <w:rFonts w:ascii="Arial" w:hAnsi="Arial" w:cs="Arial"/>
        <w:sz w:val="18"/>
        <w:szCs w:val="18"/>
        <w:lang w:val="it-IT"/>
      </w:rPr>
      <w:t>Lingue e Linguaggi</w:t>
    </w:r>
  </w:p>
  <w:p w14:paraId="1395F4EC" w14:textId="77777777" w:rsidR="00CF553C" w:rsidRDefault="00CF553C" w:rsidP="00CF553C">
    <w:pPr>
      <w:pStyle w:val="Intestazione"/>
      <w:rPr>
        <w:rFonts w:ascii="Arial" w:hAnsi="Arial" w:cs="Arial"/>
        <w:sz w:val="16"/>
        <w:szCs w:val="16"/>
        <w:lang w:val="it-IT"/>
      </w:rPr>
    </w:pPr>
    <w:r>
      <w:rPr>
        <w:rFonts w:ascii="Arial" w:hAnsi="Arial" w:cs="Arial"/>
        <w:sz w:val="16"/>
        <w:szCs w:val="16"/>
        <w:lang w:val="it-IT"/>
      </w:rPr>
      <w:t xml:space="preserve">Lingue Linguaggi 17 (2016), </w:t>
    </w:r>
    <w:r>
      <w:rPr>
        <w:rFonts w:ascii="Arial" w:hAnsi="Arial" w:cs="Arial"/>
        <w:sz w:val="16"/>
        <w:szCs w:val="16"/>
        <w:highlight w:val="yellow"/>
        <w:lang w:val="it-IT"/>
      </w:rPr>
      <w:t>x</w:t>
    </w:r>
    <w:r w:rsidRPr="005160F4">
      <w:rPr>
        <w:rFonts w:ascii="Arial" w:hAnsi="Arial" w:cs="Arial"/>
        <w:sz w:val="16"/>
        <w:szCs w:val="16"/>
        <w:highlight w:val="yellow"/>
        <w:lang w:val="it-IT"/>
      </w:rPr>
      <w:t>-</w:t>
    </w:r>
    <w:r>
      <w:rPr>
        <w:rFonts w:ascii="Arial" w:hAnsi="Arial" w:cs="Arial"/>
        <w:sz w:val="16"/>
        <w:szCs w:val="16"/>
        <w:lang w:val="it-IT"/>
      </w:rPr>
      <w:t>xx</w:t>
    </w:r>
  </w:p>
  <w:p w14:paraId="7AE1AF83" w14:textId="77777777" w:rsidR="00CF553C" w:rsidRPr="002F1CAE" w:rsidRDefault="00CF553C" w:rsidP="00CF553C">
    <w:pPr>
      <w:pStyle w:val="Intestazione"/>
      <w:rPr>
        <w:rFonts w:ascii="Arial" w:hAnsi="Arial" w:cs="Arial"/>
        <w:sz w:val="16"/>
        <w:szCs w:val="16"/>
        <w:lang w:val="it-IT"/>
      </w:rPr>
    </w:pPr>
    <w:r>
      <w:rPr>
        <w:rFonts w:ascii="Arial" w:hAnsi="Arial" w:cs="Arial"/>
        <w:sz w:val="16"/>
        <w:szCs w:val="16"/>
        <w:lang w:val="it-IT"/>
      </w:rPr>
      <w:t>I</w:t>
    </w:r>
    <w:r w:rsidRPr="002F1CAE">
      <w:rPr>
        <w:rFonts w:ascii="Arial" w:hAnsi="Arial" w:cs="Arial"/>
        <w:sz w:val="16"/>
        <w:szCs w:val="16"/>
        <w:lang w:val="it-IT"/>
      </w:rPr>
      <w:t>SSN 2239</w:t>
    </w:r>
    <w:r>
      <w:rPr>
        <w:rFonts w:ascii="Arial" w:hAnsi="Arial" w:cs="Arial"/>
        <w:sz w:val="16"/>
        <w:szCs w:val="16"/>
        <w:lang w:val="it-IT"/>
      </w:rPr>
      <w:t>-0367, e-</w:t>
    </w:r>
    <w:r w:rsidRPr="002F1CAE">
      <w:rPr>
        <w:rFonts w:ascii="Arial" w:hAnsi="Arial" w:cs="Arial"/>
        <w:sz w:val="16"/>
        <w:szCs w:val="16"/>
        <w:lang w:val="it-IT"/>
      </w:rPr>
      <w:t>ISSN 2239-0359</w:t>
    </w:r>
  </w:p>
  <w:p w14:paraId="3F17341E" w14:textId="77777777" w:rsidR="00CF553C" w:rsidRDefault="00CF553C" w:rsidP="00CF553C">
    <w:pPr>
      <w:pStyle w:val="Intestazione"/>
      <w:rPr>
        <w:rFonts w:ascii="Arial" w:hAnsi="Arial" w:cs="Arial"/>
        <w:sz w:val="16"/>
        <w:szCs w:val="16"/>
        <w:lang w:val="it-IT"/>
      </w:rPr>
    </w:pPr>
    <w:r>
      <w:rPr>
        <w:rFonts w:ascii="Arial" w:hAnsi="Arial" w:cs="Arial"/>
        <w:sz w:val="16"/>
        <w:szCs w:val="16"/>
        <w:lang w:val="it-IT"/>
      </w:rPr>
      <w:t xml:space="preserve">DOI </w:t>
    </w:r>
    <w:r w:rsidRPr="006913C2">
      <w:rPr>
        <w:rFonts w:ascii="Arial" w:hAnsi="Arial" w:cs="Arial"/>
        <w:sz w:val="16"/>
        <w:szCs w:val="16"/>
        <w:lang w:val="it-IT"/>
      </w:rPr>
      <w:t>10.1285/</w:t>
    </w:r>
    <w:r w:rsidRPr="000A02A9">
      <w:rPr>
        <w:rFonts w:ascii="Arial" w:hAnsi="Arial" w:cs="Arial"/>
        <w:sz w:val="16"/>
        <w:szCs w:val="16"/>
        <w:lang w:val="it-IT"/>
      </w:rPr>
      <w:t>i22390359v</w:t>
    </w:r>
    <w:r>
      <w:rPr>
        <w:rFonts w:ascii="Arial" w:hAnsi="Arial" w:cs="Arial"/>
        <w:sz w:val="16"/>
        <w:szCs w:val="16"/>
        <w:lang w:val="ru-RU"/>
      </w:rPr>
      <w:t>1</w:t>
    </w:r>
    <w:r>
      <w:rPr>
        <w:rFonts w:ascii="Arial" w:hAnsi="Arial" w:cs="Arial"/>
        <w:sz w:val="16"/>
        <w:szCs w:val="16"/>
        <w:lang w:val="it-IT"/>
      </w:rPr>
      <w:t>7p</w:t>
    </w:r>
    <w:r w:rsidRPr="00CF553C">
      <w:rPr>
        <w:rFonts w:ascii="Arial" w:hAnsi="Arial" w:cs="Arial"/>
        <w:sz w:val="16"/>
        <w:szCs w:val="16"/>
        <w:highlight w:val="yellow"/>
        <w:lang w:val="it-IT"/>
      </w:rPr>
      <w:t>x</w:t>
    </w:r>
  </w:p>
  <w:p w14:paraId="783742BB" w14:textId="77777777" w:rsidR="00CF553C" w:rsidRDefault="00CF553C" w:rsidP="00CF553C">
    <w:pPr>
      <w:pStyle w:val="Intestazione"/>
      <w:rPr>
        <w:rFonts w:ascii="Arial" w:hAnsi="Arial" w:cs="Arial"/>
        <w:sz w:val="16"/>
        <w:szCs w:val="16"/>
        <w:lang w:val="it-IT"/>
      </w:rPr>
    </w:pPr>
    <w:r w:rsidRPr="006913C2">
      <w:rPr>
        <w:rFonts w:ascii="Arial" w:hAnsi="Arial" w:cs="Arial"/>
        <w:sz w:val="16"/>
        <w:szCs w:val="16"/>
        <w:lang w:val="it-IT"/>
      </w:rPr>
      <w:t>http</w:t>
    </w:r>
    <w:r>
      <w:rPr>
        <w:rFonts w:ascii="Arial" w:hAnsi="Arial" w:cs="Arial"/>
        <w:sz w:val="16"/>
        <w:szCs w:val="16"/>
        <w:lang w:val="it-IT"/>
      </w:rPr>
      <w:t>://siba-ese.unisalento.it, © 2016</w:t>
    </w:r>
    <w:r w:rsidRPr="006913C2">
      <w:rPr>
        <w:rFonts w:ascii="Arial" w:hAnsi="Arial" w:cs="Arial"/>
        <w:sz w:val="16"/>
        <w:szCs w:val="16"/>
        <w:lang w:val="it-IT"/>
      </w:rPr>
      <w:t xml:space="preserve"> Università del Salento</w:t>
    </w:r>
  </w:p>
  <w:p w14:paraId="7B07E5FC" w14:textId="77777777" w:rsidR="00BB1745" w:rsidRDefault="00BB1745" w:rsidP="00CF65B2">
    <w:pPr>
      <w:pStyle w:val="Intestazione"/>
      <w:rPr>
        <w:rFonts w:ascii="Arial" w:hAnsi="Arial" w:cs="Arial"/>
        <w:sz w:val="16"/>
        <w:szCs w:val="16"/>
        <w:lang w:val="it-IT"/>
      </w:rPr>
    </w:pPr>
  </w:p>
  <w:p w14:paraId="790EDDAB" w14:textId="77777777" w:rsidR="00BB1745" w:rsidRPr="00E22358" w:rsidRDefault="00BB1745" w:rsidP="00CF65B2">
    <w:pPr>
      <w:pStyle w:val="Intestazione"/>
      <w:rPr>
        <w:rFonts w:ascii="Arial" w:hAnsi="Arial" w:cs="Arial"/>
        <w:sz w:val="16"/>
        <w:szCs w:val="16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3446E"/>
    <w:multiLevelType w:val="multilevel"/>
    <w:tmpl w:val="D846A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46DEF"/>
    <w:multiLevelType w:val="hybridMultilevel"/>
    <w:tmpl w:val="52AC0C4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985D5A"/>
    <w:multiLevelType w:val="hybridMultilevel"/>
    <w:tmpl w:val="13445BD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791B28"/>
    <w:multiLevelType w:val="hybridMultilevel"/>
    <w:tmpl w:val="2D88164A"/>
    <w:lvl w:ilvl="0" w:tplc="BE3812D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94A75"/>
    <w:multiLevelType w:val="hybridMultilevel"/>
    <w:tmpl w:val="7FFEADB4"/>
    <w:lvl w:ilvl="0" w:tplc="BE3812D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F1590"/>
    <w:multiLevelType w:val="hybridMultilevel"/>
    <w:tmpl w:val="89FE6A88"/>
    <w:lvl w:ilvl="0" w:tplc="96D044B6">
      <w:start w:val="1"/>
      <w:numFmt w:val="bullet"/>
      <w:pStyle w:val="TAufzhlung"/>
      <w:lvlText w:val="•"/>
      <w:lvlJc w:val="left"/>
      <w:pPr>
        <w:tabs>
          <w:tab w:val="num" w:pos="397"/>
        </w:tabs>
        <w:ind w:left="397" w:hanging="397"/>
      </w:pPr>
      <w:rPr>
        <w:rFonts w:ascii="Garamond" w:hAnsi="Garamond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5367B"/>
    <w:multiLevelType w:val="hybridMultilevel"/>
    <w:tmpl w:val="AB86C4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C1BDB"/>
    <w:multiLevelType w:val="hybridMultilevel"/>
    <w:tmpl w:val="9B9090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4E5C64"/>
    <w:multiLevelType w:val="hybridMultilevel"/>
    <w:tmpl w:val="550C18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8B74A1"/>
    <w:multiLevelType w:val="hybridMultilevel"/>
    <w:tmpl w:val="32E60E30"/>
    <w:lvl w:ilvl="0" w:tplc="BE3812D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C645C"/>
    <w:multiLevelType w:val="hybridMultilevel"/>
    <w:tmpl w:val="C4A81328"/>
    <w:lvl w:ilvl="0" w:tplc="7B2EF9A8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284F36"/>
    <w:multiLevelType w:val="hybridMultilevel"/>
    <w:tmpl w:val="E30006FE"/>
    <w:lvl w:ilvl="0" w:tplc="A98028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7C432D"/>
    <w:multiLevelType w:val="hybridMultilevel"/>
    <w:tmpl w:val="73A622E6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4BD453C"/>
    <w:multiLevelType w:val="hybridMultilevel"/>
    <w:tmpl w:val="88B62A9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11"/>
  </w:num>
  <w:num w:numId="5">
    <w:abstractNumId w:val="8"/>
  </w:num>
  <w:num w:numId="6">
    <w:abstractNumId w:val="12"/>
  </w:num>
  <w:num w:numId="7">
    <w:abstractNumId w:val="6"/>
  </w:num>
  <w:num w:numId="8">
    <w:abstractNumId w:val="7"/>
  </w:num>
  <w:num w:numId="9">
    <w:abstractNumId w:val="13"/>
  </w:num>
  <w:num w:numId="10">
    <w:abstractNumId w:val="2"/>
  </w:num>
  <w:num w:numId="11">
    <w:abstractNumId w:val="0"/>
  </w:num>
  <w:num w:numId="12">
    <w:abstractNumId w:val="1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doNotTrackMoves/>
  <w:defaultTabStop w:val="708"/>
  <w:hyphenationZone w:val="283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3C12"/>
    <w:rsid w:val="000050F0"/>
    <w:rsid w:val="00025C01"/>
    <w:rsid w:val="000347E2"/>
    <w:rsid w:val="00044114"/>
    <w:rsid w:val="00063674"/>
    <w:rsid w:val="000653B0"/>
    <w:rsid w:val="00086D37"/>
    <w:rsid w:val="000A75A7"/>
    <w:rsid w:val="000C01EE"/>
    <w:rsid w:val="000C6C7A"/>
    <w:rsid w:val="000D21CD"/>
    <w:rsid w:val="000E5C72"/>
    <w:rsid w:val="00100DE8"/>
    <w:rsid w:val="001022ED"/>
    <w:rsid w:val="001223C3"/>
    <w:rsid w:val="001256D5"/>
    <w:rsid w:val="001430C5"/>
    <w:rsid w:val="00146E40"/>
    <w:rsid w:val="00150341"/>
    <w:rsid w:val="001545B7"/>
    <w:rsid w:val="00154A55"/>
    <w:rsid w:val="001A56A1"/>
    <w:rsid w:val="001B0BF8"/>
    <w:rsid w:val="001C227F"/>
    <w:rsid w:val="001D3D18"/>
    <w:rsid w:val="00262861"/>
    <w:rsid w:val="002804F6"/>
    <w:rsid w:val="002B077C"/>
    <w:rsid w:val="002C5DC7"/>
    <w:rsid w:val="002E5E83"/>
    <w:rsid w:val="002F6FA9"/>
    <w:rsid w:val="0030036F"/>
    <w:rsid w:val="00306188"/>
    <w:rsid w:val="00323A0C"/>
    <w:rsid w:val="0034317A"/>
    <w:rsid w:val="00376834"/>
    <w:rsid w:val="003A2002"/>
    <w:rsid w:val="003C6605"/>
    <w:rsid w:val="003E2E2C"/>
    <w:rsid w:val="004226CB"/>
    <w:rsid w:val="00427ABB"/>
    <w:rsid w:val="00443780"/>
    <w:rsid w:val="00485AF7"/>
    <w:rsid w:val="00491EE6"/>
    <w:rsid w:val="004A50CC"/>
    <w:rsid w:val="004A73B1"/>
    <w:rsid w:val="004B3C12"/>
    <w:rsid w:val="004C1513"/>
    <w:rsid w:val="004F7F23"/>
    <w:rsid w:val="00505C8F"/>
    <w:rsid w:val="00524203"/>
    <w:rsid w:val="005313E1"/>
    <w:rsid w:val="00541BC8"/>
    <w:rsid w:val="005438C2"/>
    <w:rsid w:val="00550F43"/>
    <w:rsid w:val="005530BD"/>
    <w:rsid w:val="00570EA9"/>
    <w:rsid w:val="005A0FB0"/>
    <w:rsid w:val="005A5CC7"/>
    <w:rsid w:val="005C5055"/>
    <w:rsid w:val="005C57C4"/>
    <w:rsid w:val="005C59F2"/>
    <w:rsid w:val="005D3EBE"/>
    <w:rsid w:val="00601859"/>
    <w:rsid w:val="00616F6D"/>
    <w:rsid w:val="00646029"/>
    <w:rsid w:val="00652014"/>
    <w:rsid w:val="0066293E"/>
    <w:rsid w:val="006778F2"/>
    <w:rsid w:val="006D021A"/>
    <w:rsid w:val="006D7960"/>
    <w:rsid w:val="006E659D"/>
    <w:rsid w:val="006F7063"/>
    <w:rsid w:val="0073542F"/>
    <w:rsid w:val="00771B24"/>
    <w:rsid w:val="007B658B"/>
    <w:rsid w:val="007D3028"/>
    <w:rsid w:val="007D5736"/>
    <w:rsid w:val="007E5140"/>
    <w:rsid w:val="007E66F5"/>
    <w:rsid w:val="00800383"/>
    <w:rsid w:val="00802DE5"/>
    <w:rsid w:val="00821982"/>
    <w:rsid w:val="00852D8B"/>
    <w:rsid w:val="0085598C"/>
    <w:rsid w:val="00870FB1"/>
    <w:rsid w:val="008948E5"/>
    <w:rsid w:val="008A4D5F"/>
    <w:rsid w:val="008E3F48"/>
    <w:rsid w:val="009143E1"/>
    <w:rsid w:val="0092663B"/>
    <w:rsid w:val="00944418"/>
    <w:rsid w:val="009513CA"/>
    <w:rsid w:val="00963652"/>
    <w:rsid w:val="009745A4"/>
    <w:rsid w:val="00977493"/>
    <w:rsid w:val="00990310"/>
    <w:rsid w:val="00996BFE"/>
    <w:rsid w:val="009B56C9"/>
    <w:rsid w:val="009D0450"/>
    <w:rsid w:val="009E2F8B"/>
    <w:rsid w:val="009E5A0F"/>
    <w:rsid w:val="009F1809"/>
    <w:rsid w:val="00A1734D"/>
    <w:rsid w:val="00A23116"/>
    <w:rsid w:val="00A9160B"/>
    <w:rsid w:val="00A92014"/>
    <w:rsid w:val="00AA46D6"/>
    <w:rsid w:val="00AC5DD9"/>
    <w:rsid w:val="00B003AD"/>
    <w:rsid w:val="00B11468"/>
    <w:rsid w:val="00B12006"/>
    <w:rsid w:val="00B73161"/>
    <w:rsid w:val="00B87BD7"/>
    <w:rsid w:val="00BA4157"/>
    <w:rsid w:val="00BB1745"/>
    <w:rsid w:val="00BE1802"/>
    <w:rsid w:val="00BE5C3B"/>
    <w:rsid w:val="00C066DF"/>
    <w:rsid w:val="00C13098"/>
    <w:rsid w:val="00C16981"/>
    <w:rsid w:val="00C2172A"/>
    <w:rsid w:val="00C413A9"/>
    <w:rsid w:val="00C462F2"/>
    <w:rsid w:val="00C66590"/>
    <w:rsid w:val="00C95B24"/>
    <w:rsid w:val="00CB4D70"/>
    <w:rsid w:val="00CD14BB"/>
    <w:rsid w:val="00CD2662"/>
    <w:rsid w:val="00CD26C1"/>
    <w:rsid w:val="00CE3185"/>
    <w:rsid w:val="00CE4C3A"/>
    <w:rsid w:val="00CF553C"/>
    <w:rsid w:val="00CF65B2"/>
    <w:rsid w:val="00D02957"/>
    <w:rsid w:val="00D16568"/>
    <w:rsid w:val="00D24FC9"/>
    <w:rsid w:val="00D34929"/>
    <w:rsid w:val="00DB4456"/>
    <w:rsid w:val="00DB7DE2"/>
    <w:rsid w:val="00E13D2A"/>
    <w:rsid w:val="00E15391"/>
    <w:rsid w:val="00E22061"/>
    <w:rsid w:val="00E3511A"/>
    <w:rsid w:val="00E44463"/>
    <w:rsid w:val="00E6414E"/>
    <w:rsid w:val="00E66C05"/>
    <w:rsid w:val="00E945B7"/>
    <w:rsid w:val="00E97A68"/>
    <w:rsid w:val="00EF3AA4"/>
    <w:rsid w:val="00EF6CCB"/>
    <w:rsid w:val="00F01D60"/>
    <w:rsid w:val="00F066B2"/>
    <w:rsid w:val="00F12D11"/>
    <w:rsid w:val="00F43434"/>
    <w:rsid w:val="00F44758"/>
    <w:rsid w:val="00F865A4"/>
    <w:rsid w:val="00FA2E17"/>
    <w:rsid w:val="00FC05A6"/>
    <w:rsid w:val="00FC33B1"/>
    <w:rsid w:val="00FC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12FBE3"/>
  <w15:chartTrackingRefBased/>
  <w15:docId w15:val="{D3FC3A31-E1AD-4D46-9371-754A8F1F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CE3185"/>
    <w:rPr>
      <w:sz w:val="24"/>
      <w:szCs w:val="24"/>
      <w:lang w:val="en-US" w:eastAsia="en-US" w:bidi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C02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2C02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2C02E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2C02EC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2C02EC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2C02EC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2C02EC"/>
    <w:pPr>
      <w:spacing w:before="240" w:after="60"/>
      <w:outlineLvl w:val="6"/>
    </w:pPr>
    <w:rPr>
      <w:lang w:val="x-none" w:eastAsia="x-none" w:bidi="ar-SA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2C02EC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2C02EC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4B3C12"/>
    <w:pPr>
      <w:tabs>
        <w:tab w:val="center" w:pos="4320"/>
        <w:tab w:val="right" w:pos="8640"/>
      </w:tabs>
    </w:pPr>
    <w:rPr>
      <w:rFonts w:ascii="Times New Roman" w:hAnsi="Times New Roman"/>
      <w:lang w:eastAsia="x-none" w:bidi="ar-SA"/>
    </w:rPr>
  </w:style>
  <w:style w:type="character" w:customStyle="1" w:styleId="IntestazioneCarattere">
    <w:name w:val="Intestazione Carattere"/>
    <w:link w:val="Intestazione"/>
    <w:uiPriority w:val="99"/>
    <w:rsid w:val="004B3C1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dipagina">
    <w:name w:val="footer"/>
    <w:basedOn w:val="Normale"/>
    <w:link w:val="PidipaginaCarattere"/>
    <w:uiPriority w:val="99"/>
    <w:rsid w:val="004B3C12"/>
    <w:pPr>
      <w:tabs>
        <w:tab w:val="center" w:pos="4320"/>
        <w:tab w:val="right" w:pos="8640"/>
      </w:tabs>
    </w:pPr>
    <w:rPr>
      <w:rFonts w:ascii="Times New Roman" w:hAnsi="Times New Roman"/>
      <w:lang w:eastAsia="x-none" w:bidi="ar-SA"/>
    </w:rPr>
  </w:style>
  <w:style w:type="character" w:customStyle="1" w:styleId="PidipaginaCarattere">
    <w:name w:val="Piè di pagina Carattere"/>
    <w:link w:val="Pidipagina"/>
    <w:uiPriority w:val="99"/>
    <w:rsid w:val="004B3C1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TDisplayEquation">
    <w:name w:val="MTDisplayEquation"/>
    <w:basedOn w:val="Normale"/>
    <w:next w:val="Normale"/>
    <w:rsid w:val="004B3C12"/>
    <w:pPr>
      <w:tabs>
        <w:tab w:val="center" w:pos="4160"/>
        <w:tab w:val="right" w:pos="8300"/>
      </w:tabs>
    </w:pPr>
  </w:style>
  <w:style w:type="character" w:customStyle="1" w:styleId="Titolo1Carattere">
    <w:name w:val="Titolo 1 Carattere"/>
    <w:link w:val="Titolo1"/>
    <w:uiPriority w:val="9"/>
    <w:rsid w:val="002C02EC"/>
    <w:rPr>
      <w:rFonts w:ascii="Cambria" w:eastAsia="Times New Roman" w:hAnsi="Cambria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rsid w:val="00AA1CAF"/>
    <w:pPr>
      <w:jc w:val="both"/>
    </w:pPr>
    <w:rPr>
      <w:rFonts w:ascii="Book Antiqua" w:hAnsi="Book Antiqua"/>
      <w:b/>
      <w:bCs/>
      <w:lang w:bidi="ar-SA"/>
    </w:rPr>
  </w:style>
  <w:style w:type="character" w:customStyle="1" w:styleId="CorpotestoCarattere">
    <w:name w:val="Corpo testo Carattere"/>
    <w:link w:val="Corpotesto"/>
    <w:rsid w:val="00AA1CAF"/>
    <w:rPr>
      <w:rFonts w:ascii="Book Antiqua" w:eastAsia="Times New Roman" w:hAnsi="Book Antiqua"/>
      <w:b/>
      <w:bCs/>
      <w:sz w:val="24"/>
      <w:szCs w:val="24"/>
      <w:lang w:val="en-US" w:eastAsia="en-US"/>
    </w:rPr>
  </w:style>
  <w:style w:type="character" w:customStyle="1" w:styleId="Titolo2Carattere">
    <w:name w:val="Titolo 2 Carattere"/>
    <w:link w:val="Titolo2"/>
    <w:uiPriority w:val="9"/>
    <w:rsid w:val="002C02EC"/>
    <w:rPr>
      <w:rFonts w:ascii="Cambria" w:eastAsia="Times New Roman" w:hAnsi="Cambria" w:cs="Arial"/>
      <w:b/>
      <w:bCs/>
      <w:i/>
      <w:iCs/>
      <w:sz w:val="28"/>
      <w:szCs w:val="28"/>
    </w:rPr>
  </w:style>
  <w:style w:type="paragraph" w:customStyle="1" w:styleId="Elencoacolori-Colore11">
    <w:name w:val="Elenco a colori - Colore 11"/>
    <w:basedOn w:val="Normale"/>
    <w:uiPriority w:val="34"/>
    <w:qFormat/>
    <w:rsid w:val="002C02EC"/>
    <w:pPr>
      <w:ind w:left="720"/>
      <w:contextualSpacing/>
    </w:pPr>
  </w:style>
  <w:style w:type="paragraph" w:customStyle="1" w:styleId="Normal10pt">
    <w:name w:val="Normal + 10 pt"/>
    <w:aliases w:val="medium"/>
    <w:basedOn w:val="Normale"/>
    <w:rsid w:val="000F4E55"/>
    <w:pPr>
      <w:tabs>
        <w:tab w:val="right" w:pos="2700"/>
        <w:tab w:val="left" w:pos="2880"/>
      </w:tabs>
      <w:spacing w:line="360" w:lineRule="auto"/>
      <w:ind w:left="360" w:right="129"/>
      <w:jc w:val="both"/>
    </w:pPr>
    <w:rPr>
      <w:rFonts w:eastAsia="Batang"/>
      <w:sz w:val="20"/>
      <w:szCs w:val="20"/>
    </w:rPr>
  </w:style>
  <w:style w:type="character" w:styleId="Collegamentoipertestuale">
    <w:name w:val="Hyperlink"/>
    <w:rsid w:val="002D65B1"/>
    <w:rPr>
      <w:color w:val="0000FF"/>
      <w:u w:val="single"/>
    </w:rPr>
  </w:style>
  <w:style w:type="character" w:customStyle="1" w:styleId="Titolo3Carattere">
    <w:name w:val="Titolo 3 Carattere"/>
    <w:link w:val="Titolo3"/>
    <w:uiPriority w:val="9"/>
    <w:semiHidden/>
    <w:rsid w:val="002C02EC"/>
    <w:rPr>
      <w:rFonts w:ascii="Cambria" w:eastAsia="Times New Roman" w:hAnsi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rsid w:val="002C02EC"/>
    <w:rPr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sid w:val="002C02EC"/>
    <w:rPr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"/>
    <w:semiHidden/>
    <w:rsid w:val="002C02EC"/>
    <w:rPr>
      <w:b/>
      <w:bCs/>
    </w:rPr>
  </w:style>
  <w:style w:type="character" w:customStyle="1" w:styleId="Titolo7Carattere">
    <w:name w:val="Titolo 7 Carattere"/>
    <w:link w:val="Titolo7"/>
    <w:uiPriority w:val="9"/>
    <w:semiHidden/>
    <w:rsid w:val="002C02EC"/>
    <w:rPr>
      <w:sz w:val="24"/>
      <w:szCs w:val="24"/>
    </w:rPr>
  </w:style>
  <w:style w:type="character" w:customStyle="1" w:styleId="Titolo8Carattere">
    <w:name w:val="Titolo 8 Carattere"/>
    <w:link w:val="Titolo8"/>
    <w:uiPriority w:val="9"/>
    <w:semiHidden/>
    <w:rsid w:val="002C02EC"/>
    <w:rPr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"/>
    <w:semiHidden/>
    <w:rsid w:val="002C02EC"/>
    <w:rPr>
      <w:rFonts w:ascii="Cambria" w:eastAsia="Times New Roman" w:hAnsi="Cambria"/>
    </w:rPr>
  </w:style>
  <w:style w:type="paragraph" w:styleId="Titolo">
    <w:name w:val="Title"/>
    <w:basedOn w:val="Normale"/>
    <w:next w:val="Normale"/>
    <w:link w:val="TitoloCarattere"/>
    <w:uiPriority w:val="10"/>
    <w:qFormat/>
    <w:rsid w:val="002C02E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itoloCarattere">
    <w:name w:val="Titolo Carattere"/>
    <w:link w:val="Titolo"/>
    <w:uiPriority w:val="10"/>
    <w:rsid w:val="002C02EC"/>
    <w:rPr>
      <w:rFonts w:ascii="Cambria" w:eastAsia="Times New Roman" w:hAnsi="Cambria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C02EC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SottotitoloCarattere">
    <w:name w:val="Sottotitolo Carattere"/>
    <w:link w:val="Sottotitolo"/>
    <w:uiPriority w:val="11"/>
    <w:rsid w:val="002C02EC"/>
    <w:rPr>
      <w:rFonts w:ascii="Cambria" w:eastAsia="Times New Roman" w:hAnsi="Cambria"/>
      <w:sz w:val="24"/>
      <w:szCs w:val="24"/>
    </w:rPr>
  </w:style>
  <w:style w:type="character" w:styleId="Enfasigrassetto">
    <w:name w:val="Strong"/>
    <w:uiPriority w:val="22"/>
    <w:qFormat/>
    <w:rsid w:val="002C02EC"/>
    <w:rPr>
      <w:b/>
      <w:bCs/>
    </w:rPr>
  </w:style>
  <w:style w:type="character" w:styleId="Enfasicorsivo">
    <w:name w:val="Emphasis"/>
    <w:uiPriority w:val="20"/>
    <w:qFormat/>
    <w:rsid w:val="002C02EC"/>
    <w:rPr>
      <w:rFonts w:ascii="Calibri" w:hAnsi="Calibri"/>
      <w:b/>
      <w:i/>
      <w:iCs/>
    </w:rPr>
  </w:style>
  <w:style w:type="paragraph" w:styleId="Nessunaspaziatura">
    <w:name w:val="No Spacing"/>
    <w:basedOn w:val="Normale"/>
    <w:uiPriority w:val="1"/>
    <w:qFormat/>
    <w:rsid w:val="002C02EC"/>
    <w:rPr>
      <w:szCs w:val="32"/>
    </w:rPr>
  </w:style>
  <w:style w:type="paragraph" w:customStyle="1" w:styleId="Grigliaacolori-Colore11">
    <w:name w:val="Griglia a colori - Colore 11"/>
    <w:basedOn w:val="Normale"/>
    <w:next w:val="Normale"/>
    <w:link w:val="Grigliaacolori-Colore1Carattere"/>
    <w:uiPriority w:val="29"/>
    <w:qFormat/>
    <w:rsid w:val="002C02EC"/>
    <w:rPr>
      <w:i/>
      <w:lang w:val="x-none" w:eastAsia="x-none" w:bidi="ar-SA"/>
    </w:rPr>
  </w:style>
  <w:style w:type="character" w:customStyle="1" w:styleId="Grigliaacolori-Colore1Carattere">
    <w:name w:val="Griglia a colori - Colore 1 Carattere"/>
    <w:link w:val="Grigliaacolori-Colore11"/>
    <w:uiPriority w:val="29"/>
    <w:rsid w:val="002C02EC"/>
    <w:rPr>
      <w:i/>
      <w:sz w:val="24"/>
      <w:szCs w:val="24"/>
    </w:rPr>
  </w:style>
  <w:style w:type="paragraph" w:customStyle="1" w:styleId="Sfondochiaro-Colore21">
    <w:name w:val="Sfondo chiaro - Colore 21"/>
    <w:basedOn w:val="Normale"/>
    <w:next w:val="Normale"/>
    <w:link w:val="Sfondochiaro-Colore2Carattere"/>
    <w:uiPriority w:val="30"/>
    <w:qFormat/>
    <w:rsid w:val="002C02EC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Sfondochiaro-Colore2Carattere">
    <w:name w:val="Sfondo chiaro - Colore 2 Carattere"/>
    <w:link w:val="Sfondochiaro-Colore21"/>
    <w:uiPriority w:val="30"/>
    <w:rsid w:val="002C02EC"/>
    <w:rPr>
      <w:b/>
      <w:i/>
      <w:sz w:val="24"/>
    </w:rPr>
  </w:style>
  <w:style w:type="character" w:styleId="Enfasidelicata">
    <w:name w:val="Subtle Emphasis"/>
    <w:uiPriority w:val="19"/>
    <w:qFormat/>
    <w:rsid w:val="002C02EC"/>
    <w:rPr>
      <w:i/>
      <w:color w:val="5A5A5A"/>
    </w:rPr>
  </w:style>
  <w:style w:type="character" w:styleId="Enfasiintensa">
    <w:name w:val="Intense Emphasis"/>
    <w:uiPriority w:val="21"/>
    <w:qFormat/>
    <w:rsid w:val="002C02EC"/>
    <w:rPr>
      <w:b/>
      <w:i/>
      <w:sz w:val="24"/>
      <w:szCs w:val="24"/>
      <w:u w:val="single"/>
    </w:rPr>
  </w:style>
  <w:style w:type="character" w:styleId="Riferimentodelicato">
    <w:name w:val="Subtle Reference"/>
    <w:uiPriority w:val="31"/>
    <w:qFormat/>
    <w:rsid w:val="002C02EC"/>
    <w:rPr>
      <w:sz w:val="24"/>
      <w:szCs w:val="24"/>
      <w:u w:val="single"/>
    </w:rPr>
  </w:style>
  <w:style w:type="character" w:styleId="Riferimentointenso">
    <w:name w:val="Intense Reference"/>
    <w:uiPriority w:val="32"/>
    <w:qFormat/>
    <w:rsid w:val="002C02EC"/>
    <w:rPr>
      <w:b/>
      <w:sz w:val="24"/>
      <w:u w:val="single"/>
    </w:rPr>
  </w:style>
  <w:style w:type="character" w:styleId="Titolodellibro">
    <w:name w:val="Book Title"/>
    <w:uiPriority w:val="33"/>
    <w:qFormat/>
    <w:rsid w:val="002C02EC"/>
    <w:rPr>
      <w:rFonts w:ascii="Cambria" w:eastAsia="Times New Roman" w:hAnsi="Cambria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39"/>
    <w:qFormat/>
    <w:rsid w:val="002C02EC"/>
    <w:p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B2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87B2B"/>
    <w:rPr>
      <w:rFonts w:ascii="Tahoma" w:hAnsi="Tahoma" w:cs="Tahoma"/>
      <w:sz w:val="16"/>
      <w:szCs w:val="16"/>
      <w:lang w:val="en-US" w:eastAsia="en-US" w:bidi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75EC3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475EC3"/>
    <w:rPr>
      <w:lang w:val="en-US" w:eastAsia="en-US" w:bidi="en-US"/>
    </w:rPr>
  </w:style>
  <w:style w:type="character" w:styleId="Rimandonotaapidipagina">
    <w:name w:val="footnote reference"/>
    <w:uiPriority w:val="99"/>
    <w:semiHidden/>
    <w:unhideWhenUsed/>
    <w:rsid w:val="00475EC3"/>
    <w:rPr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3B4AA3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3B4AA3"/>
    <w:rPr>
      <w:sz w:val="24"/>
      <w:szCs w:val="24"/>
      <w:lang w:val="en-US" w:eastAsia="en-US" w:bidi="en-US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3B4AA3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3B4AA3"/>
    <w:rPr>
      <w:sz w:val="16"/>
      <w:szCs w:val="16"/>
      <w:lang w:val="en-US" w:eastAsia="en-US" w:bidi="en-US"/>
    </w:rPr>
  </w:style>
  <w:style w:type="paragraph" w:styleId="NormaleWeb">
    <w:name w:val="Normal (Web)"/>
    <w:basedOn w:val="Normale"/>
    <w:uiPriority w:val="99"/>
    <w:rsid w:val="00114599"/>
    <w:pPr>
      <w:spacing w:before="100" w:beforeAutospacing="1" w:after="100" w:afterAutospacing="1"/>
    </w:pPr>
    <w:rPr>
      <w:rFonts w:ascii="Times New Roman" w:hAnsi="Times New Roman"/>
      <w:lang w:val="it-IT" w:eastAsia="it-IT" w:bidi="ar-SA"/>
    </w:rPr>
  </w:style>
  <w:style w:type="paragraph" w:customStyle="1" w:styleId="Default">
    <w:name w:val="Default"/>
    <w:rsid w:val="003E560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rsid w:val="001B0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rsid w:val="002B077C"/>
    <w:rPr>
      <w:color w:val="800080"/>
      <w:u w:val="single"/>
    </w:rPr>
  </w:style>
  <w:style w:type="paragraph" w:customStyle="1" w:styleId="TAufzhlung">
    <w:name w:val="T_Aufzählung"/>
    <w:basedOn w:val="Normale"/>
    <w:rsid w:val="008A4D5F"/>
    <w:pPr>
      <w:numPr>
        <w:numId w:val="14"/>
      </w:numPr>
      <w:spacing w:before="60" w:after="60"/>
      <w:jc w:val="both"/>
    </w:pPr>
    <w:rPr>
      <w:rFonts w:ascii="Tahoma" w:hAnsi="Tahoma" w:cs="Arial"/>
      <w:sz w:val="22"/>
      <w:szCs w:val="20"/>
      <w:lang w:val="en-GB" w:eastAsia="de-DE" w:bidi="ar-SA"/>
    </w:rPr>
  </w:style>
  <w:style w:type="character" w:styleId="Rimandocommento">
    <w:name w:val="annotation reference"/>
    <w:uiPriority w:val="99"/>
    <w:semiHidden/>
    <w:unhideWhenUsed/>
    <w:rsid w:val="007D573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D5736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7D5736"/>
    <w:rPr>
      <w:lang w:val="en-US" w:eastAsia="en-US" w:bidi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D573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7D5736"/>
    <w:rPr>
      <w:b/>
      <w:bCs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9CA2E-CD12-4E27-83A2-674A48622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ON THE ESTIMATION OF SURVIVAL TIME OF CARDIO-VASCULAR DISEASE PATIENTS WITH RANDOM NUMBER OF MYOCARDIAL INFARCTIONS USING PARAMETRIC AND SEMI-PARAMETRIC METHODS</vt:lpstr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ESTIMATION OF SURVIVAL TIME OF CARDIO-VASCULAR DISEASE PATIENTS WITH RANDOM NUMBER OF MYOCARDIAL INFARCTIONS USING PARAMETRIC AND SEMI-PARAMETRIC METHODS</dc:title>
  <dc:subject/>
  <dc:creator>Enrico Ciavolino</dc:creator>
  <cp:keywords/>
  <cp:lastModifiedBy>Antonio Montinaro</cp:lastModifiedBy>
  <cp:revision>50</cp:revision>
  <cp:lastPrinted>2016-11-06T15:56:00Z</cp:lastPrinted>
  <dcterms:created xsi:type="dcterms:W3CDTF">2018-11-22T17:20:00Z</dcterms:created>
  <dcterms:modified xsi:type="dcterms:W3CDTF">2019-11-04T16:45:00Z</dcterms:modified>
</cp:coreProperties>
</file>