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00" w:rsidRDefault="00E80A00" w:rsidP="002B2151">
      <w:pPr>
        <w:jc w:val="center"/>
        <w:rPr>
          <w:rFonts w:ascii="Arial" w:hAnsi="Arial" w:cs="Arial"/>
          <w:b/>
          <w:bCs/>
          <w:sz w:val="30"/>
          <w:szCs w:val="30"/>
        </w:rPr>
      </w:pPr>
      <w:bookmarkStart w:id="0" w:name="_GoBack"/>
      <w:bookmarkEnd w:id="0"/>
    </w:p>
    <w:p w:rsidR="00E80A00" w:rsidRPr="002037DA" w:rsidRDefault="00E80A00" w:rsidP="002B2151">
      <w:pPr>
        <w:jc w:val="center"/>
        <w:rPr>
          <w:rFonts w:ascii="Arial" w:hAnsi="Arial" w:cs="Arial"/>
          <w:b/>
          <w:bCs/>
          <w:caps/>
          <w:sz w:val="34"/>
          <w:szCs w:val="34"/>
        </w:rPr>
      </w:pPr>
      <w:r>
        <w:rPr>
          <w:rFonts w:ascii="Arial" w:hAnsi="Arial" w:cs="Arial"/>
          <w:b/>
          <w:bCs/>
          <w:caps/>
          <w:sz w:val="34"/>
          <w:szCs w:val="34"/>
        </w:rPr>
        <w:t>NATIVE SPEAKER STANDARD ENGLISH VERSUS ENGLISH AS A LINGUA FRANCA</w:t>
      </w:r>
    </w:p>
    <w:p w:rsidR="00E80A00" w:rsidRPr="007D4E45" w:rsidRDefault="00E80A00" w:rsidP="007D4E45">
      <w:pPr>
        <w:jc w:val="center"/>
        <w:outlineLvl w:val="0"/>
        <w:rPr>
          <w:rFonts w:ascii="Arial" w:hAnsi="Arial"/>
          <w:b/>
          <w:sz w:val="34"/>
        </w:rPr>
      </w:pPr>
      <w:r w:rsidRPr="007D4E45">
        <w:rPr>
          <w:rFonts w:ascii="Arial" w:hAnsi="Arial"/>
          <w:b/>
          <w:sz w:val="34"/>
        </w:rPr>
        <w:t>Where would Shakespeare stand?</w:t>
      </w:r>
    </w:p>
    <w:p w:rsidR="00E80A00" w:rsidRDefault="00E80A00" w:rsidP="002B2151">
      <w:pPr>
        <w:rPr>
          <w:rFonts w:ascii="Arial" w:hAnsi="Arial" w:cs="Arial"/>
          <w:bCs/>
          <w:lang w:val="en-GB"/>
        </w:rPr>
      </w:pPr>
    </w:p>
    <w:p w:rsidR="00E80A00" w:rsidRPr="000E54F2" w:rsidRDefault="00E80A00" w:rsidP="00592E0F">
      <w:pPr>
        <w:jc w:val="center"/>
        <w:rPr>
          <w:rFonts w:ascii="Arial" w:hAnsi="Arial" w:cs="Arial"/>
          <w:bCs/>
          <w:caps/>
          <w:sz w:val="30"/>
          <w:szCs w:val="30"/>
          <w:lang w:val="en-GB"/>
        </w:rPr>
      </w:pPr>
      <w:r w:rsidRPr="000E54F2">
        <w:rPr>
          <w:rFonts w:ascii="Arial" w:hAnsi="Arial" w:cs="Arial"/>
          <w:bCs/>
          <w:caps/>
          <w:sz w:val="30"/>
          <w:szCs w:val="30"/>
          <w:lang w:val="en-GB"/>
        </w:rPr>
        <w:t>thomas christiansen</w:t>
      </w:r>
    </w:p>
    <w:p w:rsidR="00E80A00" w:rsidRDefault="00E80A00" w:rsidP="002B2151">
      <w:pPr>
        <w:rPr>
          <w:rFonts w:ascii="Arial" w:hAnsi="Arial" w:cs="Arial"/>
          <w:bCs/>
        </w:rPr>
      </w:pPr>
    </w:p>
    <w:p w:rsidR="00E80A00" w:rsidRDefault="00E80A00" w:rsidP="002B2151">
      <w:pPr>
        <w:rPr>
          <w:rFonts w:ascii="Arial" w:hAnsi="Arial" w:cs="Arial"/>
          <w:bCs/>
        </w:rPr>
      </w:pPr>
    </w:p>
    <w:p w:rsidR="00E80A00" w:rsidRPr="002037DA" w:rsidRDefault="00E80A00" w:rsidP="007D4E45">
      <w:pPr>
        <w:jc w:val="both"/>
        <w:rPr>
          <w:rFonts w:ascii="Times New Roman" w:hAnsi="Times New Roman"/>
        </w:rPr>
      </w:pPr>
      <w:r w:rsidRPr="002037DA">
        <w:rPr>
          <w:rFonts w:ascii="Times New Roman" w:hAnsi="Times New Roman"/>
          <w:b/>
        </w:rPr>
        <w:t>Abstract</w:t>
      </w:r>
      <w:r w:rsidRPr="002037DA">
        <w:rPr>
          <w:rFonts w:ascii="Times New Roman" w:hAnsi="Times New Roman"/>
        </w:rPr>
        <w:t xml:space="preserve"> – </w:t>
      </w:r>
      <w:r>
        <w:rPr>
          <w:rFonts w:ascii="Times New Roman" w:hAnsi="Times New Roman"/>
        </w:rPr>
        <w:t>Sceptics of</w:t>
      </w:r>
      <w:r w:rsidRPr="00F8510A">
        <w:rPr>
          <w:rFonts w:ascii="Times New Roman" w:hAnsi="Times New Roman"/>
        </w:rPr>
        <w:t xml:space="preserve"> the utility of studies into ELF (English as Lingua Franca) </w:t>
      </w:r>
      <w:r>
        <w:rPr>
          <w:rFonts w:ascii="Times New Roman" w:hAnsi="Times New Roman"/>
        </w:rPr>
        <w:t xml:space="preserve">typically </w:t>
      </w:r>
      <w:r w:rsidRPr="00F8510A">
        <w:rPr>
          <w:rFonts w:ascii="Times New Roman" w:hAnsi="Times New Roman"/>
        </w:rPr>
        <w:t xml:space="preserve">dismiss it as a kind of </w:t>
      </w:r>
      <w:r>
        <w:rPr>
          <w:rFonts w:ascii="Times New Roman" w:hAnsi="Times New Roman"/>
        </w:rPr>
        <w:t>“</w:t>
      </w:r>
      <w:r w:rsidRPr="00F8510A">
        <w:rPr>
          <w:rFonts w:ascii="Times New Roman" w:hAnsi="Times New Roman"/>
        </w:rPr>
        <w:t>Broken English</w:t>
      </w:r>
      <w:r>
        <w:rPr>
          <w:rFonts w:ascii="Times New Roman" w:hAnsi="Times New Roman"/>
        </w:rPr>
        <w:t xml:space="preserve">”: </w:t>
      </w:r>
      <w:r w:rsidRPr="00F8510A">
        <w:rPr>
          <w:rFonts w:ascii="Times New Roman" w:hAnsi="Times New Roman"/>
        </w:rPr>
        <w:t xml:space="preserve">a </w:t>
      </w:r>
      <w:r>
        <w:rPr>
          <w:rFonts w:ascii="Times New Roman" w:hAnsi="Times New Roman"/>
        </w:rPr>
        <w:t>“</w:t>
      </w:r>
      <w:r w:rsidRPr="00F8510A">
        <w:rPr>
          <w:rFonts w:ascii="Times New Roman" w:hAnsi="Times New Roman"/>
        </w:rPr>
        <w:t>degrammaticalised</w:t>
      </w:r>
      <w:r>
        <w:rPr>
          <w:rFonts w:ascii="Times New Roman" w:hAnsi="Times New Roman"/>
        </w:rPr>
        <w:t>”</w:t>
      </w:r>
      <w:r w:rsidRPr="00F8510A">
        <w:rPr>
          <w:rFonts w:ascii="Times New Roman" w:hAnsi="Times New Roman"/>
        </w:rPr>
        <w:t xml:space="preserve"> code akin to a so-called pidgin. The implication is that ELF variations are only explicable </w:t>
      </w:r>
      <w:r>
        <w:rPr>
          <w:rFonts w:ascii="Times New Roman" w:hAnsi="Times New Roman"/>
        </w:rPr>
        <w:t>in terms of interlanguages (</w:t>
      </w:r>
      <w:r w:rsidRPr="00F8510A">
        <w:rPr>
          <w:rFonts w:ascii="Times New Roman" w:hAnsi="Times New Roman"/>
        </w:rPr>
        <w:t xml:space="preserve">Selinker 1972) </w:t>
      </w:r>
      <w:r>
        <w:rPr>
          <w:rFonts w:ascii="Times New Roman" w:hAnsi="Times New Roman"/>
        </w:rPr>
        <w:t>and</w:t>
      </w:r>
      <w:r w:rsidRPr="00F8510A">
        <w:rPr>
          <w:rFonts w:ascii="Times New Roman" w:hAnsi="Times New Roman"/>
        </w:rPr>
        <w:t xml:space="preserve"> </w:t>
      </w:r>
      <w:r>
        <w:rPr>
          <w:rFonts w:ascii="Times New Roman" w:hAnsi="Times New Roman"/>
        </w:rPr>
        <w:t xml:space="preserve">ELF users are merely </w:t>
      </w:r>
      <w:r w:rsidRPr="00F8510A">
        <w:rPr>
          <w:rFonts w:ascii="Times New Roman" w:hAnsi="Times New Roman"/>
        </w:rPr>
        <w:t>L2 learners who fail to achieve</w:t>
      </w:r>
      <w:r>
        <w:rPr>
          <w:rFonts w:ascii="Times New Roman" w:hAnsi="Times New Roman"/>
        </w:rPr>
        <w:t xml:space="preserve"> full competence and who</w:t>
      </w:r>
      <w:r w:rsidRPr="00F8510A">
        <w:rPr>
          <w:rFonts w:ascii="Times New Roman" w:hAnsi="Times New Roman"/>
        </w:rPr>
        <w:t xml:space="preserve"> involuntarily</w:t>
      </w:r>
      <w:r>
        <w:rPr>
          <w:rFonts w:ascii="Times New Roman" w:hAnsi="Times New Roman"/>
        </w:rPr>
        <w:t xml:space="preserve"> </w:t>
      </w:r>
      <w:r w:rsidRPr="00F8510A">
        <w:rPr>
          <w:rFonts w:ascii="Times New Roman" w:hAnsi="Times New Roman"/>
        </w:rPr>
        <w:t>mix elements from their L1 with the target language. In essence, according to this view, ELF users</w:t>
      </w:r>
      <w:r>
        <w:rPr>
          <w:rFonts w:ascii="Times New Roman" w:hAnsi="Times New Roman"/>
        </w:rPr>
        <w:t>’</w:t>
      </w:r>
      <w:r w:rsidRPr="00F8510A">
        <w:rPr>
          <w:rFonts w:ascii="Times New Roman" w:hAnsi="Times New Roman"/>
        </w:rPr>
        <w:t xml:space="preserve"> major fail</w:t>
      </w:r>
      <w:r>
        <w:rPr>
          <w:rFonts w:ascii="Times New Roman" w:hAnsi="Times New Roman"/>
        </w:rPr>
        <w:t>ing is their inability</w:t>
      </w:r>
      <w:r w:rsidRPr="00F8510A">
        <w:rPr>
          <w:rFonts w:ascii="Times New Roman" w:hAnsi="Times New Roman"/>
        </w:rPr>
        <w:t xml:space="preserve"> to replicate </w:t>
      </w:r>
      <w:r>
        <w:rPr>
          <w:rFonts w:ascii="Times New Roman" w:hAnsi="Times New Roman"/>
        </w:rPr>
        <w:t xml:space="preserve">Native Speaker </w:t>
      </w:r>
      <w:r w:rsidRPr="00F8510A">
        <w:rPr>
          <w:rFonts w:ascii="Times New Roman" w:hAnsi="Times New Roman"/>
        </w:rPr>
        <w:t>Stan</w:t>
      </w:r>
      <w:r>
        <w:rPr>
          <w:rFonts w:ascii="Times New Roman" w:hAnsi="Times New Roman"/>
        </w:rPr>
        <w:t xml:space="preserve">dard English sufficiently well. By contrast, scholars specialising in ELF emphasise, among other things (such as the rights of ELF users to negotiate their own norms), how </w:t>
      </w:r>
      <w:r w:rsidRPr="00D6068F">
        <w:rPr>
          <w:rFonts w:ascii="Times New Roman" w:hAnsi="Times New Roman"/>
        </w:rPr>
        <w:t xml:space="preserve">the notion of the existence of a single, immutable standard is highly questionable (Seidlhofer 2011). As many descriptive, as opposed to prescriptive, linguists of all persuasions have pointed out, a key feature of any linguistic system is its power to generate new structures and forms and generally to be creative, which if course is a central factor in linguistic change and the evolution of languages in general (Seidlhofer, Widdowson 2009). Indeed, according to Widdowson (2015), the emphasis of ELF is not the </w:t>
      </w:r>
      <w:r w:rsidRPr="00D6068F">
        <w:rPr>
          <w:rFonts w:ascii="Times New Roman" w:hAnsi="Times New Roman"/>
          <w:i/>
        </w:rPr>
        <w:t>variety</w:t>
      </w:r>
      <w:r w:rsidRPr="00D6068F">
        <w:rPr>
          <w:rFonts w:ascii="Times New Roman" w:hAnsi="Times New Roman"/>
        </w:rPr>
        <w:t xml:space="preserve"> of a homogenous speech community but of the </w:t>
      </w:r>
      <w:r w:rsidRPr="00D6068F">
        <w:rPr>
          <w:rFonts w:ascii="Times New Roman" w:hAnsi="Times New Roman"/>
          <w:i/>
        </w:rPr>
        <w:t>variations</w:t>
      </w:r>
      <w:r w:rsidRPr="00D6068F">
        <w:rPr>
          <w:rFonts w:ascii="Times New Roman" w:hAnsi="Times New Roman"/>
        </w:rPr>
        <w:t xml:space="preserve"> that spontaneously emerge when speakers of different L1s communicate </w:t>
      </w:r>
      <w:r>
        <w:rPr>
          <w:rFonts w:ascii="Times New Roman" w:hAnsi="Times New Roman"/>
        </w:rPr>
        <w:t>with each other. In this chapter</w:t>
      </w:r>
      <w:r w:rsidRPr="00D6068F">
        <w:rPr>
          <w:rFonts w:ascii="Times New Roman" w:hAnsi="Times New Roman"/>
        </w:rPr>
        <w:t xml:space="preserve">, we will examine the English of William Shakespeare, the “nation’s bard” (Hudson 2008) and a figure often appropriated by prescriptionists as an exemplar of the beauty and power of the English </w:t>
      </w:r>
      <w:r w:rsidRPr="00D6068F">
        <w:rPr>
          <w:rFonts w:ascii="Times New Roman" w:hAnsi="Times New Roman"/>
          <w:i/>
        </w:rPr>
        <w:t>language</w:t>
      </w:r>
      <w:r w:rsidRPr="00D6068F">
        <w:rPr>
          <w:rFonts w:ascii="Times New Roman" w:hAnsi="Times New Roman"/>
        </w:rPr>
        <w:t xml:space="preserve"> (</w:t>
      </w:r>
      <w:r w:rsidRPr="00D6068F">
        <w:rPr>
          <w:rFonts w:ascii="Times New Roman" w:hAnsi="Times New Roman"/>
          <w:lang w:val="en-GB"/>
        </w:rPr>
        <w:t>rigorously</w:t>
      </w:r>
      <w:r w:rsidRPr="00D6068F">
        <w:rPr>
          <w:rFonts w:ascii="Times New Roman" w:hAnsi="Times New Roman"/>
        </w:rPr>
        <w:t xml:space="preserve"> in the singular). We analyse Shakespeare’s English as an example of a variation of English in order to illustrate how processes such as </w:t>
      </w:r>
      <w:r w:rsidRPr="00D6068F">
        <w:rPr>
          <w:rFonts w:ascii="Times New Roman" w:hAnsi="Times New Roman"/>
          <w:lang w:val="en-GB"/>
        </w:rPr>
        <w:t>adaptation</w:t>
      </w:r>
      <w:r w:rsidRPr="00D6068F">
        <w:rPr>
          <w:rFonts w:ascii="Times New Roman" w:hAnsi="Times New Roman"/>
        </w:rPr>
        <w:t xml:space="preserve"> and accommodation together with strategies such as translanguaging </w:t>
      </w:r>
      <w:r>
        <w:rPr>
          <w:rFonts w:ascii="Times New Roman" w:hAnsi="Times New Roman"/>
          <w:kern w:val="24"/>
        </w:rPr>
        <w:t xml:space="preserve">(García and Li </w:t>
      </w:r>
      <w:r w:rsidRPr="00D6068F">
        <w:rPr>
          <w:rFonts w:ascii="Times New Roman" w:hAnsi="Times New Roman"/>
          <w:kern w:val="24"/>
        </w:rPr>
        <w:t>2014),</w:t>
      </w:r>
      <w:r w:rsidRPr="00D6068F">
        <w:rPr>
          <w:rFonts w:ascii="Times New Roman" w:hAnsi="Times New Roman"/>
        </w:rPr>
        <w:t xml:space="preserve"> inherent in ELF, are neither new nor foreign and can be found in native speaker variations of English, even those which enjoy the highest artistic prestige.</w:t>
      </w:r>
    </w:p>
    <w:p w:rsidR="00E80A00" w:rsidRPr="002037DA" w:rsidRDefault="00E80A00" w:rsidP="007D4E45">
      <w:pPr>
        <w:jc w:val="both"/>
        <w:rPr>
          <w:rFonts w:ascii="Times New Roman" w:hAnsi="Times New Roman"/>
        </w:rPr>
      </w:pPr>
    </w:p>
    <w:p w:rsidR="00E80A00" w:rsidRPr="004E702C" w:rsidRDefault="00E80A00" w:rsidP="007D4E45">
      <w:pPr>
        <w:jc w:val="both"/>
        <w:rPr>
          <w:rFonts w:ascii="Times New Roman" w:hAnsi="Times New Roman"/>
        </w:rPr>
      </w:pPr>
      <w:r w:rsidRPr="004E702C">
        <w:rPr>
          <w:rFonts w:ascii="Times New Roman" w:hAnsi="Times New Roman"/>
          <w:b/>
        </w:rPr>
        <w:t>Keywords</w:t>
      </w:r>
      <w:r w:rsidRPr="007D4E45">
        <w:rPr>
          <w:rFonts w:ascii="Times New Roman" w:hAnsi="Times New Roman"/>
        </w:rPr>
        <w:t>:</w:t>
      </w:r>
      <w:r w:rsidRPr="004E702C">
        <w:rPr>
          <w:rFonts w:ascii="Times New Roman" w:hAnsi="Times New Roman"/>
        </w:rPr>
        <w:t xml:space="preserve"> </w:t>
      </w:r>
      <w:r w:rsidRPr="007D4E45">
        <w:rPr>
          <w:rFonts w:ascii="Times New Roman" w:hAnsi="Times New Roman"/>
          <w:lang w:val="en-GB"/>
        </w:rPr>
        <w:t>ELF</w:t>
      </w:r>
      <w:r w:rsidRPr="004E702C">
        <w:rPr>
          <w:rFonts w:ascii="Times New Roman" w:hAnsi="Times New Roman"/>
        </w:rPr>
        <w:t xml:space="preserve">; </w:t>
      </w:r>
      <w:r w:rsidRPr="007D4E45">
        <w:rPr>
          <w:rFonts w:ascii="Times New Roman" w:hAnsi="Times New Roman"/>
          <w:lang w:val="en-GB"/>
        </w:rPr>
        <w:t>linguistic creativity</w:t>
      </w:r>
      <w:r w:rsidRPr="004E702C">
        <w:rPr>
          <w:rFonts w:ascii="Times New Roman" w:hAnsi="Times New Roman"/>
        </w:rPr>
        <w:t xml:space="preserve">; </w:t>
      </w:r>
      <w:r w:rsidRPr="007D4E45">
        <w:rPr>
          <w:rFonts w:ascii="Times New Roman" w:hAnsi="Times New Roman"/>
          <w:lang w:val="en-GB"/>
        </w:rPr>
        <w:t>linguistic variation</w:t>
      </w:r>
      <w:r w:rsidRPr="004E702C">
        <w:rPr>
          <w:rFonts w:ascii="Times New Roman" w:hAnsi="Times New Roman"/>
        </w:rPr>
        <w:t xml:space="preserve">; </w:t>
      </w:r>
      <w:r w:rsidRPr="007D4E45">
        <w:rPr>
          <w:rFonts w:ascii="Times New Roman" w:hAnsi="Times New Roman"/>
          <w:lang w:val="en-GB"/>
        </w:rPr>
        <w:t>Standard English</w:t>
      </w:r>
      <w:r w:rsidRPr="004E702C">
        <w:rPr>
          <w:rFonts w:ascii="Times New Roman" w:hAnsi="Times New Roman"/>
        </w:rPr>
        <w:t xml:space="preserve">; </w:t>
      </w:r>
      <w:r>
        <w:rPr>
          <w:rFonts w:ascii="Times New Roman" w:hAnsi="Times New Roman"/>
        </w:rPr>
        <w:t>translanguaging</w:t>
      </w:r>
      <w:r w:rsidRPr="004E702C">
        <w:rPr>
          <w:rFonts w:ascii="Times New Roman" w:hAnsi="Times New Roman"/>
        </w:rPr>
        <w:t>.</w:t>
      </w:r>
    </w:p>
    <w:p w:rsidR="00E80A00" w:rsidRPr="007D4E45" w:rsidRDefault="00E80A00" w:rsidP="007D4E45">
      <w:pPr>
        <w:rPr>
          <w:rFonts w:ascii="Arial" w:hAnsi="Arial"/>
        </w:rPr>
      </w:pPr>
    </w:p>
    <w:p w:rsidR="00E80A00" w:rsidRPr="007D4E45" w:rsidRDefault="00E80A00" w:rsidP="007D4E45">
      <w:pPr>
        <w:ind w:left="4253" w:firstLine="187"/>
        <w:jc w:val="right"/>
        <w:rPr>
          <w:rFonts w:ascii="Times New Roman" w:hAnsi="Times New Roman"/>
        </w:rPr>
      </w:pPr>
    </w:p>
    <w:p w:rsidR="00E80A00" w:rsidRPr="007D4E45" w:rsidRDefault="00E80A00" w:rsidP="007D4E45">
      <w:pPr>
        <w:outlineLvl w:val="0"/>
        <w:rPr>
          <w:rFonts w:ascii="Arial" w:hAnsi="Arial"/>
          <w:b/>
          <w:sz w:val="32"/>
        </w:rPr>
      </w:pPr>
      <w:r w:rsidRPr="002037DA">
        <w:rPr>
          <w:rFonts w:ascii="Arial" w:hAnsi="Arial" w:cs="Arial"/>
          <w:b/>
          <w:sz w:val="32"/>
          <w:szCs w:val="32"/>
        </w:rPr>
        <w:t xml:space="preserve">1. </w:t>
      </w:r>
      <w:r w:rsidRPr="007D4E45">
        <w:rPr>
          <w:rFonts w:ascii="Arial" w:hAnsi="Arial"/>
          <w:b/>
          <w:sz w:val="32"/>
        </w:rPr>
        <w:t>Introduction</w:t>
      </w:r>
    </w:p>
    <w:p w:rsidR="00E80A00" w:rsidRPr="00D77F57" w:rsidRDefault="00E80A00" w:rsidP="001B0BF8">
      <w:pPr>
        <w:jc w:val="both"/>
        <w:rPr>
          <w:rFonts w:ascii="Times New Roman" w:hAnsi="Times New Roman"/>
        </w:rPr>
      </w:pPr>
    </w:p>
    <w:p w:rsidR="00E80A00" w:rsidRPr="007D4E45" w:rsidRDefault="00E80A00" w:rsidP="007D4E45">
      <w:pPr>
        <w:jc w:val="both"/>
        <w:rPr>
          <w:rFonts w:ascii="Times New Roman" w:hAnsi="Times New Roman"/>
          <w:sz w:val="28"/>
        </w:rPr>
      </w:pPr>
      <w:r w:rsidRPr="007D4E45">
        <w:rPr>
          <w:rFonts w:ascii="Times New Roman" w:hAnsi="Times New Roman"/>
          <w:sz w:val="28"/>
        </w:rPr>
        <w:t xml:space="preserve">It has become almost a platitude to define English as an international language used as the default for medium for communication of all kinds (see for example: </w:t>
      </w:r>
      <w:r>
        <w:rPr>
          <w:rFonts w:ascii="Times New Roman" w:hAnsi="Times New Roman"/>
          <w:sz w:val="28"/>
          <w:szCs w:val="28"/>
        </w:rPr>
        <w:t>Christiansen</w:t>
      </w:r>
      <w:r w:rsidRPr="00ED177F">
        <w:rPr>
          <w:rFonts w:ascii="Times New Roman" w:hAnsi="Times New Roman"/>
          <w:sz w:val="28"/>
          <w:szCs w:val="28"/>
        </w:rPr>
        <w:t xml:space="preserve"> 2016a, 2017</w:t>
      </w:r>
      <w:r>
        <w:rPr>
          <w:rFonts w:ascii="Times New Roman" w:hAnsi="Times New Roman"/>
          <w:sz w:val="28"/>
          <w:szCs w:val="28"/>
        </w:rPr>
        <w:t xml:space="preserve">; </w:t>
      </w:r>
      <w:r w:rsidRPr="007D4E45">
        <w:rPr>
          <w:rFonts w:ascii="Times New Roman" w:hAnsi="Times New Roman"/>
          <w:sz w:val="28"/>
          <w:lang w:val="en-GB"/>
        </w:rPr>
        <w:t>Chevillet</w:t>
      </w:r>
      <w:r w:rsidRPr="007D4E45">
        <w:rPr>
          <w:rFonts w:ascii="Times New Roman" w:hAnsi="Times New Roman"/>
          <w:sz w:val="28"/>
        </w:rPr>
        <w:t xml:space="preserve"> 1994, </w:t>
      </w:r>
      <w:r w:rsidRPr="00ED177F">
        <w:rPr>
          <w:rFonts w:ascii="Times New Roman" w:hAnsi="Times New Roman"/>
          <w:sz w:val="28"/>
          <w:szCs w:val="28"/>
        </w:rPr>
        <w:t>Crystal 2003</w:t>
      </w:r>
      <w:r w:rsidRPr="007D4E45">
        <w:rPr>
          <w:rFonts w:ascii="Times New Roman" w:hAnsi="Times New Roman"/>
          <w:sz w:val="28"/>
        </w:rPr>
        <w:t xml:space="preserve">; Graddol 1998, 2010; </w:t>
      </w:r>
      <w:r w:rsidRPr="00ED177F">
        <w:rPr>
          <w:rFonts w:ascii="Times New Roman" w:hAnsi="Times New Roman"/>
          <w:sz w:val="28"/>
          <w:szCs w:val="28"/>
        </w:rPr>
        <w:t xml:space="preserve">McArthur </w:t>
      </w:r>
      <w:r>
        <w:rPr>
          <w:rFonts w:ascii="Times New Roman" w:hAnsi="Times New Roman"/>
          <w:sz w:val="28"/>
          <w:szCs w:val="28"/>
        </w:rPr>
        <w:t>1998).</w:t>
      </w:r>
      <w:r w:rsidRPr="007D4E45">
        <w:rPr>
          <w:rFonts w:ascii="Times New Roman" w:hAnsi="Times New Roman"/>
          <w:sz w:val="28"/>
        </w:rPr>
        <w:t xml:space="preserve"> However, as Seidlhofer (2005</w:t>
      </w:r>
      <w:r>
        <w:rPr>
          <w:rFonts w:ascii="Times New Roman" w:hAnsi="Times New Roman"/>
          <w:sz w:val="28"/>
          <w:szCs w:val="28"/>
        </w:rPr>
        <w:t>, p.</w:t>
      </w:r>
      <w:r w:rsidRPr="007D4E45">
        <w:rPr>
          <w:rFonts w:ascii="Times New Roman" w:hAnsi="Times New Roman"/>
          <w:sz w:val="28"/>
        </w:rPr>
        <w:t xml:space="preserve"> 339) </w:t>
      </w:r>
      <w:r w:rsidRPr="007D4E45">
        <w:rPr>
          <w:rFonts w:ascii="Times New Roman" w:hAnsi="Times New Roman"/>
          <w:sz w:val="28"/>
        </w:rPr>
        <w:lastRenderedPageBreak/>
        <w:t xml:space="preserve">points out, there is a need to distinguish between English when it </w:t>
      </w:r>
      <w:r>
        <w:rPr>
          <w:rFonts w:ascii="Times New Roman" w:hAnsi="Times New Roman"/>
          <w:sz w:val="28"/>
        </w:rPr>
        <w:t xml:space="preserve">is </w:t>
      </w:r>
      <w:r w:rsidRPr="007D4E45">
        <w:rPr>
          <w:rFonts w:ascii="Times New Roman" w:hAnsi="Times New Roman"/>
          <w:sz w:val="28"/>
        </w:rPr>
        <w:t xml:space="preserve">used for both international and intranational communication, that is, also between native speakers, and when it is used specifically between speakers of languages other than English (i.e. non-native speakers) and for which </w:t>
      </w:r>
      <w:r w:rsidRPr="007D4E45">
        <w:rPr>
          <w:rFonts w:ascii="Times New Roman" w:hAnsi="Times New Roman"/>
          <w:i/>
          <w:sz w:val="28"/>
        </w:rPr>
        <w:t>English as a Lingua Franca</w:t>
      </w:r>
      <w:r w:rsidRPr="007D4E45">
        <w:rPr>
          <w:rFonts w:ascii="Times New Roman" w:hAnsi="Times New Roman"/>
          <w:sz w:val="28"/>
        </w:rPr>
        <w:t xml:space="preserve"> (ELF) is widely accepted as the most appropriate term. </w:t>
      </w:r>
    </w:p>
    <w:p w:rsidR="00E80A00" w:rsidRPr="007D4E45" w:rsidRDefault="00E80A00" w:rsidP="007D4E45">
      <w:pPr>
        <w:ind w:firstLine="709"/>
        <w:jc w:val="both"/>
        <w:rPr>
          <w:rFonts w:ascii="Times New Roman" w:hAnsi="Times New Roman"/>
          <w:sz w:val="28"/>
        </w:rPr>
      </w:pPr>
      <w:r w:rsidRPr="007D4E45">
        <w:rPr>
          <w:rFonts w:ascii="Times New Roman" w:hAnsi="Times New Roman"/>
          <w:sz w:val="28"/>
        </w:rPr>
        <w:t>Treating the English used between non-native speakers of English as anything other than a defective interlanguage, an imperfect copy of the native speaker “original”</w:t>
      </w:r>
      <w:r>
        <w:rPr>
          <w:rFonts w:ascii="Times New Roman" w:hAnsi="Times New Roman"/>
          <w:sz w:val="28"/>
        </w:rPr>
        <w:t>,</w:t>
      </w:r>
      <w:r w:rsidRPr="007D4E45">
        <w:rPr>
          <w:rFonts w:ascii="Times New Roman" w:hAnsi="Times New Roman"/>
          <w:sz w:val="28"/>
        </w:rPr>
        <w:t xml:space="preserve"> has met with opposition from many traditionalists who refuse to accept that ELF may constitute a legitimate form of English in its own right. Seidlhofer (2011</w:t>
      </w:r>
      <w:r w:rsidRPr="00D6068F">
        <w:rPr>
          <w:rFonts w:ascii="Times New Roman" w:hAnsi="Times New Roman"/>
          <w:sz w:val="28"/>
          <w:szCs w:val="28"/>
        </w:rPr>
        <w:t>, pp.</w:t>
      </w:r>
      <w:r w:rsidRPr="007D4E45">
        <w:rPr>
          <w:rFonts w:ascii="Times New Roman" w:hAnsi="Times New Roman"/>
          <w:sz w:val="28"/>
        </w:rPr>
        <w:t xml:space="preserve"> 28-63) presents a comprehensive critique of the nativeness principle (</w:t>
      </w:r>
      <w:r w:rsidRPr="007D4E45">
        <w:rPr>
          <w:rFonts w:ascii="Times New Roman" w:hAnsi="Times New Roman"/>
          <w:sz w:val="28"/>
          <w:lang w:val="en-GB"/>
        </w:rPr>
        <w:t>the idea that non-native speakers should emulate native speakers)</w:t>
      </w:r>
      <w:r w:rsidRPr="007D4E45">
        <w:rPr>
          <w:rFonts w:ascii="Times New Roman" w:hAnsi="Times New Roman"/>
          <w:sz w:val="28"/>
        </w:rPr>
        <w:t xml:space="preserve"> on both theoretical and ethical grounds. Citing numerous other scholars, she establishes that the concept of nativeness constitutes a dogma: rarely challenged yet ill-defined, and which is of limited use when seeking to understand in particular ELF.</w:t>
      </w:r>
      <w:r w:rsidRPr="007D4E45">
        <w:rPr>
          <w:rStyle w:val="Rimandonotaapidipagina"/>
          <w:rFonts w:ascii="Times New Roman" w:hAnsi="Times New Roman"/>
          <w:sz w:val="28"/>
        </w:rPr>
        <w:footnoteReference w:id="2"/>
      </w:r>
      <w:r w:rsidRPr="007D4E45">
        <w:rPr>
          <w:rFonts w:ascii="Times New Roman" w:hAnsi="Times New Roman"/>
          <w:sz w:val="28"/>
        </w:rPr>
        <w:t xml:space="preserve"> She also argues that ELF users, whether NES (Native English Speakers) or NNES (Non-Native English Speakers), deserve the same rights to set their own norms as do NES using English as a Native Language (ENL) because firstly they constitute the majority and secondly because ELF variations must evolve to reflect their needs, concerns and goals when communicating. </w:t>
      </w:r>
      <w:r w:rsidRPr="007D4E45">
        <w:rPr>
          <w:rFonts w:ascii="Times New Roman" w:hAnsi="Times New Roman"/>
          <w:sz w:val="28"/>
          <w:lang w:val="en-GB"/>
        </w:rPr>
        <w:t>Furthermore, Seidlhofer questions the utility of the concept of Standard seeing that it represents an ideal rather an actual variety and is grounded in the idea of stability and fixedness, which runs very much counter to linguistic reality.</w:t>
      </w:r>
      <w:r w:rsidRPr="007D4E45">
        <w:rPr>
          <w:rStyle w:val="Rimandonotaapidipagina"/>
          <w:rFonts w:ascii="Times New Roman" w:hAnsi="Times New Roman"/>
          <w:sz w:val="28"/>
          <w:lang w:val="en-GB"/>
        </w:rPr>
        <w:footnoteReference w:id="3"/>
      </w:r>
      <w:r w:rsidRPr="007D4E45">
        <w:rPr>
          <w:rFonts w:ascii="Times New Roman" w:hAnsi="Times New Roman"/>
          <w:sz w:val="28"/>
        </w:rPr>
        <w:t xml:space="preserve"> </w:t>
      </w:r>
    </w:p>
    <w:p w:rsidR="00E80A00" w:rsidRPr="007D4E45" w:rsidRDefault="00E80A00" w:rsidP="007D4E45">
      <w:pPr>
        <w:ind w:firstLine="709"/>
        <w:jc w:val="both"/>
        <w:rPr>
          <w:rFonts w:ascii="Times New Roman" w:hAnsi="Times New Roman"/>
          <w:sz w:val="28"/>
        </w:rPr>
      </w:pPr>
      <w:r w:rsidRPr="007D4E45">
        <w:rPr>
          <w:rFonts w:ascii="Times New Roman" w:hAnsi="Times New Roman"/>
          <w:sz w:val="28"/>
        </w:rPr>
        <w:t>Following this line, numerous scholars</w:t>
      </w:r>
      <w:r w:rsidRPr="007D4E45">
        <w:rPr>
          <w:rStyle w:val="Rimandonotaapidipagina"/>
          <w:rFonts w:ascii="Times New Roman" w:hAnsi="Times New Roman"/>
          <w:sz w:val="28"/>
        </w:rPr>
        <w:footnoteReference w:id="4"/>
      </w:r>
      <w:r w:rsidRPr="007D4E45">
        <w:rPr>
          <w:rFonts w:ascii="Times New Roman" w:hAnsi="Times New Roman"/>
          <w:sz w:val="28"/>
        </w:rPr>
        <w:t xml:space="preserve"> have studied the phenomenon of ELF and regrettably, their position has come to be contested in some quarters by those who advocate the more traditional approach, according to which, English is only English when it is spoken by an NES and where it conforms to the norms of the so-called Standard at that: a position which we will refer to here as NES Standard. </w:t>
      </w:r>
    </w:p>
    <w:p w:rsidR="00E80A00" w:rsidRPr="007D4E45" w:rsidRDefault="00E80A00" w:rsidP="007D4E45">
      <w:pPr>
        <w:ind w:firstLine="709"/>
        <w:jc w:val="both"/>
        <w:rPr>
          <w:rFonts w:ascii="Times New Roman" w:hAnsi="Times New Roman"/>
          <w:sz w:val="28"/>
        </w:rPr>
      </w:pPr>
      <w:r w:rsidRPr="007D4E45">
        <w:rPr>
          <w:rFonts w:ascii="Times New Roman" w:hAnsi="Times New Roman"/>
          <w:sz w:val="28"/>
        </w:rPr>
        <w:t xml:space="preserve">Regarding this controversy, examination of the works of Shakespeare (1564-1616) may be revealing as he is often regarded as one of the greatest figures, if not </w:t>
      </w:r>
      <w:r w:rsidRPr="007D4E45">
        <w:rPr>
          <w:rFonts w:ascii="Times New Roman" w:hAnsi="Times New Roman"/>
          <w:i/>
          <w:sz w:val="28"/>
        </w:rPr>
        <w:t xml:space="preserve">the </w:t>
      </w:r>
      <w:r w:rsidRPr="007D4E45">
        <w:rPr>
          <w:rFonts w:ascii="Times New Roman" w:hAnsi="Times New Roman"/>
          <w:sz w:val="28"/>
        </w:rPr>
        <w:t>greatest figure, in English literature</w:t>
      </w:r>
      <w:r w:rsidRPr="00EB1A97">
        <w:rPr>
          <w:rFonts w:ascii="Times New Roman" w:hAnsi="Times New Roman"/>
          <w:sz w:val="28"/>
        </w:rPr>
        <w:t>.</w:t>
      </w:r>
      <w:r w:rsidRPr="007D4E45">
        <w:rPr>
          <w:rFonts w:ascii="Times New Roman" w:hAnsi="Times New Roman"/>
          <w:sz w:val="28"/>
        </w:rPr>
        <w:t xml:space="preserve"> He is universally </w:t>
      </w:r>
      <w:r w:rsidRPr="007D4E45">
        <w:rPr>
          <w:rFonts w:ascii="Times New Roman" w:hAnsi="Times New Roman"/>
          <w:sz w:val="28"/>
        </w:rPr>
        <w:lastRenderedPageBreak/>
        <w:t>acclaimed as a master of his native language, English,</w:t>
      </w:r>
      <w:r w:rsidRPr="007D4E45">
        <w:rPr>
          <w:rStyle w:val="Rimandonotaapidipagina"/>
          <w:rFonts w:ascii="Times New Roman" w:hAnsi="Times New Roman"/>
          <w:sz w:val="28"/>
        </w:rPr>
        <w:footnoteReference w:id="5"/>
      </w:r>
      <w:r w:rsidRPr="007D4E45">
        <w:rPr>
          <w:rFonts w:ascii="Times New Roman" w:hAnsi="Times New Roman"/>
          <w:sz w:val="28"/>
        </w:rPr>
        <w:t xml:space="preserve"> someone whose qualities as a writer and wordsmith can be agreed by those on both sides of the NES Standard vs. ELF debate. Revealingly, the expression “the language of Shakespeare” is often used to refer to the English language as a whole, in particular in its most beautiful and artful manifestations.</w:t>
      </w:r>
    </w:p>
    <w:p w:rsidR="00E80A00" w:rsidRPr="00A772D7" w:rsidRDefault="00E80A00" w:rsidP="007D4E45">
      <w:pPr>
        <w:ind w:firstLine="709"/>
        <w:jc w:val="both"/>
        <w:rPr>
          <w:rFonts w:ascii="Times New Roman" w:hAnsi="Times New Roman"/>
          <w:spacing w:val="-2"/>
          <w:sz w:val="28"/>
        </w:rPr>
      </w:pPr>
      <w:r w:rsidRPr="00A772D7">
        <w:rPr>
          <w:rFonts w:ascii="Times New Roman" w:hAnsi="Times New Roman"/>
          <w:spacing w:val="-2"/>
          <w:sz w:val="28"/>
        </w:rPr>
        <w:t>Of course, we cannot know directly what Shakespeare’s attitudes were to the idea of a standard variety or how he viewed the way non-native speakers spoke English (as an inhabitant of London, he would have had the opportunity to have regular contact with people from other parts of England, Great Britain, and also from the Continent – for example, France, the Low Countries, Spain, Portugal, Italy – and even further afield such as Africa or South Asia). Even if we were to find some of his opinions on the matter preserved in some document, it would (apart from being a monumental find given how few documents other than his works that we actually have relating to him) be largely irrelevant to our purposes here, as people’s professed attitudes and their behavior may often be at odds (see Christiansen 2017 on attitudes to ELF).</w:t>
      </w:r>
    </w:p>
    <w:p w:rsidR="00E80A00" w:rsidRPr="00A772D7" w:rsidRDefault="00E80A00" w:rsidP="007D4E45">
      <w:pPr>
        <w:ind w:firstLine="709"/>
        <w:jc w:val="both"/>
        <w:rPr>
          <w:rFonts w:ascii="Times New Roman" w:hAnsi="Times New Roman"/>
          <w:spacing w:val="-2"/>
          <w:sz w:val="28"/>
        </w:rPr>
      </w:pPr>
      <w:r w:rsidRPr="00A772D7">
        <w:rPr>
          <w:rFonts w:ascii="Times New Roman" w:hAnsi="Times New Roman"/>
          <w:spacing w:val="-2"/>
          <w:sz w:val="28"/>
        </w:rPr>
        <w:t>More usefully, we can look at the language he uses in those of his works that we have copies of and see what this can tell us about whether in his observable linguistic behaviour he fits more naturally within the NES Standard or the ELF camp.</w:t>
      </w:r>
    </w:p>
    <w:p w:rsidR="00E80A00" w:rsidRPr="007D4E45" w:rsidRDefault="00E80A00" w:rsidP="007D4E45">
      <w:pPr>
        <w:jc w:val="both"/>
        <w:rPr>
          <w:rFonts w:ascii="Arial" w:hAnsi="Arial"/>
        </w:rPr>
      </w:pPr>
    </w:p>
    <w:p w:rsidR="00E80A00" w:rsidRPr="00FF35BB" w:rsidRDefault="00E80A00" w:rsidP="001B0BF8">
      <w:pPr>
        <w:jc w:val="both"/>
        <w:rPr>
          <w:rFonts w:ascii="Arial" w:hAnsi="Arial" w:cs="Arial"/>
        </w:rPr>
      </w:pPr>
    </w:p>
    <w:p w:rsidR="00E80A00" w:rsidRPr="007D4E45" w:rsidRDefault="00E80A00" w:rsidP="007D4E45">
      <w:pPr>
        <w:outlineLvl w:val="0"/>
        <w:rPr>
          <w:rFonts w:ascii="Arial" w:hAnsi="Arial"/>
          <w:b/>
          <w:sz w:val="32"/>
        </w:rPr>
      </w:pPr>
      <w:r w:rsidRPr="002037DA">
        <w:rPr>
          <w:rFonts w:ascii="Arial" w:hAnsi="Arial" w:cs="Arial"/>
          <w:b/>
          <w:sz w:val="32"/>
          <w:szCs w:val="32"/>
        </w:rPr>
        <w:t xml:space="preserve">2. </w:t>
      </w:r>
      <w:r w:rsidRPr="007D4E45">
        <w:rPr>
          <w:rFonts w:ascii="Arial" w:hAnsi="Arial"/>
          <w:b/>
          <w:sz w:val="32"/>
        </w:rPr>
        <w:t xml:space="preserve">Contrasting </w:t>
      </w:r>
      <w:r>
        <w:rPr>
          <w:rFonts w:ascii="Arial" w:hAnsi="Arial" w:cs="Arial"/>
          <w:b/>
          <w:sz w:val="32"/>
          <w:szCs w:val="32"/>
        </w:rPr>
        <w:t>ELF</w:t>
      </w:r>
      <w:r w:rsidRPr="007D4E45">
        <w:rPr>
          <w:rFonts w:ascii="Arial" w:hAnsi="Arial"/>
          <w:b/>
          <w:sz w:val="32"/>
        </w:rPr>
        <w:t xml:space="preserve"> with NES Standard English</w:t>
      </w:r>
    </w:p>
    <w:p w:rsidR="00E80A00" w:rsidRPr="00FF35BB" w:rsidRDefault="00E80A00" w:rsidP="001B0BF8">
      <w:pPr>
        <w:jc w:val="both"/>
        <w:rPr>
          <w:rFonts w:ascii="Arial" w:hAnsi="Arial" w:cs="Arial"/>
        </w:rPr>
      </w:pPr>
    </w:p>
    <w:p w:rsidR="00E80A00" w:rsidRPr="007D4E45" w:rsidRDefault="00E80A00" w:rsidP="007D4E45">
      <w:pPr>
        <w:jc w:val="both"/>
        <w:rPr>
          <w:rFonts w:ascii="Times New Roman" w:hAnsi="Times New Roman"/>
          <w:sz w:val="28"/>
        </w:rPr>
      </w:pPr>
      <w:r w:rsidRPr="009C074C">
        <w:rPr>
          <w:rFonts w:ascii="Times New Roman" w:hAnsi="Times New Roman"/>
          <w:sz w:val="28"/>
          <w:szCs w:val="28"/>
        </w:rPr>
        <w:t>To ascertain whether Shakespeare’s language adheres either to a NES Standard model or an ELF model</w:t>
      </w:r>
      <w:r>
        <w:rPr>
          <w:rFonts w:ascii="Times New Roman" w:hAnsi="Times New Roman"/>
          <w:sz w:val="28"/>
          <w:szCs w:val="28"/>
        </w:rPr>
        <w:t>,</w:t>
      </w:r>
      <w:r w:rsidRPr="009C074C">
        <w:rPr>
          <w:rFonts w:ascii="Times New Roman" w:hAnsi="Times New Roman"/>
          <w:sz w:val="28"/>
          <w:szCs w:val="28"/>
        </w:rPr>
        <w:t xml:space="preserve"> we can refer to Seidlhofer’s summary of the conceptual differences between English as a Foreign Language (EFL) and ELF, as the description that Seidlhofer provides for Foreign Language (EFL) is suitable also for what we have chosen to call NES Standard.</w:t>
      </w:r>
      <w:r>
        <w:rPr>
          <w:rFonts w:ascii="Times New Roman" w:hAnsi="Times New Roman"/>
        </w:rPr>
        <w:t xml:space="preserve"> </w:t>
      </w:r>
      <w:r w:rsidRPr="007D4E45">
        <w:rPr>
          <w:rFonts w:ascii="Times New Roman" w:hAnsi="Times New Roman"/>
          <w:sz w:val="28"/>
        </w:rPr>
        <w:t>This is no coincidence because EFL, traditionally seen, is a model based on NES Standard which L2 l</w:t>
      </w:r>
      <w:r>
        <w:rPr>
          <w:rFonts w:ascii="Times New Roman" w:hAnsi="Times New Roman"/>
          <w:sz w:val="28"/>
        </w:rPr>
        <w:t>earners are expected to emulate:</w:t>
      </w:r>
      <w:r w:rsidRPr="007D4E45">
        <w:rPr>
          <w:rFonts w:ascii="Times New Roman" w:hAnsi="Times New Roman"/>
          <w:sz w:val="28"/>
        </w:rPr>
        <w:t xml:space="preserve"> the same process popularly known as the nativeness principle as mentioned above. In Table 1, we reproduce Seidlhofer’s summary, for reasons of clarity replacing her title for column two “Foreign Language (EFL)”, with “NES Standard”. </w:t>
      </w:r>
    </w:p>
    <w:p w:rsidR="00E80A00" w:rsidRDefault="00E80A00" w:rsidP="007D4E45">
      <w:pPr>
        <w:spacing w:after="160" w:line="259" w:lineRule="auto"/>
        <w:rPr>
          <w:rFonts w:ascii="Times New Roman" w:hAnsi="Times New Roman"/>
        </w:rPr>
      </w:pPr>
    </w:p>
    <w:tbl>
      <w:tblPr>
        <w:tblW w:w="0" w:type="auto"/>
        <w:jc w:val="center"/>
        <w:tblBorders>
          <w:insideH w:val="single" w:sz="4" w:space="0" w:color="auto"/>
        </w:tblBorders>
        <w:tblLook w:val="00A0" w:firstRow="1" w:lastRow="0" w:firstColumn="1" w:lastColumn="0" w:noHBand="0" w:noVBand="0"/>
      </w:tblPr>
      <w:tblGrid>
        <w:gridCol w:w="2358"/>
        <w:gridCol w:w="3209"/>
        <w:gridCol w:w="3210"/>
      </w:tblGrid>
      <w:tr w:rsidR="00E80A00" w:rsidRPr="00C610D8" w:rsidTr="007D4E45">
        <w:trPr>
          <w:jc w:val="center"/>
        </w:trPr>
        <w:tc>
          <w:tcPr>
            <w:tcW w:w="2358" w:type="dxa"/>
          </w:tcPr>
          <w:p w:rsidR="00E80A00" w:rsidRPr="007D4E45" w:rsidRDefault="00E80A00" w:rsidP="007D4E45">
            <w:pPr>
              <w:jc w:val="both"/>
              <w:rPr>
                <w:rFonts w:ascii="Times New Roman" w:hAnsi="Times New Roman"/>
              </w:rPr>
            </w:pPr>
          </w:p>
        </w:tc>
        <w:tc>
          <w:tcPr>
            <w:tcW w:w="3209" w:type="dxa"/>
          </w:tcPr>
          <w:p w:rsidR="00E80A00" w:rsidRPr="007D4E45" w:rsidRDefault="00E80A00" w:rsidP="007D4E45">
            <w:pPr>
              <w:jc w:val="both"/>
              <w:rPr>
                <w:rFonts w:ascii="Times New Roman" w:hAnsi="Times New Roman"/>
                <w:b/>
              </w:rPr>
            </w:pPr>
            <w:r w:rsidRPr="007D4E45">
              <w:rPr>
                <w:rFonts w:ascii="Times New Roman" w:hAnsi="Times New Roman"/>
                <w:b/>
              </w:rPr>
              <w:t>NES Standard</w:t>
            </w:r>
          </w:p>
        </w:tc>
        <w:tc>
          <w:tcPr>
            <w:tcW w:w="3210" w:type="dxa"/>
          </w:tcPr>
          <w:p w:rsidR="00E80A00" w:rsidRPr="007D4E45" w:rsidRDefault="00E80A00" w:rsidP="007D4E45">
            <w:pPr>
              <w:jc w:val="both"/>
              <w:rPr>
                <w:rFonts w:ascii="Times New Roman" w:hAnsi="Times New Roman"/>
                <w:b/>
              </w:rPr>
            </w:pPr>
            <w:r w:rsidRPr="007D4E45">
              <w:rPr>
                <w:rFonts w:ascii="Times New Roman" w:hAnsi="Times New Roman"/>
                <w:b/>
              </w:rPr>
              <w:t>Lingua Franca (ELF)</w:t>
            </w:r>
          </w:p>
        </w:tc>
      </w:tr>
      <w:tr w:rsidR="00E80A00" w:rsidRPr="00C610D8" w:rsidTr="007D4E45">
        <w:trPr>
          <w:jc w:val="center"/>
        </w:trPr>
        <w:tc>
          <w:tcPr>
            <w:tcW w:w="2358" w:type="dxa"/>
          </w:tcPr>
          <w:p w:rsidR="00E80A00" w:rsidRPr="007D4E45" w:rsidRDefault="00E80A00" w:rsidP="007D4E45">
            <w:pPr>
              <w:jc w:val="both"/>
              <w:rPr>
                <w:rFonts w:ascii="Times New Roman" w:hAnsi="Times New Roman"/>
                <w:b/>
              </w:rPr>
            </w:pPr>
            <w:r w:rsidRPr="007D4E45">
              <w:rPr>
                <w:rFonts w:ascii="Times New Roman" w:hAnsi="Times New Roman"/>
                <w:b/>
              </w:rPr>
              <w:t>Linguacultural norms</w:t>
            </w:r>
          </w:p>
        </w:tc>
        <w:tc>
          <w:tcPr>
            <w:tcW w:w="3209" w:type="dxa"/>
          </w:tcPr>
          <w:p w:rsidR="00E80A00" w:rsidRPr="007D4E45" w:rsidRDefault="00E80A00" w:rsidP="007D4E45">
            <w:pPr>
              <w:jc w:val="both"/>
              <w:rPr>
                <w:rFonts w:ascii="Times New Roman" w:hAnsi="Times New Roman"/>
              </w:rPr>
            </w:pPr>
            <w:r w:rsidRPr="007D4E45">
              <w:rPr>
                <w:rFonts w:ascii="Times New Roman" w:hAnsi="Times New Roman"/>
              </w:rPr>
              <w:t>pre-existing, re-affirmed</w:t>
            </w:r>
          </w:p>
        </w:tc>
        <w:tc>
          <w:tcPr>
            <w:tcW w:w="3210" w:type="dxa"/>
          </w:tcPr>
          <w:p w:rsidR="00E80A00" w:rsidRPr="007D4E45" w:rsidRDefault="00E80A00" w:rsidP="007D4E45">
            <w:pPr>
              <w:jc w:val="both"/>
              <w:rPr>
                <w:rFonts w:ascii="Times New Roman" w:hAnsi="Times New Roman"/>
              </w:rPr>
            </w:pPr>
            <w:r w:rsidRPr="007D4E45">
              <w:rPr>
                <w:rFonts w:ascii="Times New Roman" w:hAnsi="Times New Roman"/>
              </w:rPr>
              <w:t>ad hoc, negotiated</w:t>
            </w:r>
          </w:p>
        </w:tc>
      </w:tr>
      <w:tr w:rsidR="00E80A00" w:rsidRPr="00C610D8" w:rsidTr="007D4E45">
        <w:trPr>
          <w:jc w:val="center"/>
        </w:trPr>
        <w:tc>
          <w:tcPr>
            <w:tcW w:w="2358" w:type="dxa"/>
          </w:tcPr>
          <w:p w:rsidR="00E80A00" w:rsidRPr="007D4E45" w:rsidRDefault="00E80A00" w:rsidP="007D4E45">
            <w:pPr>
              <w:jc w:val="both"/>
              <w:rPr>
                <w:rFonts w:ascii="Times New Roman" w:hAnsi="Times New Roman"/>
                <w:b/>
              </w:rPr>
            </w:pPr>
            <w:r w:rsidRPr="007D4E45">
              <w:rPr>
                <w:rFonts w:ascii="Times New Roman" w:hAnsi="Times New Roman"/>
                <w:b/>
              </w:rPr>
              <w:t>Objectives</w:t>
            </w:r>
          </w:p>
        </w:tc>
        <w:tc>
          <w:tcPr>
            <w:tcW w:w="3209" w:type="dxa"/>
          </w:tcPr>
          <w:p w:rsidR="00E80A00" w:rsidRPr="007D4E45" w:rsidRDefault="00E80A00" w:rsidP="007D4E45">
            <w:pPr>
              <w:jc w:val="both"/>
              <w:rPr>
                <w:rFonts w:ascii="Times New Roman" w:hAnsi="Times New Roman"/>
              </w:rPr>
            </w:pPr>
            <w:r w:rsidRPr="007D4E45">
              <w:rPr>
                <w:rFonts w:ascii="Times New Roman" w:hAnsi="Times New Roman"/>
              </w:rPr>
              <w:t>integration, membership in NES community</w:t>
            </w:r>
          </w:p>
        </w:tc>
        <w:tc>
          <w:tcPr>
            <w:tcW w:w="3210" w:type="dxa"/>
          </w:tcPr>
          <w:p w:rsidR="00E80A00" w:rsidRPr="007D4E45" w:rsidRDefault="00E80A00" w:rsidP="007D4E45">
            <w:pPr>
              <w:jc w:val="both"/>
              <w:rPr>
                <w:rFonts w:ascii="Times New Roman" w:hAnsi="Times New Roman"/>
              </w:rPr>
            </w:pPr>
            <w:r w:rsidRPr="007D4E45">
              <w:rPr>
                <w:rFonts w:ascii="Times New Roman" w:hAnsi="Times New Roman"/>
              </w:rPr>
              <w:t>Intelligibility, communication in a NNES or mixed NNES-NES interaction</w:t>
            </w:r>
          </w:p>
        </w:tc>
      </w:tr>
      <w:tr w:rsidR="00E80A00" w:rsidRPr="00C610D8" w:rsidTr="007D4E45">
        <w:trPr>
          <w:jc w:val="center"/>
        </w:trPr>
        <w:tc>
          <w:tcPr>
            <w:tcW w:w="2358" w:type="dxa"/>
          </w:tcPr>
          <w:p w:rsidR="00E80A00" w:rsidRPr="007D4E45" w:rsidRDefault="00E80A00" w:rsidP="007D4E45">
            <w:pPr>
              <w:jc w:val="both"/>
              <w:rPr>
                <w:rFonts w:ascii="Times New Roman" w:hAnsi="Times New Roman"/>
                <w:b/>
              </w:rPr>
            </w:pPr>
            <w:r w:rsidRPr="007D4E45">
              <w:rPr>
                <w:rFonts w:ascii="Times New Roman" w:hAnsi="Times New Roman"/>
                <w:b/>
              </w:rPr>
              <w:t>Processes</w:t>
            </w:r>
          </w:p>
        </w:tc>
        <w:tc>
          <w:tcPr>
            <w:tcW w:w="3209" w:type="dxa"/>
          </w:tcPr>
          <w:p w:rsidR="00E80A00" w:rsidRPr="007D4E45" w:rsidRDefault="00E80A00" w:rsidP="007D4E45">
            <w:pPr>
              <w:jc w:val="both"/>
              <w:rPr>
                <w:rFonts w:ascii="Times New Roman" w:hAnsi="Times New Roman"/>
              </w:rPr>
            </w:pPr>
            <w:r w:rsidRPr="007D4E45">
              <w:rPr>
                <w:rFonts w:ascii="Times New Roman" w:hAnsi="Times New Roman"/>
              </w:rPr>
              <w:t>imitation, adoption</w:t>
            </w:r>
          </w:p>
        </w:tc>
        <w:tc>
          <w:tcPr>
            <w:tcW w:w="3210" w:type="dxa"/>
          </w:tcPr>
          <w:p w:rsidR="00E80A00" w:rsidRPr="007D4E45" w:rsidRDefault="00E80A00" w:rsidP="007D4E45">
            <w:pPr>
              <w:jc w:val="both"/>
              <w:rPr>
                <w:rFonts w:ascii="Times New Roman" w:hAnsi="Times New Roman"/>
              </w:rPr>
            </w:pPr>
            <w:r w:rsidRPr="007D4E45">
              <w:rPr>
                <w:rFonts w:ascii="Times New Roman" w:hAnsi="Times New Roman"/>
              </w:rPr>
              <w:t>accommodation, adaption</w:t>
            </w:r>
          </w:p>
        </w:tc>
      </w:tr>
    </w:tbl>
    <w:p w:rsidR="00E80A00" w:rsidRPr="004E08FB" w:rsidRDefault="00E80A00" w:rsidP="007D4E45">
      <w:pPr>
        <w:ind w:firstLine="720"/>
        <w:jc w:val="both"/>
        <w:rPr>
          <w:rFonts w:ascii="Times New Roman" w:hAnsi="Times New Roman"/>
          <w:sz w:val="20"/>
          <w:szCs w:val="20"/>
        </w:rPr>
      </w:pPr>
    </w:p>
    <w:p w:rsidR="00E80A00" w:rsidRPr="007D4E45" w:rsidRDefault="00E80A00" w:rsidP="007D4E45">
      <w:pPr>
        <w:jc w:val="center"/>
        <w:outlineLvl w:val="0"/>
        <w:rPr>
          <w:rFonts w:ascii="Times New Roman" w:hAnsi="Times New Roman"/>
        </w:rPr>
      </w:pPr>
      <w:r w:rsidRPr="007D4E45">
        <w:rPr>
          <w:rFonts w:ascii="Times New Roman" w:hAnsi="Times New Roman"/>
        </w:rPr>
        <w:t>Table 1</w:t>
      </w:r>
    </w:p>
    <w:p w:rsidR="00E80A00" w:rsidRPr="007D4E45" w:rsidRDefault="00E80A00" w:rsidP="007D4E45">
      <w:pPr>
        <w:jc w:val="center"/>
        <w:rPr>
          <w:rFonts w:ascii="Times New Roman" w:hAnsi="Times New Roman"/>
        </w:rPr>
      </w:pPr>
      <w:r w:rsidRPr="007D4E45">
        <w:rPr>
          <w:rFonts w:ascii="Times New Roman" w:hAnsi="Times New Roman"/>
        </w:rPr>
        <w:t>Conceptual Differences between EFL and ELF (Seidlhofer 2011</w:t>
      </w:r>
      <w:r>
        <w:rPr>
          <w:rFonts w:ascii="Times New Roman" w:hAnsi="Times New Roman"/>
        </w:rPr>
        <w:t>, p.</w:t>
      </w:r>
      <w:r w:rsidRPr="007D4E45">
        <w:rPr>
          <w:rFonts w:ascii="Times New Roman" w:hAnsi="Times New Roman"/>
        </w:rPr>
        <w:t xml:space="preserve"> 18) with “English as a Foreign Language (EFL)” replaced by “NES Standard</w:t>
      </w:r>
      <w:r>
        <w:rPr>
          <w:rFonts w:ascii="Times New Roman" w:hAnsi="Times New Roman"/>
        </w:rPr>
        <w:t>”.</w:t>
      </w:r>
    </w:p>
    <w:p w:rsidR="00E80A00" w:rsidRDefault="00E80A00" w:rsidP="007D4E45">
      <w:pPr>
        <w:jc w:val="both"/>
        <w:rPr>
          <w:rFonts w:ascii="Times New Roman" w:hAnsi="Times New Roman"/>
        </w:rPr>
      </w:pPr>
    </w:p>
    <w:p w:rsidR="00E80A00" w:rsidRPr="007D4E45" w:rsidRDefault="00E80A00" w:rsidP="007D4E45">
      <w:pPr>
        <w:jc w:val="both"/>
        <w:rPr>
          <w:rFonts w:ascii="Times New Roman" w:hAnsi="Times New Roman"/>
          <w:sz w:val="28"/>
        </w:rPr>
      </w:pPr>
      <w:r w:rsidRPr="007D4E45">
        <w:rPr>
          <w:rFonts w:ascii="Times New Roman" w:hAnsi="Times New Roman"/>
          <w:sz w:val="28"/>
        </w:rPr>
        <w:t>In the subsections below we go through the three rows of the table examining whether Shakespeare’s English fits more easily in the NES Standard column or the ELF one.</w:t>
      </w:r>
    </w:p>
    <w:p w:rsidR="00E80A00" w:rsidRDefault="00E80A00" w:rsidP="007D4E45">
      <w:pPr>
        <w:jc w:val="both"/>
        <w:rPr>
          <w:rFonts w:ascii="Times New Roman" w:hAnsi="Times New Roman"/>
        </w:rPr>
      </w:pPr>
    </w:p>
    <w:p w:rsidR="00E80A00" w:rsidRPr="00C610D8" w:rsidRDefault="00E80A00" w:rsidP="001B5684">
      <w:pPr>
        <w:jc w:val="both"/>
        <w:outlineLvl w:val="0"/>
        <w:rPr>
          <w:rFonts w:ascii="Arial" w:hAnsi="Arial" w:cs="Arial"/>
          <w:b/>
          <w:i/>
          <w:color w:val="000000"/>
          <w:sz w:val="28"/>
          <w:szCs w:val="28"/>
        </w:rPr>
      </w:pPr>
      <w:r w:rsidRPr="007D4E45">
        <w:rPr>
          <w:rFonts w:ascii="Arial" w:hAnsi="Arial"/>
          <w:b/>
          <w:i/>
          <w:color w:val="000000"/>
          <w:sz w:val="28"/>
        </w:rPr>
        <w:t>2.1</w:t>
      </w:r>
      <w:r w:rsidRPr="00C610D8">
        <w:rPr>
          <w:rFonts w:ascii="Arial" w:hAnsi="Arial" w:cs="Arial"/>
          <w:b/>
          <w:i/>
          <w:color w:val="000000"/>
          <w:sz w:val="28"/>
          <w:szCs w:val="28"/>
        </w:rPr>
        <w:t>.</w:t>
      </w:r>
      <w:r w:rsidRPr="007D4E45">
        <w:rPr>
          <w:rFonts w:ascii="Arial" w:hAnsi="Arial"/>
          <w:b/>
          <w:i/>
          <w:color w:val="000000"/>
          <w:sz w:val="28"/>
        </w:rPr>
        <w:t xml:space="preserve"> Linguacultural norms</w:t>
      </w:r>
    </w:p>
    <w:p w:rsidR="00E80A00" w:rsidRPr="007D4E45" w:rsidRDefault="00E80A00" w:rsidP="007D4E45">
      <w:pPr>
        <w:jc w:val="both"/>
        <w:rPr>
          <w:rFonts w:ascii="Times New Roman" w:hAnsi="Times New Roman"/>
        </w:rPr>
      </w:pPr>
    </w:p>
    <w:p w:rsidR="00E80A00" w:rsidRPr="007D4E45" w:rsidRDefault="00E80A00" w:rsidP="007D4E45">
      <w:pPr>
        <w:jc w:val="both"/>
        <w:rPr>
          <w:rFonts w:ascii="Times New Roman" w:hAnsi="Times New Roman"/>
          <w:sz w:val="28"/>
        </w:rPr>
      </w:pPr>
      <w:r w:rsidRPr="007D4E45">
        <w:rPr>
          <w:rFonts w:ascii="Times New Roman" w:hAnsi="Times New Roman"/>
          <w:sz w:val="28"/>
        </w:rPr>
        <w:t>Shakespeare was presumably writing for a NES audience but in his time the concept of Standard was very different to that of today because, although norms for English were starting to come into being for official use for public administration,</w:t>
      </w:r>
      <w:r w:rsidRPr="007D4E45">
        <w:rPr>
          <w:rStyle w:val="Rimandonotaapidipagina"/>
          <w:rFonts w:ascii="Times New Roman" w:hAnsi="Times New Roman"/>
          <w:sz w:val="28"/>
        </w:rPr>
        <w:footnoteReference w:id="6"/>
      </w:r>
      <w:r w:rsidRPr="007D4E45">
        <w:rPr>
          <w:rFonts w:ascii="Times New Roman" w:hAnsi="Times New Roman"/>
          <w:sz w:val="28"/>
        </w:rPr>
        <w:t xml:space="preserve"> English had only come to enjoy the status as predominant language in England a relatively short time before.</w:t>
      </w:r>
      <w:r w:rsidRPr="007D4E45">
        <w:rPr>
          <w:rStyle w:val="Rimandonotaapidipagina"/>
          <w:rFonts w:ascii="Times New Roman" w:hAnsi="Times New Roman"/>
          <w:sz w:val="28"/>
        </w:rPr>
        <w:footnoteReference w:id="7"/>
      </w:r>
      <w:r w:rsidRPr="007D4E45">
        <w:rPr>
          <w:rFonts w:ascii="Times New Roman" w:hAnsi="Times New Roman"/>
          <w:sz w:val="28"/>
        </w:rPr>
        <w:t xml:space="preserve"> Furthermore, until printed material became cheap and easily available, which since the introduction of mechanical movable type printing was becoming the case, the language consisted of a range of different varieties, with very different lexis, grammars and pronunciations, and, in the written language alternate spellings abounded.</w:t>
      </w:r>
      <w:r w:rsidRPr="007D4E45">
        <w:rPr>
          <w:rStyle w:val="Rimandonotaapidipagina"/>
          <w:rFonts w:ascii="Times New Roman" w:hAnsi="Times New Roman"/>
          <w:sz w:val="28"/>
        </w:rPr>
        <w:footnoteReference w:id="8"/>
      </w:r>
      <w:r w:rsidRPr="007D4E45">
        <w:rPr>
          <w:rFonts w:ascii="Times New Roman" w:hAnsi="Times New Roman"/>
          <w:sz w:val="28"/>
        </w:rPr>
        <w:t xml:space="preserve"> Shakespeare, in particular, was writing at a time when English was undergoing radical transformations in its transition from its Middle to Early Modern incarnations. Some of these changes, in particular with lexis, have been attributed to Shakespeare himself.</w:t>
      </w:r>
    </w:p>
    <w:p w:rsidR="00E80A00" w:rsidRPr="00A772D7" w:rsidRDefault="00E80A00" w:rsidP="007D4E45">
      <w:pPr>
        <w:ind w:firstLine="720"/>
        <w:jc w:val="both"/>
        <w:rPr>
          <w:rFonts w:ascii="Times New Roman" w:hAnsi="Times New Roman"/>
          <w:spacing w:val="-2"/>
          <w:sz w:val="28"/>
        </w:rPr>
      </w:pPr>
      <w:r w:rsidRPr="00A772D7">
        <w:rPr>
          <w:rFonts w:ascii="Times New Roman" w:hAnsi="Times New Roman"/>
          <w:spacing w:val="-2"/>
          <w:sz w:val="28"/>
        </w:rPr>
        <w:t xml:space="preserve">Because of this, it can be convincingly argued that, in Table 1, Shakespeare’s variation of English fits more naturally into the ELF cell on the </w:t>
      </w:r>
      <w:r w:rsidRPr="00A772D7">
        <w:rPr>
          <w:rFonts w:ascii="Times New Roman" w:hAnsi="Times New Roman"/>
          <w:spacing w:val="-2"/>
          <w:sz w:val="28"/>
        </w:rPr>
        <w:lastRenderedPageBreak/>
        <w:t xml:space="preserve">table as regards linguacultural norms since it constitutes a case where norms are ad hoc and negotiated rather than pre-existing or re-affirmed. Evidence for this comes from the fact that Shakespeare is, by today’s standards, eclectic, if not to say sometimes inconsistent, in his choice of forms. </w:t>
      </w:r>
    </w:p>
    <w:p w:rsidR="00E80A00" w:rsidRDefault="00E80A00" w:rsidP="007D4E45">
      <w:pPr>
        <w:ind w:firstLine="720"/>
        <w:jc w:val="both"/>
        <w:rPr>
          <w:rFonts w:ascii="Times New Roman" w:hAnsi="Times New Roman"/>
        </w:rPr>
      </w:pPr>
      <w:r w:rsidRPr="007D4E45">
        <w:rPr>
          <w:rFonts w:ascii="Times New Roman" w:hAnsi="Times New Roman"/>
          <w:sz w:val="28"/>
        </w:rPr>
        <w:t>For example, he uses both ‘ye’ / ‘you’ (the former, so traditional grammarians would have believe</w:t>
      </w:r>
      <w:r>
        <w:rPr>
          <w:rFonts w:ascii="Times New Roman" w:hAnsi="Times New Roman"/>
          <w:sz w:val="28"/>
        </w:rPr>
        <w:t>d</w:t>
      </w:r>
      <w:r w:rsidRPr="007D4E45">
        <w:rPr>
          <w:rFonts w:ascii="Times New Roman" w:hAnsi="Times New Roman"/>
          <w:sz w:val="28"/>
        </w:rPr>
        <w:t xml:space="preserve">, the object form: the latter, the subject) apparently interchangeably: </w:t>
      </w:r>
    </w:p>
    <w:p w:rsidR="00E80A00" w:rsidRDefault="00E80A00" w:rsidP="007D4E45">
      <w:pPr>
        <w:jc w:val="both"/>
        <w:rPr>
          <w:rFonts w:ascii="Times New Roman" w:hAnsi="Times New Roman"/>
        </w:rPr>
      </w:pPr>
    </w:p>
    <w:p w:rsidR="00E80A00" w:rsidRPr="007D4E45" w:rsidRDefault="00E80A00" w:rsidP="00C610D8">
      <w:pPr>
        <w:pStyle w:val="HRPUB-Abstract"/>
        <w:numPr>
          <w:ilvl w:val="0"/>
          <w:numId w:val="26"/>
        </w:numPr>
        <w:ind w:right="566"/>
        <w:rPr>
          <w:sz w:val="24"/>
        </w:rPr>
      </w:pPr>
      <w:r w:rsidRPr="007D4E45">
        <w:rPr>
          <w:sz w:val="24"/>
        </w:rPr>
        <w:t xml:space="preserve">Hang </w:t>
      </w:r>
      <w:r w:rsidRPr="007D4E45">
        <w:rPr>
          <w:b/>
          <w:sz w:val="24"/>
        </w:rPr>
        <w:t>ye</w:t>
      </w:r>
      <w:r w:rsidRPr="007D4E45">
        <w:rPr>
          <w:sz w:val="24"/>
        </w:rPr>
        <w:t xml:space="preserve">, gorbellied knaves, are </w:t>
      </w:r>
      <w:r w:rsidRPr="007D4E45">
        <w:rPr>
          <w:b/>
          <w:sz w:val="24"/>
        </w:rPr>
        <w:t>ye</w:t>
      </w:r>
      <w:r w:rsidRPr="007D4E45">
        <w:rPr>
          <w:sz w:val="24"/>
        </w:rPr>
        <w:t xml:space="preserve"> undone? No, </w:t>
      </w:r>
      <w:r w:rsidRPr="007D4E45">
        <w:rPr>
          <w:b/>
          <w:sz w:val="24"/>
        </w:rPr>
        <w:t>ye</w:t>
      </w:r>
      <w:r w:rsidRPr="007D4E45">
        <w:rPr>
          <w:sz w:val="24"/>
        </w:rPr>
        <w:t xml:space="preserve"> fat chuffs; </w:t>
      </w:r>
    </w:p>
    <w:p w:rsidR="00E80A00" w:rsidRPr="007D4E45" w:rsidRDefault="00E80A00" w:rsidP="00C610D8">
      <w:pPr>
        <w:pStyle w:val="HRPUB-Abstract"/>
        <w:ind w:left="720" w:right="566"/>
        <w:rPr>
          <w:sz w:val="24"/>
        </w:rPr>
      </w:pPr>
      <w:r w:rsidRPr="007D4E45">
        <w:rPr>
          <w:sz w:val="24"/>
        </w:rPr>
        <w:t xml:space="preserve">I would your store were here! On, bacons, on! What, </w:t>
      </w:r>
      <w:r w:rsidRPr="007D4E45">
        <w:rPr>
          <w:b/>
          <w:sz w:val="24"/>
        </w:rPr>
        <w:t>ye</w:t>
      </w:r>
      <w:r w:rsidRPr="007D4E45">
        <w:rPr>
          <w:sz w:val="24"/>
        </w:rPr>
        <w:t xml:space="preserve"> knaves!</w:t>
      </w:r>
    </w:p>
    <w:p w:rsidR="00E80A00" w:rsidRPr="007D4E45" w:rsidRDefault="00E80A00" w:rsidP="00C610D8">
      <w:pPr>
        <w:pStyle w:val="HRPUB-Abstract"/>
        <w:ind w:left="720" w:right="566"/>
        <w:rPr>
          <w:sz w:val="24"/>
        </w:rPr>
      </w:pPr>
      <w:r w:rsidRPr="007D4E45">
        <w:rPr>
          <w:sz w:val="24"/>
        </w:rPr>
        <w:t xml:space="preserve">Young men must live. </w:t>
      </w:r>
      <w:r w:rsidRPr="007D4E45">
        <w:rPr>
          <w:b/>
          <w:sz w:val="24"/>
        </w:rPr>
        <w:t>You</w:t>
      </w:r>
      <w:r w:rsidRPr="007D4E45">
        <w:rPr>
          <w:sz w:val="24"/>
        </w:rPr>
        <w:t xml:space="preserve"> are grand-jurors, are </w:t>
      </w:r>
      <w:r w:rsidRPr="007D4E45">
        <w:rPr>
          <w:b/>
          <w:sz w:val="24"/>
        </w:rPr>
        <w:t>ye</w:t>
      </w:r>
      <w:r w:rsidRPr="007D4E45">
        <w:rPr>
          <w:sz w:val="24"/>
        </w:rPr>
        <w:t xml:space="preserve">? We’ll jure </w:t>
      </w:r>
      <w:r w:rsidRPr="007D4E45">
        <w:rPr>
          <w:b/>
          <w:sz w:val="24"/>
        </w:rPr>
        <w:t>ye</w:t>
      </w:r>
      <w:r w:rsidRPr="007D4E45">
        <w:rPr>
          <w:sz w:val="24"/>
        </w:rPr>
        <w:t xml:space="preserve">, faith. </w:t>
      </w:r>
    </w:p>
    <w:p w:rsidR="00E80A00" w:rsidRPr="007D4E45" w:rsidRDefault="00E80A00" w:rsidP="00C610D8">
      <w:pPr>
        <w:pStyle w:val="HRPUB-Abstract"/>
        <w:ind w:right="566"/>
        <w:jc w:val="right"/>
        <w:rPr>
          <w:sz w:val="24"/>
        </w:rPr>
      </w:pPr>
      <w:r w:rsidRPr="007D4E45">
        <w:rPr>
          <w:sz w:val="24"/>
        </w:rPr>
        <w:t>(</w:t>
      </w:r>
      <w:r w:rsidRPr="007D4E45">
        <w:rPr>
          <w:i/>
          <w:sz w:val="24"/>
        </w:rPr>
        <w:t>Henry IV Pt 1</w:t>
      </w:r>
      <w:r w:rsidRPr="007D4E45">
        <w:rPr>
          <w:sz w:val="24"/>
        </w:rPr>
        <w:t>)</w:t>
      </w:r>
    </w:p>
    <w:p w:rsidR="00E80A00" w:rsidRDefault="00E80A00" w:rsidP="007D4E45">
      <w:pPr>
        <w:jc w:val="both"/>
        <w:rPr>
          <w:rFonts w:ascii="Times New Roman" w:hAnsi="Times New Roman"/>
          <w:lang w:val="en-GB" w:eastAsia="en-GB"/>
        </w:rPr>
      </w:pPr>
    </w:p>
    <w:p w:rsidR="00E80A00" w:rsidRPr="007D4E45" w:rsidRDefault="00E80A00" w:rsidP="007D4E45">
      <w:pPr>
        <w:jc w:val="both"/>
        <w:rPr>
          <w:rFonts w:ascii="Times New Roman" w:hAnsi="Times New Roman"/>
          <w:sz w:val="28"/>
          <w:lang w:val="en-GB"/>
        </w:rPr>
      </w:pPr>
      <w:r w:rsidRPr="007D4E45">
        <w:rPr>
          <w:rFonts w:ascii="Times New Roman" w:hAnsi="Times New Roman"/>
          <w:sz w:val="28"/>
          <w:lang w:val="en-GB"/>
        </w:rPr>
        <w:t xml:space="preserve">In Example 1, Shakespeare appears to favour </w:t>
      </w:r>
      <w:r w:rsidRPr="007D4E45">
        <w:rPr>
          <w:rFonts w:ascii="Times New Roman" w:hAnsi="Times New Roman"/>
          <w:i/>
          <w:sz w:val="28"/>
          <w:lang w:val="en-GB"/>
        </w:rPr>
        <w:t>ye</w:t>
      </w:r>
      <w:r w:rsidRPr="007D4E45">
        <w:rPr>
          <w:rFonts w:ascii="Times New Roman" w:hAnsi="Times New Roman"/>
          <w:sz w:val="28"/>
          <w:lang w:val="en-GB"/>
        </w:rPr>
        <w:t xml:space="preserve"> over </w:t>
      </w:r>
      <w:r w:rsidRPr="007D4E45">
        <w:rPr>
          <w:rFonts w:ascii="Times New Roman" w:hAnsi="Times New Roman"/>
          <w:i/>
          <w:sz w:val="28"/>
          <w:lang w:val="en-GB"/>
        </w:rPr>
        <w:t>you</w:t>
      </w:r>
      <w:r w:rsidRPr="007D4E45">
        <w:rPr>
          <w:rFonts w:ascii="Times New Roman" w:hAnsi="Times New Roman"/>
          <w:sz w:val="28"/>
          <w:lang w:val="en-GB"/>
        </w:rPr>
        <w:t xml:space="preserve"> as a second person plural pronoun even as a subject. There is one case of ‘you’ however, which forms part of a question-tag structure. Reve</w:t>
      </w:r>
      <w:r>
        <w:rPr>
          <w:rFonts w:ascii="Times New Roman" w:hAnsi="Times New Roman"/>
          <w:sz w:val="28"/>
          <w:lang w:val="en-GB"/>
        </w:rPr>
        <w:t xml:space="preserve">alingly, in the tag itself, the </w:t>
      </w:r>
      <w:r w:rsidRPr="007D4E45">
        <w:rPr>
          <w:rFonts w:ascii="Times New Roman" w:hAnsi="Times New Roman"/>
          <w:i/>
          <w:sz w:val="28"/>
          <w:lang w:val="en-GB"/>
        </w:rPr>
        <w:t>ye</w:t>
      </w:r>
      <w:r w:rsidRPr="007D4E45">
        <w:rPr>
          <w:rFonts w:ascii="Times New Roman" w:hAnsi="Times New Roman"/>
          <w:sz w:val="28"/>
          <w:lang w:val="en-GB"/>
        </w:rPr>
        <w:t xml:space="preserve"> form is used, not </w:t>
      </w:r>
      <w:r w:rsidRPr="007D4E45">
        <w:rPr>
          <w:rFonts w:ascii="Times New Roman" w:hAnsi="Times New Roman"/>
          <w:i/>
          <w:sz w:val="28"/>
          <w:lang w:val="en-GB"/>
        </w:rPr>
        <w:t>you</w:t>
      </w:r>
      <w:r w:rsidRPr="007D4E45">
        <w:rPr>
          <w:rFonts w:ascii="Times New Roman" w:hAnsi="Times New Roman"/>
          <w:sz w:val="28"/>
          <w:lang w:val="en-GB"/>
        </w:rPr>
        <w:t xml:space="preserve"> again. Of course, the one case of </w:t>
      </w:r>
      <w:r w:rsidRPr="007D4E45">
        <w:rPr>
          <w:rFonts w:ascii="Times New Roman" w:hAnsi="Times New Roman"/>
          <w:i/>
          <w:sz w:val="28"/>
          <w:lang w:val="en-GB"/>
        </w:rPr>
        <w:t>you</w:t>
      </w:r>
      <w:r w:rsidRPr="007D4E45">
        <w:rPr>
          <w:rFonts w:ascii="Times New Roman" w:hAnsi="Times New Roman"/>
          <w:sz w:val="28"/>
          <w:lang w:val="en-GB"/>
        </w:rPr>
        <w:t xml:space="preserve"> may be put down to an oversight on his part or even on the part of the compositor doing the typesetting.</w:t>
      </w:r>
      <w:r w:rsidRPr="007D4E45">
        <w:rPr>
          <w:rStyle w:val="Rimandonotaapidipagina"/>
          <w:rFonts w:ascii="Times New Roman" w:hAnsi="Times New Roman"/>
          <w:sz w:val="28"/>
          <w:lang w:val="en-GB"/>
        </w:rPr>
        <w:footnoteReference w:id="9"/>
      </w:r>
      <w:r w:rsidRPr="007D4E45">
        <w:rPr>
          <w:rFonts w:ascii="Times New Roman" w:hAnsi="Times New Roman"/>
          <w:sz w:val="28"/>
          <w:lang w:val="en-GB"/>
        </w:rPr>
        <w:t xml:space="preserve"> It is also possible that in some of these cases, Shakespeare is using </w:t>
      </w:r>
      <w:r w:rsidRPr="007D4E45">
        <w:rPr>
          <w:rFonts w:ascii="Times New Roman" w:hAnsi="Times New Roman"/>
          <w:i/>
          <w:sz w:val="28"/>
          <w:lang w:val="en-GB"/>
        </w:rPr>
        <w:t>you</w:t>
      </w:r>
      <w:r w:rsidRPr="007D4E45">
        <w:rPr>
          <w:rFonts w:ascii="Times New Roman" w:hAnsi="Times New Roman"/>
          <w:sz w:val="28"/>
          <w:lang w:val="en-GB"/>
        </w:rPr>
        <w:t xml:space="preserve"> as a stressed and </w:t>
      </w:r>
      <w:r w:rsidRPr="007D4E45">
        <w:rPr>
          <w:rFonts w:ascii="Times New Roman" w:hAnsi="Times New Roman"/>
          <w:i/>
          <w:sz w:val="28"/>
          <w:lang w:val="en-GB"/>
        </w:rPr>
        <w:t>ye</w:t>
      </w:r>
      <w:r w:rsidRPr="007D4E45">
        <w:rPr>
          <w:rFonts w:ascii="Times New Roman" w:hAnsi="Times New Roman"/>
          <w:sz w:val="28"/>
          <w:lang w:val="en-GB"/>
        </w:rPr>
        <w:t xml:space="preserve"> as an unstressed form (i.e. rather like a contemporary writer may, using a colloquialism, write “y’know” for the unstressed ‘you’ in “you know”).</w:t>
      </w:r>
    </w:p>
    <w:p w:rsidR="00E80A00" w:rsidRPr="007D4E45" w:rsidRDefault="00E80A00" w:rsidP="007D4E45">
      <w:pPr>
        <w:jc w:val="both"/>
        <w:rPr>
          <w:rFonts w:ascii="Times New Roman" w:hAnsi="Times New Roman"/>
          <w:sz w:val="28"/>
          <w:lang w:val="en-GB"/>
        </w:rPr>
      </w:pPr>
      <w:r w:rsidRPr="007D4E45">
        <w:rPr>
          <w:rFonts w:ascii="Times New Roman" w:hAnsi="Times New Roman"/>
          <w:sz w:val="28"/>
          <w:lang w:val="en-GB"/>
        </w:rPr>
        <w:tab/>
        <w:t xml:space="preserve">In other cases, Shakespeare seems to use interchangeably ‘you’ and ‘thou’ and related forms such as </w:t>
      </w:r>
      <w:r w:rsidRPr="007D4E45">
        <w:rPr>
          <w:rFonts w:ascii="Times New Roman" w:hAnsi="Times New Roman"/>
          <w:i/>
          <w:sz w:val="28"/>
          <w:lang w:val="en-GB"/>
        </w:rPr>
        <w:t>ye</w:t>
      </w:r>
      <w:r w:rsidRPr="007D4E45">
        <w:rPr>
          <w:rFonts w:ascii="Times New Roman" w:hAnsi="Times New Roman"/>
          <w:sz w:val="28"/>
          <w:lang w:val="en-GB"/>
        </w:rPr>
        <w:t xml:space="preserve">, </w:t>
      </w:r>
      <w:r w:rsidRPr="007D4E45">
        <w:rPr>
          <w:rFonts w:ascii="Times New Roman" w:hAnsi="Times New Roman"/>
          <w:i/>
          <w:sz w:val="28"/>
          <w:lang w:val="en-GB"/>
        </w:rPr>
        <w:t>thine</w:t>
      </w:r>
      <w:r w:rsidRPr="007D4E45">
        <w:rPr>
          <w:rFonts w:ascii="Times New Roman" w:hAnsi="Times New Roman"/>
          <w:sz w:val="28"/>
          <w:lang w:val="en-GB"/>
        </w:rPr>
        <w:t xml:space="preserve">, </w:t>
      </w:r>
      <w:r w:rsidRPr="007D4E45">
        <w:rPr>
          <w:rFonts w:ascii="Times New Roman" w:hAnsi="Times New Roman"/>
          <w:i/>
          <w:sz w:val="28"/>
          <w:lang w:val="en-GB"/>
        </w:rPr>
        <w:t>your</w:t>
      </w:r>
      <w:r w:rsidRPr="007D4E45">
        <w:rPr>
          <w:rFonts w:ascii="Times New Roman" w:hAnsi="Times New Roman"/>
          <w:sz w:val="28"/>
          <w:lang w:val="en-GB"/>
        </w:rPr>
        <w:t xml:space="preserve">, </w:t>
      </w:r>
      <w:r w:rsidRPr="007D4E45">
        <w:rPr>
          <w:rFonts w:ascii="Times New Roman" w:hAnsi="Times New Roman"/>
          <w:i/>
          <w:sz w:val="28"/>
          <w:lang w:val="en-GB"/>
        </w:rPr>
        <w:t>thyself</w:t>
      </w:r>
      <w:r w:rsidRPr="007D4E45">
        <w:rPr>
          <w:rFonts w:ascii="Times New Roman" w:hAnsi="Times New Roman"/>
          <w:sz w:val="28"/>
          <w:lang w:val="en-GB"/>
        </w:rPr>
        <w:t xml:space="preserve"> for second person singular thus ignoring the convention dating from Norman times under the influence of French that </w:t>
      </w:r>
      <w:r w:rsidRPr="007D4E45">
        <w:rPr>
          <w:rFonts w:ascii="Times New Roman" w:hAnsi="Times New Roman"/>
          <w:i/>
          <w:sz w:val="28"/>
          <w:lang w:val="en-GB"/>
        </w:rPr>
        <w:t>thou</w:t>
      </w:r>
      <w:r w:rsidRPr="007D4E45">
        <w:rPr>
          <w:rFonts w:ascii="Times New Roman" w:hAnsi="Times New Roman"/>
          <w:sz w:val="28"/>
          <w:lang w:val="en-GB"/>
        </w:rPr>
        <w:t xml:space="preserve"> should be used as a </w:t>
      </w:r>
      <w:r w:rsidRPr="007D4E45">
        <w:rPr>
          <w:rFonts w:ascii="Times New Roman" w:hAnsi="Times New Roman"/>
          <w:i/>
          <w:sz w:val="28"/>
          <w:lang w:val="en-GB"/>
        </w:rPr>
        <w:t xml:space="preserve">T-form </w:t>
      </w:r>
      <w:r w:rsidRPr="007D4E45">
        <w:rPr>
          <w:rFonts w:ascii="Times New Roman" w:hAnsi="Times New Roman"/>
          <w:sz w:val="28"/>
          <w:lang w:val="en-GB"/>
        </w:rPr>
        <w:t xml:space="preserve">and </w:t>
      </w:r>
      <w:r w:rsidRPr="007D4E45">
        <w:rPr>
          <w:rFonts w:ascii="Times New Roman" w:hAnsi="Times New Roman"/>
          <w:i/>
          <w:sz w:val="28"/>
          <w:lang w:val="en-GB"/>
        </w:rPr>
        <w:t>you</w:t>
      </w:r>
      <w:r w:rsidRPr="007D4E45">
        <w:rPr>
          <w:rFonts w:ascii="Times New Roman" w:hAnsi="Times New Roman"/>
          <w:sz w:val="28"/>
          <w:lang w:val="en-GB"/>
        </w:rPr>
        <w:t xml:space="preserve"> a </w:t>
      </w:r>
      <w:r w:rsidRPr="007D4E45">
        <w:rPr>
          <w:rFonts w:ascii="Times New Roman" w:hAnsi="Times New Roman"/>
          <w:i/>
          <w:sz w:val="28"/>
        </w:rPr>
        <w:t>V-form</w:t>
      </w:r>
      <w:r w:rsidRPr="007D4E45">
        <w:rPr>
          <w:rFonts w:ascii="Times New Roman" w:hAnsi="Times New Roman"/>
          <w:sz w:val="28"/>
        </w:rPr>
        <w:t>.</w:t>
      </w:r>
      <w:r w:rsidRPr="007D4E45">
        <w:rPr>
          <w:rStyle w:val="Rimandonotaapidipagina"/>
          <w:rFonts w:ascii="Times New Roman" w:hAnsi="Times New Roman"/>
          <w:sz w:val="28"/>
        </w:rPr>
        <w:footnoteReference w:id="10"/>
      </w:r>
    </w:p>
    <w:p w:rsidR="00E80A00" w:rsidRDefault="00E80A00" w:rsidP="007D4E45">
      <w:pPr>
        <w:ind w:firstLine="720"/>
        <w:jc w:val="both"/>
        <w:rPr>
          <w:rFonts w:ascii="Times New Roman" w:hAnsi="Times New Roman"/>
        </w:rPr>
      </w:pPr>
    </w:p>
    <w:p w:rsidR="00E80A00" w:rsidRPr="007D4E45" w:rsidRDefault="00E80A00" w:rsidP="00C610D8">
      <w:pPr>
        <w:pStyle w:val="Paragrafoelenco"/>
        <w:numPr>
          <w:ilvl w:val="0"/>
          <w:numId w:val="26"/>
        </w:numPr>
        <w:jc w:val="both"/>
        <w:rPr>
          <w:rFonts w:ascii="Times New Roman" w:hAnsi="Times New Roman"/>
          <w:sz w:val="24"/>
        </w:rPr>
      </w:pPr>
      <w:r w:rsidRPr="007D4E45">
        <w:rPr>
          <w:rFonts w:ascii="Times New Roman" w:hAnsi="Times New Roman"/>
          <w:sz w:val="24"/>
        </w:rPr>
        <w:t xml:space="preserve">PRINCE. [comes forward] Peace, </w:t>
      </w:r>
      <w:r w:rsidRPr="007D4E45">
        <w:rPr>
          <w:rFonts w:ascii="Times New Roman" w:hAnsi="Times New Roman"/>
          <w:b/>
          <w:sz w:val="24"/>
        </w:rPr>
        <w:t>ye</w:t>
      </w:r>
      <w:r w:rsidRPr="007D4E45">
        <w:rPr>
          <w:rFonts w:ascii="Times New Roman" w:hAnsi="Times New Roman"/>
          <w:sz w:val="24"/>
        </w:rPr>
        <w:t xml:space="preserve"> fat-guts! Lie down, lay </w:t>
      </w:r>
      <w:r w:rsidRPr="007D4E45">
        <w:rPr>
          <w:rFonts w:ascii="Times New Roman" w:hAnsi="Times New Roman"/>
          <w:b/>
          <w:sz w:val="24"/>
        </w:rPr>
        <w:t>thine</w:t>
      </w:r>
      <w:r w:rsidRPr="007D4E45">
        <w:rPr>
          <w:rFonts w:ascii="Times New Roman" w:hAnsi="Times New Roman"/>
          <w:sz w:val="24"/>
        </w:rPr>
        <w:t xml:space="preserve"> ear </w:t>
      </w:r>
    </w:p>
    <w:p w:rsidR="00E80A00" w:rsidRPr="007D4E45" w:rsidRDefault="00E80A00" w:rsidP="00C610D8">
      <w:pPr>
        <w:pStyle w:val="Paragrafoelenco"/>
        <w:jc w:val="both"/>
        <w:rPr>
          <w:rFonts w:ascii="Times New Roman" w:hAnsi="Times New Roman"/>
          <w:sz w:val="24"/>
        </w:rPr>
      </w:pPr>
      <w:r w:rsidRPr="007D4E45">
        <w:rPr>
          <w:rFonts w:ascii="Times New Roman" w:hAnsi="Times New Roman"/>
          <w:sz w:val="24"/>
        </w:rPr>
        <w:t xml:space="preserve">close to the ground and list if </w:t>
      </w:r>
      <w:r w:rsidRPr="007D4E45">
        <w:rPr>
          <w:rFonts w:ascii="Times New Roman" w:hAnsi="Times New Roman"/>
          <w:b/>
          <w:sz w:val="24"/>
        </w:rPr>
        <w:t>thou</w:t>
      </w:r>
      <w:r w:rsidRPr="007D4E45">
        <w:rPr>
          <w:rFonts w:ascii="Times New Roman" w:hAnsi="Times New Roman"/>
          <w:sz w:val="24"/>
        </w:rPr>
        <w:t xml:space="preserve"> canst hear the tread of </w:t>
      </w:r>
    </w:p>
    <w:p w:rsidR="00E80A00" w:rsidRPr="007D4E45" w:rsidRDefault="00E80A00" w:rsidP="00C610D8">
      <w:pPr>
        <w:pStyle w:val="Paragrafoelenco"/>
        <w:jc w:val="both"/>
        <w:rPr>
          <w:rFonts w:ascii="Times New Roman" w:hAnsi="Times New Roman"/>
          <w:sz w:val="24"/>
        </w:rPr>
      </w:pPr>
      <w:r w:rsidRPr="007D4E45">
        <w:rPr>
          <w:rFonts w:ascii="Times New Roman" w:hAnsi="Times New Roman"/>
          <w:sz w:val="24"/>
        </w:rPr>
        <w:t>travellers.</w:t>
      </w:r>
    </w:p>
    <w:p w:rsidR="00E80A00" w:rsidRPr="007D4E45" w:rsidRDefault="00E80A00" w:rsidP="00C610D8">
      <w:pPr>
        <w:pStyle w:val="HRPUB-Abstract"/>
        <w:ind w:firstLine="360"/>
        <w:jc w:val="right"/>
        <w:rPr>
          <w:sz w:val="24"/>
        </w:rPr>
      </w:pPr>
      <w:r w:rsidRPr="007D4E45">
        <w:rPr>
          <w:sz w:val="24"/>
        </w:rPr>
        <w:t>(</w:t>
      </w:r>
      <w:r w:rsidRPr="007D4E45">
        <w:rPr>
          <w:i/>
          <w:sz w:val="24"/>
        </w:rPr>
        <w:t>Henry IV Pt 1</w:t>
      </w:r>
      <w:r w:rsidRPr="007D4E45">
        <w:rPr>
          <w:sz w:val="24"/>
        </w:rPr>
        <w:t>)</w:t>
      </w:r>
    </w:p>
    <w:p w:rsidR="00E80A00" w:rsidRDefault="00E80A00" w:rsidP="007D4E45">
      <w:pPr>
        <w:jc w:val="both"/>
        <w:rPr>
          <w:rFonts w:ascii="Times New Roman" w:hAnsi="Times New Roman"/>
          <w:sz w:val="18"/>
          <w:szCs w:val="18"/>
        </w:rPr>
      </w:pPr>
    </w:p>
    <w:p w:rsidR="00E80A00" w:rsidRPr="007D4E45" w:rsidRDefault="00E80A00" w:rsidP="007D4E45">
      <w:pPr>
        <w:jc w:val="both"/>
        <w:rPr>
          <w:rFonts w:ascii="Times New Roman" w:hAnsi="Times New Roman"/>
          <w:sz w:val="28"/>
        </w:rPr>
      </w:pPr>
      <w:r w:rsidRPr="007D4E45">
        <w:rPr>
          <w:rFonts w:ascii="Times New Roman" w:hAnsi="Times New Roman"/>
          <w:sz w:val="28"/>
        </w:rPr>
        <w:lastRenderedPageBreak/>
        <w:t xml:space="preserve">In Example </w:t>
      </w:r>
      <w:smartTag w:uri="urn:schemas-microsoft-com:office:smarttags" w:element="metricconverter">
        <w:smartTagPr>
          <w:attr w:name="ProductID" w:val="2, in"/>
        </w:smartTagPr>
        <w:r w:rsidRPr="007D4E45">
          <w:rPr>
            <w:rFonts w:ascii="Times New Roman" w:hAnsi="Times New Roman"/>
            <w:sz w:val="28"/>
          </w:rPr>
          <w:t>2, in</w:t>
        </w:r>
      </w:smartTag>
      <w:r w:rsidRPr="007D4E45">
        <w:rPr>
          <w:rFonts w:ascii="Times New Roman" w:hAnsi="Times New Roman"/>
          <w:sz w:val="28"/>
        </w:rPr>
        <w:t xml:space="preserve"> the same line, Prince Henry addresses Falstaff initially with ‘you’ (ye) and subsequently with ‘thou’ (</w:t>
      </w:r>
      <w:r w:rsidRPr="007D4E45">
        <w:rPr>
          <w:rFonts w:ascii="Times New Roman" w:hAnsi="Times New Roman"/>
          <w:i/>
          <w:sz w:val="28"/>
        </w:rPr>
        <w:t>thine</w:t>
      </w:r>
      <w:r w:rsidRPr="007D4E45">
        <w:rPr>
          <w:rFonts w:ascii="Times New Roman" w:hAnsi="Times New Roman"/>
          <w:sz w:val="28"/>
        </w:rPr>
        <w:t xml:space="preserve">, </w:t>
      </w:r>
      <w:r w:rsidRPr="007D4E45">
        <w:rPr>
          <w:rFonts w:ascii="Times New Roman" w:hAnsi="Times New Roman"/>
          <w:i/>
          <w:sz w:val="28"/>
        </w:rPr>
        <w:t>thou</w:t>
      </w:r>
      <w:r w:rsidRPr="007D4E45">
        <w:rPr>
          <w:rFonts w:ascii="Times New Roman" w:hAnsi="Times New Roman"/>
          <w:sz w:val="28"/>
        </w:rPr>
        <w:t xml:space="preserve">). By Shakespeare’s time, ‘thou’ was becoming archaic (although it was used extensively in the </w:t>
      </w:r>
      <w:r w:rsidRPr="007D4E45">
        <w:rPr>
          <w:rFonts w:ascii="Times New Roman" w:hAnsi="Times New Roman"/>
          <w:i/>
          <w:sz w:val="28"/>
        </w:rPr>
        <w:t>King James Bible</w:t>
      </w:r>
      <w:r w:rsidRPr="007D4E45">
        <w:rPr>
          <w:rFonts w:ascii="Times New Roman" w:hAnsi="Times New Roman"/>
          <w:sz w:val="28"/>
        </w:rPr>
        <w:t xml:space="preserve"> of 1611),</w:t>
      </w:r>
      <w:r w:rsidRPr="007D4E45">
        <w:rPr>
          <w:rStyle w:val="Rimandonotaapidipagina"/>
          <w:rFonts w:ascii="Times New Roman" w:hAnsi="Times New Roman"/>
          <w:sz w:val="28"/>
        </w:rPr>
        <w:footnoteReference w:id="11"/>
      </w:r>
      <w:r w:rsidRPr="007D4E45">
        <w:rPr>
          <w:rFonts w:ascii="Times New Roman" w:hAnsi="Times New Roman"/>
          <w:sz w:val="28"/>
        </w:rPr>
        <w:t xml:space="preserve"> but he used it frequently (by our count, </w:t>
      </w:r>
      <w:r w:rsidRPr="007D4E45">
        <w:rPr>
          <w:rFonts w:ascii="Times New Roman" w:hAnsi="Times New Roman"/>
          <w:i/>
          <w:sz w:val="28"/>
        </w:rPr>
        <w:t>thee</w:t>
      </w:r>
      <w:r w:rsidRPr="00AF06CC">
        <w:rPr>
          <w:rFonts w:ascii="Times New Roman" w:hAnsi="Times New Roman"/>
          <w:sz w:val="28"/>
          <w:szCs w:val="28"/>
        </w:rPr>
        <w:t>,</w:t>
      </w:r>
      <w:r w:rsidRPr="007D4E45">
        <w:rPr>
          <w:rFonts w:ascii="Times New Roman" w:hAnsi="Times New Roman"/>
          <w:sz w:val="28"/>
        </w:rPr>
        <w:t xml:space="preserve"> </w:t>
      </w:r>
      <w:r w:rsidRPr="007D4E45">
        <w:rPr>
          <w:rFonts w:ascii="Times New Roman" w:hAnsi="Times New Roman"/>
          <w:i/>
          <w:sz w:val="28"/>
        </w:rPr>
        <w:t>thine</w:t>
      </w:r>
      <w:r w:rsidRPr="007D4E45">
        <w:rPr>
          <w:rFonts w:ascii="Times New Roman" w:hAnsi="Times New Roman"/>
          <w:sz w:val="28"/>
        </w:rPr>
        <w:t xml:space="preserve">, </w:t>
      </w:r>
      <w:r w:rsidRPr="007D4E45">
        <w:rPr>
          <w:rFonts w:ascii="Times New Roman" w:hAnsi="Times New Roman"/>
          <w:i/>
          <w:sz w:val="28"/>
        </w:rPr>
        <w:t>thou</w:t>
      </w:r>
      <w:r w:rsidRPr="007D4E45">
        <w:rPr>
          <w:rFonts w:ascii="Times New Roman" w:hAnsi="Times New Roman"/>
          <w:sz w:val="28"/>
        </w:rPr>
        <w:t xml:space="preserve">, </w:t>
      </w:r>
      <w:r w:rsidRPr="007D4E45">
        <w:rPr>
          <w:rFonts w:ascii="Times New Roman" w:hAnsi="Times New Roman"/>
          <w:i/>
          <w:sz w:val="28"/>
        </w:rPr>
        <w:t>thy</w:t>
      </w:r>
      <w:r w:rsidRPr="007D4E45">
        <w:rPr>
          <w:rFonts w:ascii="Times New Roman" w:hAnsi="Times New Roman"/>
          <w:sz w:val="28"/>
        </w:rPr>
        <w:t xml:space="preserve"> and </w:t>
      </w:r>
      <w:r w:rsidRPr="007D4E45">
        <w:rPr>
          <w:rFonts w:ascii="Times New Roman" w:hAnsi="Times New Roman"/>
          <w:i/>
          <w:sz w:val="28"/>
        </w:rPr>
        <w:t>thyself</w:t>
      </w:r>
      <w:r w:rsidRPr="007D4E45">
        <w:rPr>
          <w:rFonts w:ascii="Times New Roman" w:hAnsi="Times New Roman"/>
          <w:sz w:val="28"/>
        </w:rPr>
        <w:t xml:space="preserve"> together occur </w:t>
      </w:r>
      <w:smartTag w:uri="urn:schemas-microsoft-com:office:smarttags" w:element="metricconverter">
        <w:smartTagPr>
          <w:attr w:name="ProductID" w:val="14,318 in"/>
        </w:smartTagPr>
        <w:r w:rsidRPr="007D4E45">
          <w:rPr>
            <w:rFonts w:ascii="Times New Roman" w:hAnsi="Times New Roman"/>
            <w:sz w:val="28"/>
          </w:rPr>
          <w:t>14,318 in</w:t>
        </w:r>
      </w:smartTag>
      <w:r w:rsidRPr="007D4E45">
        <w:rPr>
          <w:rFonts w:ascii="Times New Roman" w:hAnsi="Times New Roman"/>
          <w:sz w:val="28"/>
        </w:rPr>
        <w:t xml:space="preserve"> his collected plays and sonnets).</w:t>
      </w:r>
      <w:r w:rsidRPr="007D4E45">
        <w:rPr>
          <w:rStyle w:val="Rimandonotaapidipagina"/>
          <w:rFonts w:ascii="Times New Roman" w:hAnsi="Times New Roman"/>
          <w:sz w:val="28"/>
        </w:rPr>
        <w:footnoteReference w:id="12"/>
      </w:r>
      <w:r w:rsidRPr="007D4E45">
        <w:rPr>
          <w:rFonts w:ascii="Times New Roman" w:hAnsi="Times New Roman"/>
          <w:sz w:val="28"/>
        </w:rPr>
        <w:t xml:space="preserve"> It could be argued that the change from ‘you’ to ‘thou’ in Example 2 is the sign of a deteriorating relationship between addressor and addressee,</w:t>
      </w:r>
      <w:r w:rsidRPr="007D4E45">
        <w:rPr>
          <w:rStyle w:val="Rimandonotaapidipagina"/>
          <w:rFonts w:ascii="Times New Roman" w:hAnsi="Times New Roman"/>
          <w:sz w:val="28"/>
        </w:rPr>
        <w:footnoteReference w:id="13"/>
      </w:r>
      <w:r w:rsidRPr="007D4E45">
        <w:rPr>
          <w:rFonts w:ascii="Times New Roman" w:hAnsi="Times New Roman"/>
          <w:sz w:val="28"/>
        </w:rPr>
        <w:t xml:space="preserve"> but this seems barely plausible when the initial </w:t>
      </w:r>
      <w:r w:rsidRPr="007D4E45">
        <w:rPr>
          <w:rFonts w:ascii="Times New Roman" w:hAnsi="Times New Roman"/>
          <w:i/>
          <w:sz w:val="28"/>
        </w:rPr>
        <w:t>ye</w:t>
      </w:r>
      <w:r w:rsidRPr="007D4E45">
        <w:rPr>
          <w:rFonts w:ascii="Times New Roman" w:hAnsi="Times New Roman"/>
          <w:sz w:val="28"/>
        </w:rPr>
        <w:t xml:space="preserve"> is accompanied by an insult “fat guts”, indicating that the relationship has already taken a turn for the worse, and the switch to </w:t>
      </w:r>
      <w:r w:rsidRPr="007D4E45">
        <w:rPr>
          <w:rFonts w:ascii="Times New Roman" w:hAnsi="Times New Roman"/>
          <w:i/>
          <w:sz w:val="28"/>
        </w:rPr>
        <w:t>thine</w:t>
      </w:r>
      <w:r w:rsidRPr="007D4E45">
        <w:rPr>
          <w:rFonts w:ascii="Times New Roman" w:hAnsi="Times New Roman"/>
          <w:sz w:val="28"/>
        </w:rPr>
        <w:t xml:space="preserve"> comes so soon after</w:t>
      </w:r>
      <w:r>
        <w:rPr>
          <w:rFonts w:ascii="Times New Roman" w:hAnsi="Times New Roman"/>
          <w:sz w:val="28"/>
        </w:rPr>
        <w:t xml:space="preserve">: </w:t>
      </w:r>
      <w:r w:rsidRPr="007D4E45">
        <w:rPr>
          <w:rFonts w:ascii="Times New Roman" w:hAnsi="Times New Roman"/>
          <w:sz w:val="28"/>
        </w:rPr>
        <w:t xml:space="preserve">only half a dozen words. </w:t>
      </w:r>
    </w:p>
    <w:p w:rsidR="00E80A00" w:rsidRPr="007D4E45" w:rsidRDefault="00E80A00" w:rsidP="007D4E45">
      <w:pPr>
        <w:jc w:val="both"/>
        <w:rPr>
          <w:rFonts w:ascii="Times New Roman" w:hAnsi="Times New Roman"/>
          <w:sz w:val="28"/>
        </w:rPr>
      </w:pPr>
      <w:r w:rsidRPr="007D4E45">
        <w:rPr>
          <w:rFonts w:ascii="Times New Roman" w:hAnsi="Times New Roman"/>
          <w:sz w:val="28"/>
        </w:rPr>
        <w:tab/>
        <w:t>The co-occurring equivalent forms function rather like synonyms, which can be equated to translation at an intralingual level.</w:t>
      </w:r>
      <w:r w:rsidRPr="007D4E45">
        <w:rPr>
          <w:rStyle w:val="Rimandonotaapidipagina"/>
          <w:rFonts w:ascii="Times New Roman" w:hAnsi="Times New Roman"/>
          <w:sz w:val="28"/>
        </w:rPr>
        <w:footnoteReference w:id="14"/>
      </w:r>
      <w:r w:rsidRPr="007D4E45">
        <w:rPr>
          <w:rFonts w:ascii="Times New Roman" w:hAnsi="Times New Roman"/>
          <w:sz w:val="28"/>
        </w:rPr>
        <w:t xml:space="preserve"> This mixing of different synonymous forms can thus be seen as involving similar processes to </w:t>
      </w:r>
      <w:r w:rsidRPr="007D4E45">
        <w:rPr>
          <w:rFonts w:ascii="Times New Roman" w:hAnsi="Times New Roman"/>
          <w:i/>
          <w:sz w:val="28"/>
        </w:rPr>
        <w:t>translanguaging</w:t>
      </w:r>
      <w:r w:rsidRPr="007D4E45">
        <w:rPr>
          <w:rFonts w:ascii="Times New Roman" w:hAnsi="Times New Roman"/>
          <w:sz w:val="28"/>
        </w:rPr>
        <w:t xml:space="preserve"> (which we shall discuss further below in Section 2.3), where words, phrases or underlying structures from one language may be used within another. Such switching is also apparent elsewhere in Shakespeare with other grammatical forms. Most importantly perhaps, the way he constructs questions and negatives. </w:t>
      </w:r>
    </w:p>
    <w:p w:rsidR="00E80A00" w:rsidRPr="007D4E45" w:rsidRDefault="00E80A00" w:rsidP="007D4E45">
      <w:pPr>
        <w:ind w:firstLine="720"/>
        <w:jc w:val="both"/>
        <w:rPr>
          <w:rFonts w:ascii="Times New Roman" w:hAnsi="Times New Roman"/>
          <w:sz w:val="28"/>
        </w:rPr>
      </w:pPr>
      <w:r w:rsidRPr="007D4E45">
        <w:rPr>
          <w:rFonts w:ascii="Times New Roman" w:hAnsi="Times New Roman"/>
          <w:sz w:val="28"/>
        </w:rPr>
        <w:t>In Middle English, questions, as in most European languages today, including the Romance and the other Germanic, were formed by inverting subject and verb (e.g. “think you</w:t>
      </w:r>
      <w:r>
        <w:rPr>
          <w:rFonts w:ascii="Times New Roman" w:hAnsi="Times New Roman"/>
          <w:sz w:val="28"/>
        </w:rPr>
        <w:t>?</w:t>
      </w:r>
      <w:r w:rsidRPr="007D4E45">
        <w:rPr>
          <w:rFonts w:ascii="Times New Roman" w:hAnsi="Times New Roman"/>
          <w:sz w:val="28"/>
        </w:rPr>
        <w:t xml:space="preserve">”). Similarly, the negative involved putting the negative particle after the verb (e.g. “you think not”). In Shakespeare’s time, the current form involving employment of </w:t>
      </w:r>
      <w:r w:rsidRPr="007D4E45">
        <w:rPr>
          <w:rFonts w:ascii="Times New Roman" w:hAnsi="Times New Roman"/>
          <w:i/>
          <w:sz w:val="28"/>
        </w:rPr>
        <w:t>supplementary ‘do’</w:t>
      </w:r>
      <w:r w:rsidRPr="007D4E45">
        <w:rPr>
          <w:rStyle w:val="Rimandonotaapidipagina"/>
          <w:rFonts w:ascii="Times New Roman" w:hAnsi="Times New Roman"/>
          <w:sz w:val="28"/>
        </w:rPr>
        <w:footnoteReference w:id="15"/>
      </w:r>
      <w:r w:rsidRPr="007D4E45">
        <w:rPr>
          <w:rFonts w:ascii="Times New Roman" w:hAnsi="Times New Roman"/>
          <w:sz w:val="28"/>
        </w:rPr>
        <w:t xml:space="preserve"> emerged, at least in the written language.</w:t>
      </w:r>
      <w:r w:rsidRPr="007D4E45">
        <w:rPr>
          <w:rStyle w:val="Rimandonotaapidipagina"/>
          <w:rFonts w:ascii="Times New Roman" w:hAnsi="Times New Roman"/>
          <w:sz w:val="28"/>
        </w:rPr>
        <w:footnoteReference w:id="16"/>
      </w:r>
    </w:p>
    <w:p w:rsidR="00E80A00" w:rsidRPr="007D4E45" w:rsidRDefault="00E80A00" w:rsidP="007D4E45">
      <w:pPr>
        <w:ind w:firstLine="720"/>
        <w:jc w:val="both"/>
        <w:rPr>
          <w:rFonts w:ascii="Times New Roman" w:hAnsi="Times New Roman"/>
          <w:sz w:val="28"/>
        </w:rPr>
      </w:pPr>
      <w:r w:rsidRPr="007D4E45">
        <w:rPr>
          <w:rFonts w:ascii="Times New Roman" w:hAnsi="Times New Roman"/>
          <w:sz w:val="28"/>
        </w:rPr>
        <w:lastRenderedPageBreak/>
        <w:t xml:space="preserve">As with the second person pronouns, Shakespeare can be seen to mix the two forms: inversion and addition of </w:t>
      </w:r>
      <w:r w:rsidRPr="007D4E45">
        <w:rPr>
          <w:rFonts w:ascii="Times New Roman" w:hAnsi="Times New Roman"/>
          <w:i/>
          <w:sz w:val="28"/>
        </w:rPr>
        <w:t>not</w:t>
      </w:r>
      <w:r w:rsidRPr="007D4E45">
        <w:rPr>
          <w:rFonts w:ascii="Times New Roman" w:hAnsi="Times New Roman"/>
          <w:sz w:val="28"/>
        </w:rPr>
        <w:t xml:space="preserve"> to the lexical verb; or the use of </w:t>
      </w:r>
      <w:r w:rsidRPr="00EA17B7">
        <w:rPr>
          <w:rFonts w:ascii="Times New Roman" w:hAnsi="Times New Roman"/>
          <w:i/>
          <w:sz w:val="28"/>
        </w:rPr>
        <w:t>dummy</w:t>
      </w:r>
      <w:r w:rsidRPr="007D4E45">
        <w:rPr>
          <w:rFonts w:ascii="Times New Roman" w:hAnsi="Times New Roman"/>
          <w:i/>
          <w:sz w:val="28"/>
        </w:rPr>
        <w:t xml:space="preserve"> ‘do’</w:t>
      </w:r>
      <w:r w:rsidRPr="007D4E45">
        <w:rPr>
          <w:rFonts w:ascii="Times New Roman" w:hAnsi="Times New Roman"/>
          <w:sz w:val="28"/>
        </w:rPr>
        <w:t xml:space="preserve"> in questions and negatives functioning syntactically as an auxiliary. For example, looking at negatives, and taking the example of one verb, we find that </w:t>
      </w:r>
      <w:r>
        <w:rPr>
          <w:rFonts w:ascii="Times New Roman" w:hAnsi="Times New Roman"/>
          <w:sz w:val="28"/>
        </w:rPr>
        <w:t xml:space="preserve">in his surviving works, </w:t>
      </w:r>
      <w:r w:rsidRPr="007D4E45">
        <w:rPr>
          <w:rFonts w:ascii="Times New Roman" w:hAnsi="Times New Roman"/>
          <w:sz w:val="28"/>
        </w:rPr>
        <w:t xml:space="preserve">Shakespeare uses the various forms of “doubt not” (i.e. ‘doubt’ and its various inflections: </w:t>
      </w:r>
      <w:r w:rsidRPr="007D4E45">
        <w:rPr>
          <w:rFonts w:ascii="Times New Roman" w:hAnsi="Times New Roman"/>
          <w:i/>
          <w:sz w:val="28"/>
        </w:rPr>
        <w:t>doubt</w:t>
      </w:r>
      <w:r w:rsidRPr="007D4E45">
        <w:rPr>
          <w:rFonts w:ascii="Times New Roman" w:hAnsi="Times New Roman"/>
          <w:sz w:val="28"/>
        </w:rPr>
        <w:t>/</w:t>
      </w:r>
      <w:r w:rsidRPr="007D4E45">
        <w:rPr>
          <w:rFonts w:ascii="Times New Roman" w:hAnsi="Times New Roman"/>
          <w:i/>
          <w:sz w:val="28"/>
        </w:rPr>
        <w:t>doubts</w:t>
      </w:r>
      <w:r w:rsidRPr="007D4E45">
        <w:rPr>
          <w:rFonts w:ascii="Times New Roman" w:hAnsi="Times New Roman"/>
          <w:sz w:val="28"/>
        </w:rPr>
        <w:t>/</w:t>
      </w:r>
      <w:r w:rsidRPr="007D4E45">
        <w:rPr>
          <w:rFonts w:ascii="Times New Roman" w:hAnsi="Times New Roman"/>
          <w:i/>
          <w:sz w:val="28"/>
        </w:rPr>
        <w:t>doubted</w:t>
      </w:r>
      <w:r w:rsidRPr="007D4E45">
        <w:rPr>
          <w:rFonts w:ascii="Times New Roman" w:hAnsi="Times New Roman"/>
          <w:sz w:val="28"/>
        </w:rPr>
        <w:t>/</w:t>
      </w:r>
      <w:r w:rsidRPr="007D4E45">
        <w:rPr>
          <w:rFonts w:ascii="Times New Roman" w:hAnsi="Times New Roman"/>
          <w:i/>
          <w:sz w:val="28"/>
        </w:rPr>
        <w:t>doubt’st</w:t>
      </w:r>
      <w:r w:rsidRPr="007D4E45">
        <w:rPr>
          <w:rFonts w:ascii="Times New Roman" w:hAnsi="Times New Roman"/>
          <w:sz w:val="28"/>
        </w:rPr>
        <w:t xml:space="preserve">) 35 times and “do not doubt” (with the various forms of ‘doubt’) </w:t>
      </w:r>
      <w:r w:rsidRPr="00C610D8">
        <w:rPr>
          <w:rFonts w:ascii="Times New Roman" w:hAnsi="Times New Roman"/>
          <w:sz w:val="28"/>
          <w:szCs w:val="28"/>
        </w:rPr>
        <w:t>11</w:t>
      </w:r>
      <w:r w:rsidRPr="007D4E45">
        <w:rPr>
          <w:rFonts w:ascii="Times New Roman" w:hAnsi="Times New Roman"/>
          <w:sz w:val="28"/>
        </w:rPr>
        <w:t xml:space="preserve"> times: an app</w:t>
      </w:r>
      <w:r>
        <w:rPr>
          <w:rFonts w:ascii="Times New Roman" w:hAnsi="Times New Roman"/>
          <w:sz w:val="28"/>
        </w:rPr>
        <w:t>roximate ratio of three to one.</w:t>
      </w:r>
    </w:p>
    <w:p w:rsidR="00E80A00" w:rsidRPr="007D4E45" w:rsidRDefault="00E80A00" w:rsidP="007D4E45">
      <w:pPr>
        <w:ind w:firstLine="720"/>
        <w:jc w:val="both"/>
        <w:rPr>
          <w:rFonts w:ascii="Times New Roman" w:hAnsi="Times New Roman"/>
          <w:sz w:val="28"/>
          <w:lang w:val="en-GB"/>
        </w:rPr>
      </w:pPr>
      <w:r w:rsidRPr="007D4E45">
        <w:rPr>
          <w:rFonts w:ascii="Times New Roman" w:hAnsi="Times New Roman"/>
          <w:sz w:val="28"/>
        </w:rPr>
        <w:t>In part, this can be explained by the fact that changes in Shakespeare’s language reflect the changes in the English language as a whole during his lifetime. It is indeed possible to see how his use of the more modern form increases over time and his employment of the more archaic form correspondingly decreases, providing that the chronology of Shakespeare works that we adopt is accurate. The actual order in which Shakespeare’s works were actually written or first performed (as opposed to published) is often a matter of conjecture and is the source of much dispute among scholars.</w:t>
      </w:r>
      <w:r w:rsidRPr="007D4E45">
        <w:rPr>
          <w:rFonts w:ascii="Times New Roman" w:hAnsi="Times New Roman"/>
          <w:sz w:val="28"/>
          <w:lang w:val="en-GB"/>
        </w:rPr>
        <w:t xml:space="preserve"> Here, we adopt the chronology cited by Mabillard (2000). </w:t>
      </w:r>
    </w:p>
    <w:p w:rsidR="00E80A00" w:rsidRPr="00212029" w:rsidRDefault="00E80A00" w:rsidP="007D4E45">
      <w:pPr>
        <w:ind w:firstLine="720"/>
        <w:jc w:val="both"/>
        <w:rPr>
          <w:rFonts w:ascii="Times New Roman" w:hAnsi="Times New Roman"/>
          <w:lang w:val="en-GB"/>
        </w:rPr>
      </w:pPr>
      <w:r w:rsidRPr="007D4E45">
        <w:rPr>
          <w:rFonts w:ascii="Times New Roman" w:hAnsi="Times New Roman"/>
          <w:sz w:val="28"/>
          <w:lang w:val="en-GB"/>
        </w:rPr>
        <w:t>On Figure 1, we show occurrences of ‘doubt’ plus ‘not’ and for “do not doubt” calculated by us u</w:t>
      </w:r>
      <w:r w:rsidRPr="007D4E45">
        <w:rPr>
          <w:rFonts w:ascii="Times New Roman" w:hAnsi="Times New Roman"/>
          <w:sz w:val="28"/>
        </w:rPr>
        <w:t>sing concordance software</w:t>
      </w:r>
      <w:r w:rsidRPr="007D4E45">
        <w:rPr>
          <w:rFonts w:ascii="Times New Roman" w:hAnsi="Times New Roman"/>
          <w:sz w:val="28"/>
          <w:lang w:val="en-GB"/>
        </w:rPr>
        <w:t>,</w:t>
      </w:r>
      <w:r w:rsidRPr="007D4E45">
        <w:rPr>
          <w:rFonts w:ascii="Times New Roman" w:hAnsi="Times New Roman"/>
          <w:sz w:val="28"/>
        </w:rPr>
        <w:t xml:space="preserve"> </w:t>
      </w:r>
      <w:r w:rsidRPr="007D4E45">
        <w:rPr>
          <w:rFonts w:ascii="Times New Roman" w:hAnsi="Times New Roman"/>
          <w:i/>
          <w:sz w:val="28"/>
        </w:rPr>
        <w:t>AntConc 3.4.4w</w:t>
      </w:r>
      <w:r w:rsidRPr="007D4E45">
        <w:rPr>
          <w:rFonts w:ascii="Times New Roman" w:hAnsi="Times New Roman"/>
          <w:sz w:val="28"/>
        </w:rPr>
        <w:t xml:space="preserve"> (Anthony 2014)</w:t>
      </w:r>
      <w:r w:rsidRPr="007D4E45">
        <w:rPr>
          <w:rFonts w:ascii="Times New Roman" w:hAnsi="Times New Roman"/>
          <w:sz w:val="28"/>
          <w:lang w:val="en-GB"/>
        </w:rPr>
        <w:t xml:space="preserve">, according to the year in which the work they come in was written. Mabillard narrows down the date of writing for each work to within </w:t>
      </w:r>
      <w:r>
        <w:rPr>
          <w:rFonts w:ascii="Times New Roman" w:hAnsi="Times New Roman"/>
          <w:sz w:val="28"/>
          <w:lang w:val="en-GB"/>
        </w:rPr>
        <w:t xml:space="preserve">a </w:t>
      </w:r>
      <w:r w:rsidRPr="007D4E45">
        <w:rPr>
          <w:rFonts w:ascii="Times New Roman" w:hAnsi="Times New Roman"/>
          <w:sz w:val="28"/>
          <w:lang w:val="en-GB"/>
        </w:rPr>
        <w:t>two</w:t>
      </w:r>
      <w:r w:rsidRPr="00C610D8">
        <w:rPr>
          <w:rFonts w:ascii="Times New Roman" w:hAnsi="Times New Roman"/>
          <w:sz w:val="28"/>
          <w:szCs w:val="28"/>
          <w:lang w:val="en-GB"/>
        </w:rPr>
        <w:t xml:space="preserve"> </w:t>
      </w:r>
      <w:r w:rsidRPr="007D4E45">
        <w:rPr>
          <w:rFonts w:ascii="Times New Roman" w:hAnsi="Times New Roman"/>
          <w:sz w:val="28"/>
          <w:lang w:val="en-GB"/>
        </w:rPr>
        <w:t xml:space="preserve">year period (e.g. </w:t>
      </w:r>
      <w:r w:rsidRPr="007D4E45">
        <w:rPr>
          <w:rFonts w:ascii="Times New Roman" w:hAnsi="Times New Roman"/>
          <w:i/>
          <w:sz w:val="28"/>
          <w:lang w:val="en-GB"/>
        </w:rPr>
        <w:t>Romeo and Juliet</w:t>
      </w:r>
      <w:r w:rsidRPr="007D4E45">
        <w:rPr>
          <w:rFonts w:ascii="Times New Roman" w:hAnsi="Times New Roman"/>
          <w:sz w:val="28"/>
          <w:lang w:val="en-GB"/>
        </w:rPr>
        <w:t xml:space="preserve"> 1594-5</w:t>
      </w:r>
      <w:r w:rsidRPr="00C610D8">
        <w:rPr>
          <w:rFonts w:ascii="Times New Roman" w:hAnsi="Times New Roman"/>
          <w:sz w:val="28"/>
          <w:szCs w:val="28"/>
          <w:lang w:val="en-GB"/>
        </w:rPr>
        <w:t>), to</w:t>
      </w:r>
      <w:r w:rsidRPr="007D4E45">
        <w:rPr>
          <w:rFonts w:ascii="Times New Roman" w:hAnsi="Times New Roman"/>
          <w:sz w:val="28"/>
          <w:lang w:val="en-GB"/>
        </w:rPr>
        <w:t xml:space="preserve"> simplify, on Figure 1 below, we just cite the first of these (e.g. the data for </w:t>
      </w:r>
      <w:r w:rsidRPr="007D4E45">
        <w:rPr>
          <w:rFonts w:ascii="Times New Roman" w:hAnsi="Times New Roman"/>
          <w:i/>
          <w:sz w:val="28"/>
          <w:lang w:val="en-GB"/>
        </w:rPr>
        <w:t>Romeo and Juliet</w:t>
      </w:r>
      <w:r w:rsidRPr="007D4E45">
        <w:rPr>
          <w:rFonts w:ascii="Times New Roman" w:hAnsi="Times New Roman"/>
          <w:sz w:val="28"/>
          <w:lang w:val="en-GB"/>
        </w:rPr>
        <w:t xml:space="preserve"> is put under the heading of 1594). It should also be pointed out that 1610 does not appear on the x axis because, in the chronology used here, there are no works dating from this year. The figures are weighted according to how much Shakespeare wrote in the same period. For example</w:t>
      </w:r>
      <w:r>
        <w:rPr>
          <w:rFonts w:ascii="Times New Roman" w:hAnsi="Times New Roman"/>
          <w:sz w:val="28"/>
          <w:lang w:val="en-GB"/>
        </w:rPr>
        <w:t>,</w:t>
      </w:r>
      <w:r w:rsidRPr="007D4E45">
        <w:rPr>
          <w:rFonts w:ascii="Times New Roman" w:hAnsi="Times New Roman"/>
          <w:sz w:val="28"/>
          <w:lang w:val="en-GB"/>
        </w:rPr>
        <w:t xml:space="preserve"> the number given on Figure 1 for occurrences of “doubt not” in 1591 (the year in which Mabillard argues that he wrote </w:t>
      </w:r>
      <w:r w:rsidRPr="007D4E45">
        <w:rPr>
          <w:rFonts w:ascii="Times New Roman" w:hAnsi="Times New Roman"/>
          <w:i/>
          <w:sz w:val="28"/>
          <w:lang w:val="en-GB"/>
        </w:rPr>
        <w:t>Henry IV</w:t>
      </w:r>
      <w:r w:rsidRPr="007D4E45">
        <w:rPr>
          <w:rFonts w:ascii="Times New Roman" w:hAnsi="Times New Roman"/>
          <w:sz w:val="28"/>
          <w:lang w:val="en-GB"/>
        </w:rPr>
        <w:t xml:space="preserve"> parts 2 and 3) is 1.21. This is the number of actual occurrences (6) divided by the number of words in the aforementioned works (49.733), multiplied by 10,000, this latter being an arbitrary figure chosen merely to magnify the number so to avoid figures which contain too many zeros after the decimal point and which are difficult to elaborate and consequently to present on graphs.</w:t>
      </w:r>
      <w:r>
        <w:rPr>
          <w:rFonts w:ascii="Times New Roman" w:hAnsi="Times New Roman"/>
          <w:lang w:val="en-GB"/>
        </w:rPr>
        <w:t xml:space="preserve"> </w:t>
      </w:r>
    </w:p>
    <w:p w:rsidR="00E80A00" w:rsidRDefault="00E80A00" w:rsidP="007D4E45">
      <w:pPr>
        <w:ind w:firstLine="720"/>
        <w:jc w:val="both"/>
        <w:rPr>
          <w:rFonts w:ascii="Times New Roman" w:hAnsi="Times New Roman"/>
        </w:rPr>
      </w:pPr>
    </w:p>
    <w:p w:rsidR="00E80A00" w:rsidRDefault="00267FCA" w:rsidP="00C610D8">
      <w:pPr>
        <w:jc w:val="center"/>
        <w:rPr>
          <w:rFonts w:ascii="Times New Roman" w:hAnsi="Times New Roman"/>
        </w:rPr>
      </w:pPr>
      <w:r>
        <w:rPr>
          <w:rFonts w:ascii="Times New Roman" w:hAnsi="Times New Roman"/>
          <w:noProof/>
          <w:lang w:val="en-GB" w:eastAsia="en-GB"/>
        </w:rPr>
        <w:lastRenderedPageBreak/>
        <w:drawing>
          <wp:inline distT="0" distB="0" distL="0" distR="0">
            <wp:extent cx="4543425" cy="3009900"/>
            <wp:effectExtent l="19050" t="19050" r="28575" b="1905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3425" cy="3009900"/>
                    </a:xfrm>
                    <a:prstGeom prst="rect">
                      <a:avLst/>
                    </a:prstGeom>
                    <a:noFill/>
                    <a:ln w="9525" cmpd="sng">
                      <a:solidFill>
                        <a:srgbClr val="000000"/>
                      </a:solidFill>
                      <a:miter lim="800000"/>
                      <a:headEnd/>
                      <a:tailEnd/>
                    </a:ln>
                    <a:effectLst/>
                  </pic:spPr>
                </pic:pic>
              </a:graphicData>
            </a:graphic>
          </wp:inline>
        </w:drawing>
      </w:r>
    </w:p>
    <w:p w:rsidR="00E80A00" w:rsidRDefault="00E80A00" w:rsidP="00C610D8">
      <w:pPr>
        <w:ind w:firstLine="720"/>
        <w:jc w:val="both"/>
        <w:rPr>
          <w:rFonts w:ascii="Times New Roman" w:hAnsi="Times New Roman"/>
        </w:rPr>
      </w:pPr>
    </w:p>
    <w:p w:rsidR="00E80A00" w:rsidRPr="007D4E45" w:rsidRDefault="00E80A00" w:rsidP="007D4E45">
      <w:pPr>
        <w:jc w:val="center"/>
        <w:outlineLvl w:val="0"/>
        <w:rPr>
          <w:rFonts w:ascii="Times New Roman" w:hAnsi="Times New Roman"/>
        </w:rPr>
      </w:pPr>
      <w:r w:rsidRPr="007D4E45">
        <w:rPr>
          <w:rFonts w:ascii="Times New Roman" w:hAnsi="Times New Roman"/>
        </w:rPr>
        <w:t>Figure 1</w:t>
      </w:r>
    </w:p>
    <w:p w:rsidR="00A772D7" w:rsidRDefault="00E80A00" w:rsidP="007D4E45">
      <w:pPr>
        <w:jc w:val="center"/>
        <w:rPr>
          <w:rFonts w:ascii="Times New Roman" w:hAnsi="Times New Roman"/>
          <w:lang w:val="en-GB"/>
        </w:rPr>
      </w:pPr>
      <w:r w:rsidRPr="007D4E45">
        <w:rPr>
          <w:rFonts w:ascii="Times New Roman" w:hAnsi="Times New Roman"/>
          <w:lang w:val="en-GB"/>
        </w:rPr>
        <w:t xml:space="preserve">Number of words per year divided by occurrences of ‘doubt’ + ‘not’ </w:t>
      </w:r>
    </w:p>
    <w:p w:rsidR="00E80A00" w:rsidRPr="00B57DF7" w:rsidRDefault="00E80A00" w:rsidP="007D4E45">
      <w:pPr>
        <w:jc w:val="center"/>
        <w:rPr>
          <w:rFonts w:ascii="Times New Roman" w:hAnsi="Times New Roman"/>
          <w:sz w:val="20"/>
          <w:szCs w:val="20"/>
          <w:lang w:val="en-GB"/>
        </w:rPr>
      </w:pPr>
      <w:r w:rsidRPr="007D4E45">
        <w:rPr>
          <w:rFonts w:ascii="Times New Roman" w:hAnsi="Times New Roman"/>
          <w:lang w:val="en-GB"/>
        </w:rPr>
        <w:t>versus ‘do not’ + ‘</w:t>
      </w:r>
      <w:r w:rsidRPr="00C610D8">
        <w:rPr>
          <w:rFonts w:ascii="Times New Roman" w:hAnsi="Times New Roman"/>
          <w:lang w:val="en-GB"/>
        </w:rPr>
        <w:t>doubt</w:t>
      </w:r>
      <w:r>
        <w:rPr>
          <w:rFonts w:ascii="Times New Roman" w:hAnsi="Times New Roman"/>
          <w:lang w:val="en-GB"/>
        </w:rPr>
        <w:t>’</w:t>
      </w:r>
      <w:r w:rsidRPr="00C610D8">
        <w:rPr>
          <w:rFonts w:ascii="Times New Roman" w:hAnsi="Times New Roman"/>
          <w:lang w:val="en-GB"/>
        </w:rPr>
        <w:t>.</w:t>
      </w:r>
    </w:p>
    <w:p w:rsidR="00E80A00" w:rsidRDefault="00E80A00" w:rsidP="007D4E45">
      <w:pPr>
        <w:jc w:val="both"/>
        <w:rPr>
          <w:rFonts w:ascii="Times New Roman" w:hAnsi="Times New Roman"/>
        </w:rPr>
      </w:pPr>
    </w:p>
    <w:p w:rsidR="00E80A00" w:rsidRPr="007D4E45" w:rsidRDefault="00E80A00" w:rsidP="007D4E45">
      <w:pPr>
        <w:jc w:val="both"/>
        <w:rPr>
          <w:rFonts w:ascii="Times New Roman" w:hAnsi="Times New Roman"/>
          <w:sz w:val="28"/>
          <w:lang w:val="en-GB"/>
        </w:rPr>
      </w:pPr>
      <w:r w:rsidRPr="007D4E45">
        <w:rPr>
          <w:rFonts w:ascii="Times New Roman" w:hAnsi="Times New Roman"/>
          <w:sz w:val="28"/>
        </w:rPr>
        <w:t xml:space="preserve">Looking at the </w:t>
      </w:r>
      <w:r w:rsidRPr="007D4E45">
        <w:rPr>
          <w:rFonts w:ascii="Times New Roman" w:hAnsi="Times New Roman"/>
          <w:i/>
          <w:sz w:val="28"/>
        </w:rPr>
        <w:t>trend lines</w:t>
      </w:r>
      <w:r w:rsidRPr="007D4E45">
        <w:rPr>
          <w:rFonts w:ascii="Times New Roman" w:hAnsi="Times New Roman"/>
          <w:sz w:val="28"/>
        </w:rPr>
        <w:t xml:space="preserve"> (or </w:t>
      </w:r>
      <w:r w:rsidRPr="007D4E45">
        <w:rPr>
          <w:rFonts w:ascii="Times New Roman" w:hAnsi="Times New Roman"/>
          <w:i/>
          <w:sz w:val="28"/>
        </w:rPr>
        <w:t>lines of best fit</w:t>
      </w:r>
      <w:r w:rsidRPr="007D4E45">
        <w:rPr>
          <w:rFonts w:ascii="Times New Roman" w:hAnsi="Times New Roman"/>
          <w:sz w:val="28"/>
        </w:rPr>
        <w:t xml:space="preserve">) for “doubt not” (black dashes) and “do not doubt (grey dashes), it can be seen how, as the former, older form gradually decreases over Shakespeare’s 21-year writing career, the newer form gradually increases, the two lines being almost symmetrical. That there is a rise in use of the modern form over time is to be expected – </w:t>
      </w:r>
      <w:r w:rsidRPr="007D4E45">
        <w:rPr>
          <w:rFonts w:ascii="Times New Roman" w:hAnsi="Times New Roman"/>
          <w:sz w:val="28"/>
          <w:lang w:val="en-GB"/>
        </w:rPr>
        <w:t>and indeed, to a degree, some scholars have based their chronologies also on the linguistic characteristics of the text: precisely the occurrence of certain more archaic or more modern forms (together with historical evidence in general such as mentions in documents or eye witness accounts).</w:t>
      </w:r>
    </w:p>
    <w:p w:rsidR="00E80A00" w:rsidRDefault="00E80A00" w:rsidP="007D4E45">
      <w:pPr>
        <w:jc w:val="both"/>
        <w:rPr>
          <w:rFonts w:ascii="Times New Roman" w:hAnsi="Times New Roman"/>
        </w:rPr>
      </w:pPr>
      <w:r w:rsidRPr="007D4E45">
        <w:rPr>
          <w:rFonts w:ascii="Times New Roman" w:hAnsi="Times New Roman"/>
          <w:sz w:val="28"/>
          <w:lang w:val="en-GB"/>
        </w:rPr>
        <w:tab/>
        <w:t>The regular pattern seen on Figure 1 for “doubt not” and “do not doubt” is not a one-off and a t</w:t>
      </w:r>
      <w:r>
        <w:rPr>
          <w:rFonts w:ascii="Times New Roman" w:hAnsi="Times New Roman"/>
          <w:sz w:val="28"/>
          <w:lang w:val="en-GB"/>
        </w:rPr>
        <w:t>rend line at a very similar rate</w:t>
      </w:r>
      <w:r w:rsidRPr="007D4E45">
        <w:rPr>
          <w:rFonts w:ascii="Times New Roman" w:hAnsi="Times New Roman"/>
          <w:sz w:val="28"/>
          <w:lang w:val="en-GB"/>
        </w:rPr>
        <w:t xml:space="preserve"> of increase emerges when look at figures, using </w:t>
      </w:r>
      <w:r w:rsidRPr="007D4E45">
        <w:rPr>
          <w:rFonts w:ascii="Times New Roman" w:hAnsi="Times New Roman"/>
          <w:i/>
          <w:sz w:val="28"/>
          <w:lang w:val="en-GB"/>
        </w:rPr>
        <w:t>AntConc</w:t>
      </w:r>
      <w:r w:rsidRPr="007D4E45">
        <w:rPr>
          <w:rFonts w:ascii="Times New Roman" w:hAnsi="Times New Roman"/>
          <w:sz w:val="28"/>
          <w:lang w:val="en-GB"/>
        </w:rPr>
        <w:t xml:space="preserve"> 3.4.4w (Anthony 2014) again, for occurrences of “do not” in its various forms for all verbs across the same Shakespeare chronology and using the same weighting system (Figure 2):</w:t>
      </w:r>
      <w:r>
        <w:rPr>
          <w:rFonts w:ascii="Times New Roman" w:hAnsi="Times New Roman"/>
          <w:lang w:val="en-GB"/>
        </w:rPr>
        <w:t xml:space="preserve"> </w:t>
      </w:r>
    </w:p>
    <w:p w:rsidR="00E80A00" w:rsidRDefault="00E80A00" w:rsidP="007D4E45">
      <w:pPr>
        <w:jc w:val="both"/>
        <w:rPr>
          <w:rFonts w:ascii="Times New Roman" w:hAnsi="Times New Roman"/>
        </w:rPr>
      </w:pPr>
    </w:p>
    <w:p w:rsidR="00E80A00" w:rsidRDefault="00267FCA" w:rsidP="00C610D8">
      <w:pPr>
        <w:jc w:val="center"/>
        <w:rPr>
          <w:rFonts w:ascii="Times New Roman" w:hAnsi="Times New Roman"/>
        </w:rPr>
      </w:pPr>
      <w:r>
        <w:rPr>
          <w:rFonts w:ascii="Times New Roman" w:hAnsi="Times New Roman"/>
          <w:noProof/>
          <w:lang w:val="en-GB" w:eastAsia="en-GB"/>
        </w:rPr>
        <w:lastRenderedPageBreak/>
        <w:drawing>
          <wp:inline distT="0" distB="0" distL="0" distR="0">
            <wp:extent cx="4543425" cy="2676525"/>
            <wp:effectExtent l="19050" t="19050" r="28575" b="28575"/>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676525"/>
                    </a:xfrm>
                    <a:prstGeom prst="rect">
                      <a:avLst/>
                    </a:prstGeom>
                    <a:noFill/>
                    <a:ln w="9525" cmpd="sng">
                      <a:solidFill>
                        <a:srgbClr val="000000"/>
                      </a:solidFill>
                      <a:miter lim="800000"/>
                      <a:headEnd/>
                      <a:tailEnd/>
                    </a:ln>
                    <a:effectLst/>
                  </pic:spPr>
                </pic:pic>
              </a:graphicData>
            </a:graphic>
          </wp:inline>
        </w:drawing>
      </w:r>
    </w:p>
    <w:p w:rsidR="00E80A00" w:rsidRDefault="00E80A00" w:rsidP="00C610D8">
      <w:pPr>
        <w:jc w:val="center"/>
        <w:rPr>
          <w:rFonts w:ascii="Times New Roman" w:hAnsi="Times New Roman"/>
          <w:sz w:val="20"/>
          <w:szCs w:val="20"/>
          <w:lang w:val="en-GB"/>
        </w:rPr>
      </w:pPr>
    </w:p>
    <w:p w:rsidR="00E80A00" w:rsidRPr="007D4E45" w:rsidRDefault="00E80A00" w:rsidP="007D4E45">
      <w:pPr>
        <w:jc w:val="center"/>
        <w:outlineLvl w:val="0"/>
        <w:rPr>
          <w:rFonts w:ascii="Times New Roman" w:hAnsi="Times New Roman"/>
          <w:lang w:val="en-GB"/>
        </w:rPr>
      </w:pPr>
      <w:r w:rsidRPr="007D4E45">
        <w:rPr>
          <w:rFonts w:ascii="Times New Roman" w:hAnsi="Times New Roman"/>
          <w:lang w:val="en-GB"/>
        </w:rPr>
        <w:t>Figure 2</w:t>
      </w:r>
    </w:p>
    <w:p w:rsidR="00A772D7" w:rsidRDefault="00E80A00" w:rsidP="007D4E45">
      <w:pPr>
        <w:jc w:val="center"/>
        <w:rPr>
          <w:rFonts w:ascii="Times New Roman" w:hAnsi="Times New Roman"/>
          <w:lang w:val="en-GB"/>
        </w:rPr>
      </w:pPr>
      <w:r w:rsidRPr="007D4E45">
        <w:rPr>
          <w:rFonts w:ascii="Times New Roman" w:hAnsi="Times New Roman"/>
          <w:lang w:val="en-GB"/>
        </w:rPr>
        <w:t xml:space="preserve">Number of words per year divided by occurrences of verbal negation </w:t>
      </w:r>
    </w:p>
    <w:p w:rsidR="00E80A00" w:rsidRPr="002E53BB" w:rsidRDefault="00E80A00" w:rsidP="007D4E45">
      <w:pPr>
        <w:jc w:val="center"/>
        <w:rPr>
          <w:rFonts w:ascii="Times New Roman" w:hAnsi="Times New Roman"/>
          <w:lang w:val="en-GB"/>
        </w:rPr>
      </w:pPr>
      <w:r w:rsidRPr="007D4E45">
        <w:rPr>
          <w:rFonts w:ascii="Times New Roman" w:hAnsi="Times New Roman"/>
          <w:lang w:val="en-GB"/>
        </w:rPr>
        <w:t>with “do not” + lexical verb</w:t>
      </w:r>
      <w:r w:rsidRPr="00316874">
        <w:rPr>
          <w:rFonts w:ascii="Times New Roman" w:hAnsi="Times New Roman"/>
          <w:lang w:val="en-GB"/>
        </w:rPr>
        <w:t>.</w:t>
      </w:r>
    </w:p>
    <w:p w:rsidR="00E80A00" w:rsidRDefault="00E80A00" w:rsidP="007D4E45">
      <w:pPr>
        <w:jc w:val="both"/>
        <w:rPr>
          <w:rFonts w:ascii="Times New Roman" w:hAnsi="Times New Roman"/>
        </w:rPr>
      </w:pPr>
    </w:p>
    <w:p w:rsidR="00E80A00" w:rsidRPr="007D4E45" w:rsidRDefault="00E80A00" w:rsidP="007D4E45">
      <w:pPr>
        <w:jc w:val="both"/>
        <w:rPr>
          <w:rFonts w:ascii="Times New Roman" w:hAnsi="Times New Roman"/>
          <w:sz w:val="28"/>
        </w:rPr>
      </w:pPr>
      <w:r w:rsidRPr="007D4E45">
        <w:rPr>
          <w:rFonts w:ascii="Times New Roman" w:hAnsi="Times New Roman"/>
          <w:sz w:val="28"/>
        </w:rPr>
        <w:t xml:space="preserve">Another change in English happening at the time that Shakespeare was writing and which is visible in his works is the gradual decline of third person forms ending in </w:t>
      </w:r>
      <w:r w:rsidRPr="0006677F">
        <w:rPr>
          <w:rFonts w:ascii="Times New Roman" w:hAnsi="Times New Roman"/>
          <w:sz w:val="28"/>
          <w:szCs w:val="28"/>
        </w:rPr>
        <w:t>-</w:t>
      </w:r>
      <w:r w:rsidRPr="007D4E45">
        <w:rPr>
          <w:rFonts w:ascii="Times New Roman" w:hAnsi="Times New Roman"/>
          <w:i/>
          <w:sz w:val="28"/>
        </w:rPr>
        <w:t>eth</w:t>
      </w:r>
      <w:r w:rsidRPr="007D4E45">
        <w:rPr>
          <w:rFonts w:ascii="Times New Roman" w:hAnsi="Times New Roman"/>
          <w:sz w:val="28"/>
        </w:rPr>
        <w:t xml:space="preserve"> and their replacement by the so called </w:t>
      </w:r>
      <w:r w:rsidRPr="007D4E45">
        <w:rPr>
          <w:rFonts w:ascii="Times New Roman" w:hAnsi="Times New Roman"/>
          <w:i/>
          <w:sz w:val="28"/>
        </w:rPr>
        <w:t>third person ‘s’</w:t>
      </w:r>
      <w:r w:rsidRPr="007D4E45">
        <w:rPr>
          <w:rFonts w:ascii="Times New Roman" w:hAnsi="Times New Roman"/>
          <w:sz w:val="28"/>
        </w:rPr>
        <w:t>, the latter being an innovation that had started in Northern varieties of Middle English.</w:t>
      </w:r>
      <w:r w:rsidRPr="007D4E45">
        <w:rPr>
          <w:rStyle w:val="Rimandonotaapidipagina"/>
          <w:rFonts w:ascii="Times New Roman" w:hAnsi="Times New Roman"/>
          <w:sz w:val="28"/>
        </w:rPr>
        <w:footnoteReference w:id="17"/>
      </w:r>
      <w:r w:rsidRPr="007D4E45">
        <w:rPr>
          <w:rFonts w:ascii="Times New Roman" w:hAnsi="Times New Roman"/>
          <w:sz w:val="28"/>
        </w:rPr>
        <w:t xml:space="preserve"> This is illustrated on Figure 3 using the same software (Anthony 2014) and weighting system as in the previous two graphs. Here we use the verb ‘have’ as an exemplar of this trend, because as well as being a very common verb, which can be used both as an auxiliary and as a lexical verb (e.g. in the sense of possess), both of the forms </w:t>
      </w:r>
      <w:r w:rsidRPr="007D4E45">
        <w:rPr>
          <w:rFonts w:ascii="Times New Roman" w:hAnsi="Times New Roman"/>
          <w:i/>
          <w:sz w:val="28"/>
        </w:rPr>
        <w:t>hath</w:t>
      </w:r>
      <w:r w:rsidRPr="007D4E45">
        <w:rPr>
          <w:rFonts w:ascii="Times New Roman" w:hAnsi="Times New Roman"/>
          <w:sz w:val="28"/>
        </w:rPr>
        <w:t xml:space="preserve"> and </w:t>
      </w:r>
      <w:r w:rsidRPr="007D4E45">
        <w:rPr>
          <w:rFonts w:ascii="Times New Roman" w:hAnsi="Times New Roman"/>
          <w:i/>
          <w:sz w:val="28"/>
        </w:rPr>
        <w:t>has</w:t>
      </w:r>
      <w:r w:rsidRPr="007D4E45">
        <w:rPr>
          <w:rFonts w:ascii="Times New Roman" w:hAnsi="Times New Roman"/>
          <w:sz w:val="28"/>
        </w:rPr>
        <w:t xml:space="preserve"> are monosyllabic, meaning that whether one or the other is used has no effect on the meter, which is an important consideration with Shakespeare, whose plays are typically in blank verse (unrhymed iambic pentameter).</w:t>
      </w:r>
      <w:r w:rsidRPr="007D4E45">
        <w:rPr>
          <w:rStyle w:val="Rimandonotaapidipagina"/>
          <w:rFonts w:ascii="Times New Roman" w:hAnsi="Times New Roman"/>
          <w:sz w:val="28"/>
        </w:rPr>
        <w:footnoteReference w:id="18"/>
      </w:r>
      <w:r w:rsidRPr="007D4E45">
        <w:rPr>
          <w:rFonts w:ascii="Times New Roman" w:hAnsi="Times New Roman"/>
          <w:sz w:val="28"/>
        </w:rPr>
        <w:t xml:space="preserve"> </w:t>
      </w:r>
    </w:p>
    <w:p w:rsidR="00E80A00" w:rsidRDefault="00E80A00" w:rsidP="007D4E45">
      <w:pPr>
        <w:jc w:val="both"/>
        <w:rPr>
          <w:rFonts w:ascii="Times New Roman" w:hAnsi="Times New Roman"/>
        </w:rPr>
      </w:pPr>
    </w:p>
    <w:p w:rsidR="00E80A00" w:rsidRDefault="00267FCA" w:rsidP="00C610D8">
      <w:pPr>
        <w:jc w:val="center"/>
        <w:rPr>
          <w:rFonts w:ascii="Times New Roman" w:hAnsi="Times New Roman"/>
        </w:rPr>
      </w:pPr>
      <w:r>
        <w:rPr>
          <w:rFonts w:ascii="Times New Roman" w:hAnsi="Times New Roman"/>
          <w:noProof/>
          <w:lang w:val="en-GB" w:eastAsia="en-GB"/>
        </w:rPr>
        <w:lastRenderedPageBreak/>
        <w:drawing>
          <wp:inline distT="0" distB="0" distL="0" distR="0">
            <wp:extent cx="4543425" cy="2676525"/>
            <wp:effectExtent l="19050" t="19050" r="28575" b="28575"/>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2676525"/>
                    </a:xfrm>
                    <a:prstGeom prst="rect">
                      <a:avLst/>
                    </a:prstGeom>
                    <a:noFill/>
                    <a:ln w="9525" cmpd="sng">
                      <a:solidFill>
                        <a:srgbClr val="000000"/>
                      </a:solidFill>
                      <a:miter lim="800000"/>
                      <a:headEnd/>
                      <a:tailEnd/>
                    </a:ln>
                    <a:effectLst/>
                  </pic:spPr>
                </pic:pic>
              </a:graphicData>
            </a:graphic>
          </wp:inline>
        </w:drawing>
      </w:r>
    </w:p>
    <w:p w:rsidR="00E80A00" w:rsidRDefault="00E80A00" w:rsidP="00C610D8">
      <w:pPr>
        <w:jc w:val="both"/>
        <w:rPr>
          <w:rFonts w:ascii="Times New Roman" w:hAnsi="Times New Roman"/>
        </w:rPr>
      </w:pPr>
    </w:p>
    <w:p w:rsidR="00E80A00" w:rsidRPr="007D4E45" w:rsidRDefault="00E80A00" w:rsidP="007D4E45">
      <w:pPr>
        <w:jc w:val="center"/>
        <w:outlineLvl w:val="0"/>
        <w:rPr>
          <w:rFonts w:ascii="Times New Roman" w:hAnsi="Times New Roman"/>
          <w:lang w:val="en-GB"/>
        </w:rPr>
      </w:pPr>
      <w:r w:rsidRPr="007D4E45">
        <w:rPr>
          <w:rFonts w:ascii="Times New Roman" w:hAnsi="Times New Roman"/>
          <w:lang w:val="en-GB"/>
        </w:rPr>
        <w:t>Figure 3</w:t>
      </w:r>
    </w:p>
    <w:p w:rsidR="00E80A00" w:rsidRPr="00316874" w:rsidRDefault="00E80A00" w:rsidP="007D4E45">
      <w:pPr>
        <w:jc w:val="center"/>
        <w:rPr>
          <w:rFonts w:ascii="Times New Roman" w:hAnsi="Times New Roman"/>
          <w:lang w:val="en-GB"/>
        </w:rPr>
      </w:pPr>
      <w:r w:rsidRPr="007D4E45">
        <w:rPr>
          <w:rFonts w:ascii="Times New Roman" w:hAnsi="Times New Roman"/>
          <w:lang w:val="en-GB"/>
        </w:rPr>
        <w:t xml:space="preserve">Number of words per year divided by occurrences of </w:t>
      </w:r>
      <w:r w:rsidRPr="007D4E45">
        <w:rPr>
          <w:rFonts w:ascii="Times New Roman" w:hAnsi="Times New Roman"/>
          <w:i/>
          <w:lang w:val="en-GB"/>
        </w:rPr>
        <w:t>hath</w:t>
      </w:r>
      <w:r w:rsidRPr="007D4E45">
        <w:rPr>
          <w:rFonts w:ascii="Times New Roman" w:hAnsi="Times New Roman"/>
          <w:lang w:val="en-GB"/>
        </w:rPr>
        <w:t xml:space="preserve"> vs. </w:t>
      </w:r>
      <w:r w:rsidRPr="007D4E45">
        <w:rPr>
          <w:rFonts w:ascii="Times New Roman" w:hAnsi="Times New Roman"/>
          <w:i/>
          <w:lang w:val="en-GB"/>
        </w:rPr>
        <w:t>has</w:t>
      </w:r>
      <w:r w:rsidRPr="00316874">
        <w:rPr>
          <w:rFonts w:ascii="Times New Roman" w:hAnsi="Times New Roman"/>
          <w:lang w:val="en-GB"/>
        </w:rPr>
        <w:t>.</w:t>
      </w:r>
    </w:p>
    <w:p w:rsidR="00E80A00" w:rsidRDefault="00E80A00" w:rsidP="007D4E45">
      <w:pPr>
        <w:jc w:val="both"/>
        <w:rPr>
          <w:rFonts w:ascii="Times New Roman" w:hAnsi="Times New Roman"/>
        </w:rPr>
      </w:pPr>
    </w:p>
    <w:p w:rsidR="00E80A00" w:rsidRPr="007D4E45" w:rsidRDefault="00E80A00" w:rsidP="007D4E45">
      <w:pPr>
        <w:jc w:val="both"/>
        <w:rPr>
          <w:rFonts w:ascii="Times New Roman" w:hAnsi="Times New Roman"/>
          <w:sz w:val="28"/>
        </w:rPr>
      </w:pPr>
      <w:r w:rsidRPr="007D4E45">
        <w:rPr>
          <w:rFonts w:ascii="Times New Roman" w:hAnsi="Times New Roman"/>
          <w:sz w:val="28"/>
        </w:rPr>
        <w:t xml:space="preserve">By contrast, an examination of </w:t>
      </w:r>
      <w:r w:rsidRPr="007D4E45">
        <w:rPr>
          <w:rFonts w:ascii="Times New Roman" w:hAnsi="Times New Roman"/>
          <w:i/>
          <w:sz w:val="28"/>
        </w:rPr>
        <w:t>hast</w:t>
      </w:r>
      <w:r w:rsidRPr="003B0842">
        <w:rPr>
          <w:rFonts w:ascii="Times New Roman" w:hAnsi="Times New Roman"/>
          <w:i/>
          <w:sz w:val="28"/>
          <w:szCs w:val="28"/>
        </w:rPr>
        <w:t>,</w:t>
      </w:r>
      <w:r w:rsidRPr="007D4E45">
        <w:rPr>
          <w:rFonts w:ascii="Times New Roman" w:hAnsi="Times New Roman"/>
          <w:sz w:val="28"/>
        </w:rPr>
        <w:t xml:space="preserve"> the archaic second person singular form, using the same concordancer (Anthony 2014), shows that Shakespeare is more reluctant to replace it by the more modern form </w:t>
      </w:r>
      <w:r w:rsidRPr="007D4E45">
        <w:rPr>
          <w:rFonts w:ascii="Times New Roman" w:hAnsi="Times New Roman"/>
          <w:i/>
          <w:sz w:val="28"/>
        </w:rPr>
        <w:t>have</w:t>
      </w:r>
      <w:r w:rsidRPr="007D4E45">
        <w:rPr>
          <w:rFonts w:ascii="Times New Roman" w:hAnsi="Times New Roman"/>
          <w:sz w:val="28"/>
        </w:rPr>
        <w:t xml:space="preserve">. On Figure 4, the trendline for </w:t>
      </w:r>
      <w:r w:rsidRPr="007D4E45">
        <w:rPr>
          <w:rFonts w:ascii="Times New Roman" w:hAnsi="Times New Roman"/>
          <w:i/>
          <w:sz w:val="28"/>
        </w:rPr>
        <w:t>hast</w:t>
      </w:r>
      <w:r w:rsidRPr="007D4E45">
        <w:rPr>
          <w:rFonts w:ascii="Times New Roman" w:hAnsi="Times New Roman"/>
          <w:sz w:val="28"/>
        </w:rPr>
        <w:t xml:space="preserve"> drops only slightly, much less than that for </w:t>
      </w:r>
      <w:r w:rsidRPr="007D4E45">
        <w:rPr>
          <w:rFonts w:ascii="Times New Roman" w:hAnsi="Times New Roman"/>
          <w:i/>
          <w:sz w:val="28"/>
        </w:rPr>
        <w:t>hath</w:t>
      </w:r>
      <w:r w:rsidRPr="003B0842">
        <w:rPr>
          <w:rFonts w:ascii="Times New Roman" w:hAnsi="Times New Roman"/>
          <w:i/>
          <w:sz w:val="28"/>
          <w:szCs w:val="28"/>
        </w:rPr>
        <w:t>,</w:t>
      </w:r>
      <w:r w:rsidRPr="007D4E45">
        <w:rPr>
          <w:rFonts w:ascii="Times New Roman" w:hAnsi="Times New Roman"/>
          <w:sz w:val="28"/>
        </w:rPr>
        <w:t xml:space="preserve"> for example.</w:t>
      </w:r>
    </w:p>
    <w:p w:rsidR="00E80A00" w:rsidRDefault="00E80A00" w:rsidP="007D4E45">
      <w:pPr>
        <w:jc w:val="both"/>
        <w:rPr>
          <w:rFonts w:ascii="Times New Roman" w:hAnsi="Times New Roman"/>
        </w:rPr>
      </w:pPr>
    </w:p>
    <w:p w:rsidR="00E80A00" w:rsidRDefault="00267FCA" w:rsidP="00C610D8">
      <w:pPr>
        <w:jc w:val="center"/>
        <w:rPr>
          <w:rFonts w:ascii="Times New Roman" w:hAnsi="Times New Roman"/>
        </w:rPr>
      </w:pPr>
      <w:r>
        <w:rPr>
          <w:rFonts w:ascii="Times New Roman" w:hAnsi="Times New Roman"/>
          <w:noProof/>
          <w:lang w:val="en-GB" w:eastAsia="en-GB"/>
        </w:rPr>
        <w:drawing>
          <wp:inline distT="0" distB="0" distL="0" distR="0">
            <wp:extent cx="4543425" cy="2676525"/>
            <wp:effectExtent l="19050" t="19050" r="28575" b="28575"/>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2676525"/>
                    </a:xfrm>
                    <a:prstGeom prst="rect">
                      <a:avLst/>
                    </a:prstGeom>
                    <a:noFill/>
                    <a:ln w="9525" cmpd="sng">
                      <a:solidFill>
                        <a:srgbClr val="000000"/>
                      </a:solidFill>
                      <a:miter lim="800000"/>
                      <a:headEnd/>
                      <a:tailEnd/>
                    </a:ln>
                    <a:effectLst/>
                  </pic:spPr>
                </pic:pic>
              </a:graphicData>
            </a:graphic>
          </wp:inline>
        </w:drawing>
      </w:r>
    </w:p>
    <w:p w:rsidR="00E80A00" w:rsidRDefault="00E80A00" w:rsidP="00C610D8">
      <w:pPr>
        <w:jc w:val="both"/>
        <w:rPr>
          <w:rFonts w:ascii="Times New Roman" w:hAnsi="Times New Roman"/>
        </w:rPr>
      </w:pPr>
    </w:p>
    <w:p w:rsidR="00E80A00" w:rsidRPr="007D4E45" w:rsidRDefault="00E80A00" w:rsidP="007D4E45">
      <w:pPr>
        <w:jc w:val="center"/>
        <w:outlineLvl w:val="0"/>
        <w:rPr>
          <w:rFonts w:ascii="Times New Roman" w:hAnsi="Times New Roman"/>
          <w:lang w:val="en-GB"/>
        </w:rPr>
      </w:pPr>
      <w:r w:rsidRPr="007D4E45">
        <w:rPr>
          <w:rFonts w:ascii="Times New Roman" w:hAnsi="Times New Roman"/>
          <w:lang w:val="en-GB"/>
        </w:rPr>
        <w:t>Figure 4</w:t>
      </w:r>
    </w:p>
    <w:p w:rsidR="00E80A00" w:rsidRPr="00316874" w:rsidRDefault="00E80A00" w:rsidP="007D4E45">
      <w:pPr>
        <w:jc w:val="center"/>
        <w:rPr>
          <w:rFonts w:ascii="Times New Roman" w:hAnsi="Times New Roman"/>
          <w:lang w:val="en-GB"/>
        </w:rPr>
      </w:pPr>
      <w:r w:rsidRPr="007D4E45">
        <w:rPr>
          <w:rFonts w:ascii="Times New Roman" w:hAnsi="Times New Roman"/>
          <w:lang w:val="en-GB"/>
        </w:rPr>
        <w:t xml:space="preserve">Number of words per year divided by occurrences of </w:t>
      </w:r>
      <w:r w:rsidRPr="007D4E45">
        <w:rPr>
          <w:rFonts w:ascii="Times New Roman" w:hAnsi="Times New Roman"/>
          <w:i/>
          <w:lang w:val="en-GB"/>
        </w:rPr>
        <w:t>hast</w:t>
      </w:r>
      <w:r w:rsidRPr="00316874">
        <w:rPr>
          <w:rFonts w:ascii="Times New Roman" w:hAnsi="Times New Roman"/>
          <w:lang w:val="en-GB"/>
        </w:rPr>
        <w:t>.</w:t>
      </w:r>
    </w:p>
    <w:p w:rsidR="00E80A00" w:rsidRDefault="00E80A00" w:rsidP="007D4E45">
      <w:pPr>
        <w:jc w:val="both"/>
        <w:rPr>
          <w:rFonts w:ascii="Times New Roman" w:hAnsi="Times New Roman"/>
        </w:rPr>
      </w:pPr>
    </w:p>
    <w:p w:rsidR="00E80A00" w:rsidRPr="007D4E45" w:rsidRDefault="00E80A00" w:rsidP="007D4E45">
      <w:pPr>
        <w:jc w:val="both"/>
        <w:rPr>
          <w:rFonts w:ascii="Times New Roman" w:hAnsi="Times New Roman"/>
          <w:sz w:val="28"/>
        </w:rPr>
      </w:pPr>
      <w:r w:rsidRPr="007D4E45">
        <w:rPr>
          <w:rFonts w:ascii="Times New Roman" w:hAnsi="Times New Roman"/>
          <w:sz w:val="28"/>
        </w:rPr>
        <w:t xml:space="preserve">Figure 4 shows that linguistic change, especially on the part of an individual speaker, is rarely uniform, and the actual rate may differ from item and item and depend on diverse factors. For example the use of </w:t>
      </w:r>
      <w:r w:rsidRPr="007D4E45">
        <w:rPr>
          <w:rFonts w:ascii="Times New Roman" w:hAnsi="Times New Roman"/>
          <w:i/>
          <w:sz w:val="28"/>
        </w:rPr>
        <w:t>hast</w:t>
      </w:r>
      <w:r w:rsidRPr="007D4E45">
        <w:rPr>
          <w:rFonts w:ascii="Times New Roman" w:hAnsi="Times New Roman"/>
          <w:sz w:val="28"/>
        </w:rPr>
        <w:t xml:space="preserve"> is linked also to </w:t>
      </w:r>
      <w:r w:rsidRPr="007D4E45">
        <w:rPr>
          <w:rFonts w:ascii="Times New Roman" w:hAnsi="Times New Roman"/>
          <w:sz w:val="28"/>
        </w:rPr>
        <w:lastRenderedPageBreak/>
        <w:t xml:space="preserve">use of </w:t>
      </w:r>
      <w:r w:rsidRPr="007D4E45">
        <w:rPr>
          <w:rFonts w:ascii="Times New Roman" w:hAnsi="Times New Roman"/>
          <w:i/>
          <w:sz w:val="28"/>
        </w:rPr>
        <w:t>thou</w:t>
      </w:r>
      <w:r w:rsidRPr="007D4E45">
        <w:rPr>
          <w:rFonts w:ascii="Times New Roman" w:hAnsi="Times New Roman"/>
          <w:sz w:val="28"/>
        </w:rPr>
        <w:t xml:space="preserve">. As we point out above, Shakespeare seems fond of this archaic form and so it would seem rational of him to continue to use </w:t>
      </w:r>
      <w:r w:rsidRPr="007D4E45">
        <w:rPr>
          <w:rFonts w:ascii="Times New Roman" w:hAnsi="Times New Roman"/>
          <w:i/>
          <w:sz w:val="28"/>
        </w:rPr>
        <w:t>hast</w:t>
      </w:r>
      <w:r w:rsidRPr="007D4E45">
        <w:rPr>
          <w:rFonts w:ascii="Times New Roman" w:hAnsi="Times New Roman"/>
          <w:sz w:val="28"/>
        </w:rPr>
        <w:t xml:space="preserve"> too, as the two go naturally together. The fact that ‘have’ is also both a primary auxiliary and a common lexical verb may also be relevant as it is often the most frequently used linguistic forms that change the most slowly, precisely because they are always in use and ingrained in linguistic habit.</w:t>
      </w:r>
    </w:p>
    <w:p w:rsidR="00E80A00" w:rsidRPr="007D4E45" w:rsidRDefault="00E80A00" w:rsidP="007D4E45">
      <w:pPr>
        <w:ind w:firstLine="720"/>
        <w:jc w:val="both"/>
        <w:rPr>
          <w:rFonts w:ascii="Times New Roman" w:hAnsi="Times New Roman"/>
          <w:sz w:val="28"/>
        </w:rPr>
      </w:pPr>
      <w:r w:rsidRPr="007D4E45">
        <w:rPr>
          <w:rFonts w:ascii="Times New Roman" w:hAnsi="Times New Roman"/>
          <w:sz w:val="28"/>
        </w:rPr>
        <w:t xml:space="preserve">Some scholars see in the distribution of older and more modern forms in Shakespeare’s works and, in particular, the gradual greater use of the latter, a sign not that Shakespeare is following the same trends as the rest of the speech community but rather that he is to a degree </w:t>
      </w:r>
      <w:r>
        <w:rPr>
          <w:rFonts w:ascii="Times New Roman" w:hAnsi="Times New Roman"/>
          <w:sz w:val="28"/>
        </w:rPr>
        <w:t>a trend</w:t>
      </w:r>
      <w:r w:rsidRPr="007D4E45">
        <w:rPr>
          <w:rFonts w:ascii="Times New Roman" w:hAnsi="Times New Roman"/>
          <w:sz w:val="28"/>
        </w:rPr>
        <w:t>setter. As his confidence as a writer grows, so does his willingness to experiment both with dramatic genres and also with language.</w:t>
      </w:r>
      <w:r w:rsidRPr="007D4E45">
        <w:rPr>
          <w:rStyle w:val="Rimandonotaapidipagina"/>
          <w:rFonts w:ascii="Times New Roman" w:hAnsi="Times New Roman"/>
          <w:sz w:val="28"/>
        </w:rPr>
        <w:footnoteReference w:id="19"/>
      </w:r>
      <w:r w:rsidRPr="007D4E45">
        <w:rPr>
          <w:rFonts w:ascii="Times New Roman" w:hAnsi="Times New Roman"/>
          <w:sz w:val="28"/>
        </w:rPr>
        <w:t xml:space="preserve"> In the same way, that he was not afraid to depart from the Aristotelian unities or from the rigorous distinction between tragedy and comedy, Shakespeare learnt to mix old and new linguistic forms, formal and colloquial language in a</w:t>
      </w:r>
      <w:r>
        <w:rPr>
          <w:rFonts w:ascii="Times New Roman" w:hAnsi="Times New Roman"/>
          <w:sz w:val="28"/>
        </w:rPr>
        <w:t xml:space="preserve"> fashion</w:t>
      </w:r>
      <w:r w:rsidRPr="007D4E45">
        <w:rPr>
          <w:rFonts w:ascii="Times New Roman" w:hAnsi="Times New Roman"/>
          <w:sz w:val="28"/>
        </w:rPr>
        <w:t xml:space="preserve"> that shows that, even if such a thing as a standard had existed at his time, in all likelihood he would not have been diligent about adhering to it. </w:t>
      </w:r>
    </w:p>
    <w:p w:rsidR="00E80A00" w:rsidRDefault="00E80A00" w:rsidP="007D4E45">
      <w:pPr>
        <w:jc w:val="both"/>
        <w:rPr>
          <w:rFonts w:ascii="Times New Roman" w:hAnsi="Times New Roman"/>
        </w:rPr>
      </w:pPr>
      <w:r w:rsidRPr="007D4E45">
        <w:rPr>
          <w:rFonts w:ascii="Times New Roman" w:hAnsi="Times New Roman"/>
          <w:sz w:val="28"/>
        </w:rPr>
        <w:tab/>
        <w:t>Evidence for this is also found in the fact that Shakespeare’s works are the source of a considerable number of new words in the English language.</w:t>
      </w:r>
      <w:r w:rsidRPr="007D4E45">
        <w:rPr>
          <w:rStyle w:val="Rimandonotaapidipagina"/>
          <w:rFonts w:ascii="Times New Roman" w:hAnsi="Times New Roman"/>
          <w:sz w:val="28"/>
        </w:rPr>
        <w:footnoteReference w:id="20"/>
      </w:r>
      <w:r w:rsidRPr="007D4E45">
        <w:rPr>
          <w:rFonts w:ascii="Times New Roman" w:hAnsi="Times New Roman"/>
          <w:sz w:val="28"/>
        </w:rPr>
        <w:t xml:space="preserve"> Many have taken this to mean that Shakespeare was one of the greatest innovators ever in terms of English lexis, which perhaps he was. However, one can never be sure how many of the words first found in Shakespeare were actually his creations. At the very least, even if he just happens to be the oldest recorded source for many Elizabethan terms (and it must be remembered that there is no trace of much literature and drama of the time),</w:t>
      </w:r>
      <w:r w:rsidRPr="007D4E45">
        <w:rPr>
          <w:rStyle w:val="Rimandonotaapidipagina"/>
          <w:rFonts w:ascii="Times New Roman" w:hAnsi="Times New Roman"/>
          <w:sz w:val="28"/>
        </w:rPr>
        <w:footnoteReference w:id="21"/>
      </w:r>
      <w:r w:rsidRPr="007D4E45">
        <w:rPr>
          <w:rFonts w:ascii="Times New Roman" w:hAnsi="Times New Roman"/>
          <w:sz w:val="28"/>
        </w:rPr>
        <w:t xml:space="preserve"> </w:t>
      </w:r>
      <w:r w:rsidRPr="007D4E45">
        <w:rPr>
          <w:rFonts w:ascii="Times New Roman" w:hAnsi="Times New Roman"/>
          <w:sz w:val="28"/>
        </w:rPr>
        <w:lastRenderedPageBreak/>
        <w:t>it still shows that he was certainly no linguistic conservative and, if not the actual coiner of a given word, was typically an eager early-adopter. With this propensity to use ad hoc forms and, through invention and experimentation, negotiate new norms, on Table 1 above, Shakespeare would naturally gravitate more to the ELF side of the linguacultural norms than to the NES Standard.</w:t>
      </w:r>
    </w:p>
    <w:p w:rsidR="00E80A00" w:rsidRDefault="00E80A00" w:rsidP="007D4E45">
      <w:pPr>
        <w:jc w:val="both"/>
        <w:rPr>
          <w:rFonts w:ascii="Times New Roman" w:hAnsi="Times New Roman"/>
        </w:rPr>
      </w:pPr>
    </w:p>
    <w:p w:rsidR="00E80A00" w:rsidRPr="001A1121" w:rsidRDefault="00E80A00" w:rsidP="001B5684">
      <w:pPr>
        <w:jc w:val="both"/>
        <w:outlineLvl w:val="0"/>
        <w:rPr>
          <w:rFonts w:ascii="Arial" w:hAnsi="Arial" w:cs="Arial"/>
          <w:b/>
          <w:i/>
          <w:color w:val="000000"/>
          <w:sz w:val="28"/>
          <w:szCs w:val="28"/>
        </w:rPr>
      </w:pPr>
      <w:r w:rsidRPr="007D4E45">
        <w:rPr>
          <w:rFonts w:ascii="Arial" w:hAnsi="Arial"/>
          <w:b/>
          <w:i/>
          <w:color w:val="000000"/>
          <w:sz w:val="28"/>
        </w:rPr>
        <w:t>2.2</w:t>
      </w:r>
      <w:r>
        <w:rPr>
          <w:rFonts w:ascii="Arial" w:hAnsi="Arial" w:cs="Arial"/>
          <w:b/>
          <w:i/>
          <w:color w:val="000000"/>
          <w:sz w:val="28"/>
          <w:szCs w:val="28"/>
        </w:rPr>
        <w:t>.</w:t>
      </w:r>
      <w:r w:rsidRPr="007D4E45">
        <w:rPr>
          <w:rFonts w:ascii="Arial" w:hAnsi="Arial"/>
          <w:b/>
          <w:i/>
          <w:color w:val="000000"/>
          <w:sz w:val="28"/>
        </w:rPr>
        <w:t xml:space="preserve"> Objectives</w:t>
      </w:r>
    </w:p>
    <w:p w:rsidR="00E80A00" w:rsidRPr="007D4E45" w:rsidRDefault="00E80A00" w:rsidP="007D4E45">
      <w:pPr>
        <w:jc w:val="both"/>
        <w:rPr>
          <w:rFonts w:ascii="Times New Roman" w:hAnsi="Times New Roman"/>
        </w:rPr>
      </w:pPr>
    </w:p>
    <w:p w:rsidR="00E80A00" w:rsidRPr="007D4E45" w:rsidRDefault="00E80A00" w:rsidP="007D4E45">
      <w:pPr>
        <w:jc w:val="both"/>
        <w:rPr>
          <w:rFonts w:ascii="Times New Roman" w:hAnsi="Times New Roman"/>
          <w:sz w:val="28"/>
        </w:rPr>
      </w:pPr>
      <w:r w:rsidRPr="007D4E45">
        <w:rPr>
          <w:rFonts w:ascii="Times New Roman" w:hAnsi="Times New Roman"/>
          <w:sz w:val="28"/>
        </w:rPr>
        <w:t>As regards the objectives listed on Table 1, it would, at first sight, seem fairly clear that Shakespeare’s English fits most easily with NES Standard, as it is presumably used for integration, membership in the NES community. However, one of the failings of the whole EFL approach (which, as we say in 2.0, can be associated with the idea of the NES Standard) as also mentione</w:t>
      </w:r>
      <w:r>
        <w:rPr>
          <w:rFonts w:ascii="Times New Roman" w:hAnsi="Times New Roman"/>
          <w:sz w:val="28"/>
        </w:rPr>
        <w:t>d by Seidlhofer (2011) or Christiansen (2018</w:t>
      </w:r>
      <w:r w:rsidRPr="007D4E45">
        <w:rPr>
          <w:rFonts w:ascii="Times New Roman" w:hAnsi="Times New Roman"/>
          <w:sz w:val="28"/>
        </w:rPr>
        <w:t xml:space="preserve">) is that, even today, it rests on the dubious assumption that there exists a </w:t>
      </w:r>
      <w:r w:rsidRPr="007D4E45">
        <w:rPr>
          <w:rFonts w:ascii="Times New Roman" w:hAnsi="Times New Roman"/>
          <w:i/>
          <w:sz w:val="28"/>
        </w:rPr>
        <w:t>single</w:t>
      </w:r>
      <w:r w:rsidRPr="007D4E45">
        <w:rPr>
          <w:rFonts w:ascii="Times New Roman" w:hAnsi="Times New Roman"/>
          <w:sz w:val="28"/>
        </w:rPr>
        <w:t xml:space="preserve"> NES community using a </w:t>
      </w:r>
      <w:r w:rsidRPr="007D4E45">
        <w:rPr>
          <w:rFonts w:ascii="Times New Roman" w:hAnsi="Times New Roman"/>
          <w:i/>
          <w:sz w:val="28"/>
        </w:rPr>
        <w:t>single</w:t>
      </w:r>
      <w:r w:rsidRPr="007D4E45">
        <w:rPr>
          <w:rFonts w:ascii="Times New Roman" w:hAnsi="Times New Roman"/>
          <w:sz w:val="28"/>
        </w:rPr>
        <w:t xml:space="preserve"> variety (i.e. a standard). </w:t>
      </w:r>
    </w:p>
    <w:p w:rsidR="00E80A00" w:rsidRPr="007D4E45" w:rsidRDefault="00E80A00" w:rsidP="007D4E45">
      <w:pPr>
        <w:jc w:val="both"/>
        <w:rPr>
          <w:rFonts w:ascii="Times New Roman" w:hAnsi="Times New Roman"/>
          <w:sz w:val="28"/>
        </w:rPr>
      </w:pPr>
      <w:r w:rsidRPr="007D4E45">
        <w:rPr>
          <w:rFonts w:ascii="Times New Roman" w:hAnsi="Times New Roman"/>
          <w:sz w:val="28"/>
        </w:rPr>
        <w:tab/>
        <w:t xml:space="preserve">Most scholars agree that Shakespeare grew up in a small market town in the West Midlands region of </w:t>
      </w:r>
      <w:smartTag w:uri="urn:schemas-microsoft-com:office:smarttags" w:element="country-region">
        <w:r w:rsidRPr="007D4E45">
          <w:rPr>
            <w:rFonts w:ascii="Times New Roman" w:hAnsi="Times New Roman"/>
            <w:sz w:val="28"/>
          </w:rPr>
          <w:t>England</w:t>
        </w:r>
      </w:smartTag>
      <w:r w:rsidRPr="007D4E45">
        <w:rPr>
          <w:rFonts w:ascii="Times New Roman" w:hAnsi="Times New Roman"/>
          <w:sz w:val="28"/>
        </w:rPr>
        <w:t xml:space="preserve"> eventually appearing as a young man in </w:t>
      </w:r>
      <w:smartTag w:uri="urn:schemas-microsoft-com:office:smarttags" w:element="place">
        <w:smartTag w:uri="urn:schemas-microsoft-com:office:smarttags" w:element="City">
          <w:r w:rsidRPr="007D4E45">
            <w:rPr>
              <w:rFonts w:ascii="Times New Roman" w:hAnsi="Times New Roman"/>
              <w:sz w:val="28"/>
            </w:rPr>
            <w:t>London</w:t>
          </w:r>
        </w:smartTag>
      </w:smartTag>
      <w:r w:rsidRPr="007D4E45">
        <w:rPr>
          <w:rFonts w:ascii="Times New Roman" w:hAnsi="Times New Roman"/>
          <w:sz w:val="28"/>
        </w:rPr>
        <w:t>, much smaller than today but already a bustling multi</w:t>
      </w:r>
      <w:r>
        <w:rPr>
          <w:rFonts w:ascii="Times New Roman" w:hAnsi="Times New Roman"/>
          <w:sz w:val="28"/>
        </w:rPr>
        <w:t>lingual and multiethnic city. Throughout</w:t>
      </w:r>
      <w:r w:rsidRPr="007D4E45">
        <w:rPr>
          <w:rFonts w:ascii="Times New Roman" w:hAnsi="Times New Roman"/>
          <w:sz w:val="28"/>
        </w:rPr>
        <w:t xml:space="preserve"> his life, he would no doubt have been exposed to different varieties of NES English; at school, he undoubtedly learnt Latin and Greek, and, in </w:t>
      </w:r>
      <w:smartTag w:uri="urn:schemas-microsoft-com:office:smarttags" w:element="place">
        <w:smartTag w:uri="urn:schemas-microsoft-com:office:smarttags" w:element="City">
          <w:r w:rsidRPr="007D4E45">
            <w:rPr>
              <w:rFonts w:ascii="Times New Roman" w:hAnsi="Times New Roman"/>
              <w:sz w:val="28"/>
            </w:rPr>
            <w:t>London</w:t>
          </w:r>
        </w:smartTag>
      </w:smartTag>
      <w:r w:rsidRPr="007D4E45">
        <w:rPr>
          <w:rFonts w:ascii="Times New Roman" w:hAnsi="Times New Roman"/>
          <w:sz w:val="28"/>
        </w:rPr>
        <w:t>, he must have frequently encountered other more modern languages too.</w:t>
      </w:r>
      <w:r w:rsidRPr="007D4E45">
        <w:rPr>
          <w:rStyle w:val="Rimandonotaapidipagina"/>
          <w:rFonts w:ascii="Times New Roman" w:hAnsi="Times New Roman"/>
          <w:sz w:val="28"/>
        </w:rPr>
        <w:footnoteReference w:id="22"/>
      </w:r>
      <w:r>
        <w:rPr>
          <w:rFonts w:ascii="Times New Roman" w:hAnsi="Times New Roman"/>
          <w:sz w:val="28"/>
        </w:rPr>
        <w:t xml:space="preserve"> Indeed, as Christiansen</w:t>
      </w:r>
      <w:r w:rsidRPr="007D4E45">
        <w:rPr>
          <w:rFonts w:ascii="Times New Roman" w:hAnsi="Times New Roman"/>
          <w:sz w:val="28"/>
        </w:rPr>
        <w:t xml:space="preserve"> (2014)</w:t>
      </w:r>
      <w:r>
        <w:rPr>
          <w:rFonts w:ascii="Times New Roman" w:hAnsi="Times New Roman"/>
          <w:sz w:val="28"/>
        </w:rPr>
        <w:t xml:space="preserve"> points out, </w:t>
      </w:r>
      <w:smartTag w:uri="urn:schemas-microsoft-com:office:smarttags" w:element="place">
        <w:smartTag w:uri="urn:schemas-microsoft-com:office:smarttags" w:element="City">
          <w:r>
            <w:rPr>
              <w:rFonts w:ascii="Times New Roman" w:hAnsi="Times New Roman"/>
              <w:sz w:val="28"/>
            </w:rPr>
            <w:t>Stratford</w:t>
          </w:r>
        </w:smartTag>
      </w:smartTag>
      <w:r>
        <w:rPr>
          <w:rFonts w:ascii="Times New Roman" w:hAnsi="Times New Roman"/>
          <w:sz w:val="28"/>
        </w:rPr>
        <w:t xml:space="preserve"> itself was</w:t>
      </w:r>
      <w:r w:rsidRPr="007D4E45">
        <w:rPr>
          <w:rFonts w:ascii="Times New Roman" w:hAnsi="Times New Roman"/>
          <w:sz w:val="28"/>
        </w:rPr>
        <w:t xml:space="preserve"> found </w:t>
      </w:r>
      <w:r>
        <w:rPr>
          <w:rFonts w:ascii="Times New Roman" w:hAnsi="Times New Roman"/>
          <w:sz w:val="28"/>
        </w:rPr>
        <w:t xml:space="preserve">on important wool route </w:t>
      </w:r>
      <w:r w:rsidRPr="007D4E45">
        <w:rPr>
          <w:rFonts w:ascii="Times New Roman" w:hAnsi="Times New Roman"/>
          <w:sz w:val="28"/>
        </w:rPr>
        <w:t>very close to the boundary of three major Middle English dialect areas and thus, even if he had never left his hometown, he would have had the opportunity there to be exposed to different varieties.</w:t>
      </w:r>
    </w:p>
    <w:p w:rsidR="00E80A00" w:rsidRPr="007D4E45" w:rsidRDefault="00E80A00" w:rsidP="007D4E45">
      <w:pPr>
        <w:ind w:firstLine="720"/>
        <w:jc w:val="both"/>
        <w:rPr>
          <w:rFonts w:ascii="Times New Roman" w:hAnsi="Times New Roman"/>
          <w:sz w:val="28"/>
        </w:rPr>
      </w:pPr>
      <w:r w:rsidRPr="007D4E45">
        <w:rPr>
          <w:rFonts w:ascii="Times New Roman" w:hAnsi="Times New Roman"/>
          <w:sz w:val="28"/>
        </w:rPr>
        <w:t xml:space="preserve">Regional variation in the Early Modern period was much greater than that found today. For example, Caxton, in his “Boke of Eneydos” (c.1490) tells the tale of some Northern English merchants being stranded on the </w:t>
      </w:r>
      <w:smartTag w:uri="urn:schemas-microsoft-com:office:smarttags" w:element="place">
        <w:smartTag w:uri="urn:schemas-microsoft-com:office:smarttags" w:element="country-region">
          <w:r w:rsidRPr="007D4E45">
            <w:rPr>
              <w:rFonts w:ascii="Times New Roman" w:hAnsi="Times New Roman"/>
              <w:sz w:val="28"/>
            </w:rPr>
            <w:t>Kent</w:t>
          </w:r>
        </w:smartTag>
      </w:smartTag>
      <w:r w:rsidRPr="007D4E45">
        <w:rPr>
          <w:rFonts w:ascii="Times New Roman" w:hAnsi="Times New Roman"/>
          <w:sz w:val="28"/>
        </w:rPr>
        <w:t xml:space="preserve"> side of the Thames Estuary who had difficulty in buying “eggys” (the word for eggs in their Northern variety) because they did not know the Southern English word (“eyren”).</w:t>
      </w:r>
      <w:r w:rsidRPr="007D4E45">
        <w:rPr>
          <w:rStyle w:val="Rimandonotaapidipagina"/>
          <w:rFonts w:ascii="Times New Roman" w:hAnsi="Times New Roman"/>
          <w:sz w:val="28"/>
        </w:rPr>
        <w:footnoteReference w:id="23"/>
      </w:r>
      <w:r w:rsidRPr="007D4E45">
        <w:rPr>
          <w:rFonts w:ascii="Times New Roman" w:hAnsi="Times New Roman"/>
          <w:sz w:val="28"/>
        </w:rPr>
        <w:t xml:space="preserve"> This well-known story shows that, during the Middle English period at least, </w:t>
      </w:r>
      <w:smartTag w:uri="urn:schemas-microsoft-com:office:smarttags" w:element="country-region">
        <w:r w:rsidRPr="007D4E45">
          <w:rPr>
            <w:rFonts w:ascii="Times New Roman" w:hAnsi="Times New Roman"/>
            <w:sz w:val="28"/>
          </w:rPr>
          <w:t>England</w:t>
        </w:r>
      </w:smartTag>
      <w:r w:rsidRPr="007D4E45">
        <w:rPr>
          <w:rFonts w:ascii="Times New Roman" w:hAnsi="Times New Roman"/>
          <w:sz w:val="28"/>
        </w:rPr>
        <w:t xml:space="preserve"> was hardly a homogenous speech community and there were certainly occasions when communication between </w:t>
      </w:r>
      <w:r w:rsidRPr="007D4E45">
        <w:rPr>
          <w:rFonts w:ascii="Times New Roman" w:hAnsi="Times New Roman"/>
          <w:sz w:val="28"/>
        </w:rPr>
        <w:lastRenderedPageBreak/>
        <w:t xml:space="preserve">NESs resembled that between NNESs or between NNESs and </w:t>
      </w:r>
      <w:smartTag w:uri="urn:schemas-microsoft-com:office:smarttags" w:element="place">
        <w:r w:rsidRPr="007D4E45">
          <w:rPr>
            <w:rFonts w:ascii="Times New Roman" w:hAnsi="Times New Roman"/>
            <w:sz w:val="28"/>
          </w:rPr>
          <w:t>NESs</w:t>
        </w:r>
      </w:smartTag>
      <w:r w:rsidRPr="007D4E45">
        <w:rPr>
          <w:rFonts w:ascii="Times New Roman" w:hAnsi="Times New Roman"/>
          <w:sz w:val="28"/>
        </w:rPr>
        <w:t xml:space="preserve"> as typical of ELF contexts today. </w:t>
      </w:r>
    </w:p>
    <w:p w:rsidR="00E80A00" w:rsidRPr="007D4E45" w:rsidRDefault="00E80A00" w:rsidP="007D4E45">
      <w:pPr>
        <w:autoSpaceDE w:val="0"/>
        <w:autoSpaceDN w:val="0"/>
        <w:adjustRightInd w:val="0"/>
        <w:ind w:firstLine="708"/>
        <w:jc w:val="both"/>
        <w:rPr>
          <w:rFonts w:ascii="Times New Roman" w:hAnsi="Times New Roman"/>
          <w:sz w:val="28"/>
        </w:rPr>
      </w:pPr>
      <w:r w:rsidRPr="007D4E45">
        <w:rPr>
          <w:rFonts w:ascii="Times New Roman" w:hAnsi="Times New Roman"/>
          <w:sz w:val="28"/>
        </w:rPr>
        <w:t xml:space="preserve">Shakespeare was living a hundred years or more after the time of Caxton’s anecdote but it can be assumed that little had changed as reflected in the loose adherence to linguistic norms evidenced in his writing discussed in Section 2.1. Regarding Shakespeare’s use of specific elements </w:t>
      </w:r>
      <w:r>
        <w:rPr>
          <w:rFonts w:ascii="Times New Roman" w:hAnsi="Times New Roman"/>
          <w:sz w:val="28"/>
        </w:rPr>
        <w:t>from different regional dialect</w:t>
      </w:r>
      <w:r w:rsidRPr="007D4E45">
        <w:rPr>
          <w:rFonts w:ascii="Times New Roman" w:hAnsi="Times New Roman"/>
          <w:sz w:val="28"/>
        </w:rPr>
        <w:t xml:space="preserve">s of English, in addition to his native Warwickshire, it is reasonable to suppose that, in </w:t>
      </w:r>
      <w:smartTag w:uri="urn:schemas-microsoft-com:office:smarttags" w:element="place">
        <w:smartTag w:uri="urn:schemas-microsoft-com:office:smarttags" w:element="City">
          <w:r w:rsidRPr="007D4E45">
            <w:rPr>
              <w:rFonts w:ascii="Times New Roman" w:hAnsi="Times New Roman"/>
              <w:sz w:val="28"/>
            </w:rPr>
            <w:t>London</w:t>
          </w:r>
        </w:smartTag>
      </w:smartTag>
      <w:r w:rsidRPr="007D4E45">
        <w:rPr>
          <w:rFonts w:ascii="Times New Roman" w:hAnsi="Times New Roman"/>
          <w:sz w:val="28"/>
        </w:rPr>
        <w:t>, many different varieties of English were being used and Shakespeare would have been exposed to them. In addition, of course, in his notorious “lost years” (1585-92), it is possible that he was travelling round to different parts of Britain,</w:t>
      </w:r>
      <w:r w:rsidRPr="007D4E45">
        <w:rPr>
          <w:rStyle w:val="Rimandonotaapidipagina"/>
          <w:rFonts w:ascii="Times New Roman" w:hAnsi="Times New Roman"/>
          <w:sz w:val="28"/>
        </w:rPr>
        <w:footnoteReference w:id="24"/>
      </w:r>
      <w:r w:rsidRPr="007D4E45">
        <w:rPr>
          <w:rFonts w:ascii="Times New Roman" w:hAnsi="Times New Roman"/>
          <w:sz w:val="28"/>
        </w:rPr>
        <w:t xml:space="preserve"> perhaps even abroad. It is however difficult to verify any of this, mainly because very little reliable information is recorded about the various dialects of his time. The situation is complicated by the fact that many unfamiliar words have been described as dialect from Warwickshire or from areas close by simply because Shakespeare used them.</w:t>
      </w:r>
      <w:r w:rsidRPr="007D4E45">
        <w:rPr>
          <w:rStyle w:val="Rimandonotaapidipagina"/>
          <w:rFonts w:ascii="Times New Roman" w:hAnsi="Times New Roman"/>
          <w:sz w:val="28"/>
        </w:rPr>
        <w:footnoteReference w:id="25"/>
      </w:r>
      <w:r w:rsidRPr="007D4E45">
        <w:rPr>
          <w:rFonts w:ascii="Times New Roman" w:hAnsi="Times New Roman"/>
          <w:sz w:val="28"/>
        </w:rPr>
        <w:t xml:space="preserve"> More recent research has found </w:t>
      </w:r>
      <w:r>
        <w:rPr>
          <w:rFonts w:ascii="Times New Roman" w:hAnsi="Times New Roman"/>
          <w:sz w:val="28"/>
        </w:rPr>
        <w:t xml:space="preserve">that </w:t>
      </w:r>
      <w:r w:rsidRPr="007D4E45">
        <w:rPr>
          <w:rFonts w:ascii="Times New Roman" w:hAnsi="Times New Roman"/>
          <w:sz w:val="28"/>
        </w:rPr>
        <w:t xml:space="preserve">such Shakespearean terms as </w:t>
      </w:r>
      <w:r w:rsidRPr="007D4E45">
        <w:rPr>
          <w:rFonts w:ascii="Times New Roman" w:hAnsi="Times New Roman"/>
          <w:i/>
          <w:sz w:val="28"/>
        </w:rPr>
        <w:t>mazzard</w:t>
      </w:r>
      <w:r w:rsidRPr="007D4E45">
        <w:rPr>
          <w:rFonts w:ascii="Times New Roman" w:hAnsi="Times New Roman"/>
          <w:sz w:val="28"/>
        </w:rPr>
        <w:t xml:space="preserve"> (a type of cherry and used as a slang word for head) used in </w:t>
      </w:r>
      <w:r w:rsidRPr="007D4E45">
        <w:rPr>
          <w:rFonts w:ascii="Times New Roman" w:hAnsi="Times New Roman"/>
          <w:i/>
          <w:sz w:val="28"/>
        </w:rPr>
        <w:t>Hamlet</w:t>
      </w:r>
      <w:r w:rsidRPr="007D4E45">
        <w:rPr>
          <w:rFonts w:ascii="Times New Roman" w:hAnsi="Times New Roman"/>
          <w:sz w:val="28"/>
        </w:rPr>
        <w:t xml:space="preserve"> and </w:t>
      </w:r>
      <w:r w:rsidRPr="007D4E45">
        <w:rPr>
          <w:rFonts w:ascii="Times New Roman" w:hAnsi="Times New Roman"/>
          <w:i/>
          <w:sz w:val="28"/>
        </w:rPr>
        <w:t>Othello</w:t>
      </w:r>
      <w:r w:rsidRPr="007D4E45">
        <w:rPr>
          <w:rFonts w:ascii="Times New Roman" w:hAnsi="Times New Roman"/>
          <w:sz w:val="28"/>
        </w:rPr>
        <w:t>, originally assumed to be, like Shakespeare, disti</w:t>
      </w:r>
      <w:r>
        <w:rPr>
          <w:rFonts w:ascii="Times New Roman" w:hAnsi="Times New Roman"/>
          <w:sz w:val="28"/>
        </w:rPr>
        <w:t>nctly Warwickshire in origin, are</w:t>
      </w:r>
      <w:r w:rsidRPr="007D4E45">
        <w:rPr>
          <w:rFonts w:ascii="Times New Roman" w:hAnsi="Times New Roman"/>
          <w:sz w:val="28"/>
        </w:rPr>
        <w:t xml:space="preserve"> also used by other writers from elsewhere in </w:t>
      </w:r>
      <w:smartTag w:uri="urn:schemas-microsoft-com:office:smarttags" w:element="place">
        <w:smartTag w:uri="urn:schemas-microsoft-com:office:smarttags" w:element="country-region">
          <w:r w:rsidRPr="007D4E45">
            <w:rPr>
              <w:rFonts w:ascii="Times New Roman" w:hAnsi="Times New Roman"/>
              <w:sz w:val="28"/>
            </w:rPr>
            <w:t>England</w:t>
          </w:r>
        </w:smartTag>
      </w:smartTag>
      <w:r w:rsidRPr="007D4E45">
        <w:rPr>
          <w:rFonts w:ascii="Times New Roman" w:hAnsi="Times New Roman"/>
          <w:sz w:val="28"/>
        </w:rPr>
        <w:t>.</w:t>
      </w:r>
      <w:r w:rsidRPr="007D4E45">
        <w:rPr>
          <w:rStyle w:val="Rimandonotaapidipagina"/>
          <w:rFonts w:ascii="Times New Roman" w:hAnsi="Times New Roman"/>
          <w:sz w:val="28"/>
        </w:rPr>
        <w:footnoteReference w:id="26"/>
      </w:r>
      <w:r w:rsidRPr="007D4E45">
        <w:rPr>
          <w:rFonts w:ascii="Times New Roman" w:hAnsi="Times New Roman"/>
          <w:sz w:val="28"/>
        </w:rPr>
        <w:t xml:space="preserve"> It has proven difficult to establish whether or not many expressions used by Shakespeare are from Warwickshire and the same can be said of any other regional terms that he may use from other areas of </w:t>
      </w:r>
      <w:smartTag w:uri="urn:schemas-microsoft-com:office:smarttags" w:element="country-region">
        <w:r w:rsidRPr="007D4E45">
          <w:rPr>
            <w:rFonts w:ascii="Times New Roman" w:hAnsi="Times New Roman"/>
            <w:sz w:val="28"/>
          </w:rPr>
          <w:t>England</w:t>
        </w:r>
      </w:smartTag>
      <w:r w:rsidRPr="007D4E45">
        <w:rPr>
          <w:rFonts w:ascii="Times New Roman" w:hAnsi="Times New Roman"/>
          <w:sz w:val="28"/>
        </w:rPr>
        <w:t xml:space="preserve">, or the </w:t>
      </w:r>
      <w:smartTag w:uri="urn:schemas-microsoft-com:office:smarttags" w:element="place">
        <w:r w:rsidRPr="007D4E45">
          <w:rPr>
            <w:rFonts w:ascii="Times New Roman" w:hAnsi="Times New Roman"/>
            <w:sz w:val="28"/>
          </w:rPr>
          <w:t>British Isles</w:t>
        </w:r>
      </w:smartTag>
      <w:r w:rsidRPr="007D4E45">
        <w:rPr>
          <w:rFonts w:ascii="Times New Roman" w:hAnsi="Times New Roman"/>
          <w:sz w:val="28"/>
        </w:rPr>
        <w:t xml:space="preserve"> in general.</w:t>
      </w:r>
    </w:p>
    <w:p w:rsidR="00E80A00" w:rsidRPr="007D4E45" w:rsidRDefault="00E80A00" w:rsidP="007D4E45">
      <w:pPr>
        <w:autoSpaceDE w:val="0"/>
        <w:autoSpaceDN w:val="0"/>
        <w:adjustRightInd w:val="0"/>
        <w:ind w:firstLine="708"/>
        <w:jc w:val="both"/>
        <w:rPr>
          <w:rFonts w:ascii="Times New Roman" w:hAnsi="Times New Roman"/>
          <w:sz w:val="28"/>
        </w:rPr>
      </w:pPr>
      <w:r w:rsidRPr="007D4E45">
        <w:rPr>
          <w:rFonts w:ascii="Times New Roman" w:hAnsi="Times New Roman"/>
          <w:sz w:val="28"/>
        </w:rPr>
        <w:t>One can however collect data on Shakespeare’s use of elements of languages other than English, that is, on his translanguaging (see Section 2.3). Crystal and Crystal (2008) identify four basic categories of use of languages and dialects: lexis, expressions,</w:t>
      </w:r>
      <w:r w:rsidRPr="007D4E45">
        <w:rPr>
          <w:rStyle w:val="Rimandonotaapidipagina"/>
          <w:rFonts w:ascii="Times New Roman" w:hAnsi="Times New Roman"/>
          <w:sz w:val="28"/>
        </w:rPr>
        <w:footnoteReference w:id="27"/>
      </w:r>
      <w:r w:rsidRPr="007D4E45">
        <w:rPr>
          <w:rFonts w:ascii="Times New Roman" w:hAnsi="Times New Roman"/>
          <w:sz w:val="28"/>
        </w:rPr>
        <w:t xml:space="preserve"> pronunciation and mock (i.e. elements used humorously in imitation of a language or variety)</w:t>
      </w:r>
      <w:r w:rsidRPr="007D4E45">
        <w:rPr>
          <w:rStyle w:val="Rimandonotaapidipagina"/>
          <w:rFonts w:ascii="Times New Roman" w:hAnsi="Times New Roman"/>
          <w:sz w:val="28"/>
        </w:rPr>
        <w:footnoteReference w:id="28"/>
      </w:r>
      <w:r w:rsidRPr="007D4E45">
        <w:rPr>
          <w:rFonts w:ascii="Times New Roman" w:hAnsi="Times New Roman"/>
          <w:sz w:val="28"/>
        </w:rPr>
        <w:t xml:space="preserve"> from six distinct languages: French, Latin, Spanish / Italian, Irish, Scots and Welsh.</w:t>
      </w:r>
      <w:r w:rsidRPr="007D4E45">
        <w:rPr>
          <w:rStyle w:val="Rimandonotaapidipagina"/>
          <w:rFonts w:ascii="Times New Roman" w:hAnsi="Times New Roman"/>
          <w:sz w:val="28"/>
        </w:rPr>
        <w:footnoteReference w:id="29"/>
      </w:r>
      <w:r w:rsidRPr="007D4E45">
        <w:rPr>
          <w:rFonts w:ascii="Times New Roman" w:hAnsi="Times New Roman"/>
          <w:sz w:val="28"/>
        </w:rPr>
        <w:t xml:space="preserve"> In Figure 5, we give a summary of their results:</w:t>
      </w:r>
    </w:p>
    <w:p w:rsidR="00E80A00" w:rsidRDefault="00E80A00" w:rsidP="007D4E45">
      <w:pPr>
        <w:autoSpaceDE w:val="0"/>
        <w:autoSpaceDN w:val="0"/>
        <w:adjustRightInd w:val="0"/>
        <w:ind w:firstLine="708"/>
        <w:jc w:val="both"/>
        <w:rPr>
          <w:rFonts w:ascii="Times New Roman" w:hAnsi="Times New Roman"/>
        </w:rPr>
      </w:pPr>
    </w:p>
    <w:p w:rsidR="00E80A00" w:rsidRDefault="00267FCA" w:rsidP="00C610D8">
      <w:pPr>
        <w:autoSpaceDE w:val="0"/>
        <w:autoSpaceDN w:val="0"/>
        <w:adjustRightInd w:val="0"/>
        <w:jc w:val="center"/>
        <w:rPr>
          <w:rFonts w:ascii="Times New Roman" w:hAnsi="Times New Roman"/>
        </w:rPr>
      </w:pPr>
      <w:r>
        <w:rPr>
          <w:rFonts w:ascii="Times New Roman" w:hAnsi="Times New Roman"/>
          <w:noProof/>
          <w:lang w:val="en-GB" w:eastAsia="en-GB"/>
        </w:rPr>
        <w:lastRenderedPageBreak/>
        <w:drawing>
          <wp:inline distT="0" distB="0" distL="0" distR="0">
            <wp:extent cx="4543425" cy="2676525"/>
            <wp:effectExtent l="19050" t="19050" r="28575" b="28575"/>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2676525"/>
                    </a:xfrm>
                    <a:prstGeom prst="rect">
                      <a:avLst/>
                    </a:prstGeom>
                    <a:noFill/>
                    <a:ln w="9525" cmpd="sng">
                      <a:solidFill>
                        <a:srgbClr val="000000"/>
                      </a:solidFill>
                      <a:miter lim="800000"/>
                      <a:headEnd/>
                      <a:tailEnd/>
                    </a:ln>
                    <a:effectLst/>
                  </pic:spPr>
                </pic:pic>
              </a:graphicData>
            </a:graphic>
          </wp:inline>
        </w:drawing>
      </w:r>
    </w:p>
    <w:p w:rsidR="00E80A00" w:rsidRDefault="00E80A00" w:rsidP="00C610D8">
      <w:pPr>
        <w:autoSpaceDE w:val="0"/>
        <w:autoSpaceDN w:val="0"/>
        <w:adjustRightInd w:val="0"/>
        <w:jc w:val="both"/>
        <w:rPr>
          <w:rFonts w:ascii="Times New Roman" w:hAnsi="Times New Roman"/>
        </w:rPr>
      </w:pPr>
    </w:p>
    <w:p w:rsidR="00E80A00" w:rsidRPr="007D4E45" w:rsidRDefault="00E80A00" w:rsidP="007D4E45">
      <w:pPr>
        <w:jc w:val="center"/>
        <w:outlineLvl w:val="0"/>
        <w:rPr>
          <w:rFonts w:ascii="Times New Roman" w:hAnsi="Times New Roman"/>
          <w:lang w:val="en-GB"/>
        </w:rPr>
      </w:pPr>
      <w:r w:rsidRPr="007D4E45">
        <w:rPr>
          <w:rFonts w:ascii="Times New Roman" w:hAnsi="Times New Roman"/>
          <w:lang w:val="en-GB"/>
        </w:rPr>
        <w:t>Figure 5</w:t>
      </w:r>
    </w:p>
    <w:p w:rsidR="00E80A00" w:rsidRPr="007D4E45" w:rsidRDefault="00E80A00" w:rsidP="00C610D8">
      <w:pPr>
        <w:autoSpaceDE w:val="0"/>
        <w:autoSpaceDN w:val="0"/>
        <w:adjustRightInd w:val="0"/>
        <w:jc w:val="center"/>
        <w:rPr>
          <w:rFonts w:ascii="Times New Roman" w:hAnsi="Times New Roman"/>
          <w:lang w:val="en-GB"/>
        </w:rPr>
      </w:pPr>
      <w:r w:rsidRPr="007D4E45">
        <w:rPr>
          <w:rFonts w:ascii="Times New Roman" w:hAnsi="Times New Roman"/>
          <w:lang w:val="en-GB"/>
        </w:rPr>
        <w:t>Languages and dialects in Shakespeare’s plays (</w:t>
      </w:r>
      <w:smartTag w:uri="urn:schemas-microsoft-com:office:smarttags" w:element="place">
        <w:smartTag w:uri="urn:schemas-microsoft-com:office:smarttags" w:element="City">
          <w:r w:rsidRPr="007D4E45">
            <w:rPr>
              <w:rFonts w:ascii="Times New Roman" w:hAnsi="Times New Roman"/>
              <w:lang w:val="en-GB"/>
            </w:rPr>
            <w:t>Crystal</w:t>
          </w:r>
        </w:smartTag>
      </w:smartTag>
      <w:r w:rsidRPr="003F0674">
        <w:rPr>
          <w:rFonts w:ascii="Times New Roman" w:hAnsi="Times New Roman"/>
          <w:lang w:val="en-GB"/>
        </w:rPr>
        <w:t>,</w:t>
      </w:r>
      <w:r w:rsidRPr="007D4E45">
        <w:rPr>
          <w:rFonts w:ascii="Times New Roman" w:hAnsi="Times New Roman"/>
          <w:lang w:val="en-GB"/>
        </w:rPr>
        <w:t xml:space="preserve"> Crystal 2008</w:t>
      </w:r>
      <w:r w:rsidRPr="003F0674">
        <w:rPr>
          <w:rFonts w:ascii="Times New Roman" w:hAnsi="Times New Roman"/>
          <w:lang w:val="en-GB"/>
        </w:rPr>
        <w:t>).</w:t>
      </w:r>
    </w:p>
    <w:p w:rsidR="00E80A00" w:rsidRDefault="00E80A00" w:rsidP="00C610D8">
      <w:pPr>
        <w:autoSpaceDE w:val="0"/>
        <w:autoSpaceDN w:val="0"/>
        <w:adjustRightInd w:val="0"/>
        <w:jc w:val="both"/>
        <w:rPr>
          <w:rFonts w:ascii="Times New Roman" w:hAnsi="Times New Roman"/>
        </w:rPr>
      </w:pPr>
    </w:p>
    <w:p w:rsidR="00E80A00" w:rsidRPr="00A772D7" w:rsidRDefault="00E80A00" w:rsidP="00B0798F">
      <w:pPr>
        <w:autoSpaceDE w:val="0"/>
        <w:autoSpaceDN w:val="0"/>
        <w:adjustRightInd w:val="0"/>
        <w:jc w:val="both"/>
        <w:rPr>
          <w:rFonts w:ascii="Times New Roman" w:hAnsi="Times New Roman"/>
          <w:spacing w:val="-2"/>
          <w:sz w:val="28"/>
        </w:rPr>
      </w:pPr>
      <w:r w:rsidRPr="00A772D7">
        <w:rPr>
          <w:rFonts w:ascii="Times New Roman" w:hAnsi="Times New Roman"/>
          <w:spacing w:val="-2"/>
          <w:sz w:val="28"/>
        </w:rPr>
        <w:t xml:space="preserve">As can be seen, overall, when Shakespeare does not use English, his main sources for lexis are French and Latin, together, to a lesser degree, with Italian / Spanish. Latin is the main source for expressions. As regards pronunciation, when in effect he has characters speak in a regional or foreign accent, Shakespeare seems to favour Welsh, then French and to a smaller extent Scottish and Irish. The high figure for Welsh (all instances found in </w:t>
      </w:r>
      <w:r w:rsidRPr="00A772D7">
        <w:rPr>
          <w:rFonts w:ascii="Times New Roman" w:hAnsi="Times New Roman"/>
          <w:i/>
          <w:spacing w:val="-2"/>
          <w:sz w:val="28"/>
        </w:rPr>
        <w:t>Henry V</w:t>
      </w:r>
      <w:r w:rsidRPr="00A772D7">
        <w:rPr>
          <w:rFonts w:ascii="Times New Roman" w:hAnsi="Times New Roman"/>
          <w:spacing w:val="-2"/>
          <w:sz w:val="28"/>
        </w:rPr>
        <w:t xml:space="preserve"> or </w:t>
      </w:r>
      <w:r w:rsidRPr="00A772D7">
        <w:rPr>
          <w:rFonts w:ascii="Times New Roman" w:hAnsi="Times New Roman"/>
          <w:i/>
          <w:spacing w:val="-2"/>
          <w:sz w:val="28"/>
        </w:rPr>
        <w:t>Merry Wives of Windsor</w:t>
      </w:r>
      <w:r w:rsidRPr="00A772D7">
        <w:rPr>
          <w:rFonts w:ascii="Times New Roman" w:hAnsi="Times New Roman"/>
          <w:spacing w:val="-2"/>
          <w:sz w:val="28"/>
        </w:rPr>
        <w:t>) seems surprising – not least considering his lower use of Scottish pronunciation even though he set a whole play (</w:t>
      </w:r>
      <w:r w:rsidRPr="00A772D7">
        <w:rPr>
          <w:rFonts w:ascii="Times New Roman" w:hAnsi="Times New Roman"/>
          <w:i/>
          <w:spacing w:val="-2"/>
          <w:sz w:val="28"/>
        </w:rPr>
        <w:t>Macbeth</w:t>
      </w:r>
      <w:r w:rsidRPr="00A772D7">
        <w:rPr>
          <w:rFonts w:ascii="Times New Roman" w:hAnsi="Times New Roman"/>
          <w:spacing w:val="-2"/>
          <w:sz w:val="28"/>
        </w:rPr>
        <w:t>) in Scotland</w:t>
      </w:r>
      <w:r w:rsidRPr="00A772D7">
        <w:rPr>
          <w:rStyle w:val="Rimandonotaapidipagina"/>
          <w:rFonts w:ascii="Times New Roman" w:hAnsi="Times New Roman"/>
          <w:spacing w:val="-2"/>
          <w:sz w:val="28"/>
        </w:rPr>
        <w:footnoteReference w:id="30"/>
      </w:r>
      <w:r w:rsidRPr="00A772D7">
        <w:rPr>
          <w:rFonts w:ascii="Times New Roman" w:hAnsi="Times New Roman"/>
          <w:spacing w:val="-2"/>
          <w:sz w:val="28"/>
        </w:rPr>
        <w:t xml:space="preserve"> – until one remembers that Shakespeare was from the West Midlands, which borders onto Wales, and thus was perhaps more familiar with Welsh accents.</w:t>
      </w:r>
      <w:r w:rsidRPr="00A772D7">
        <w:rPr>
          <w:rStyle w:val="Rimandonotaapidipagina"/>
          <w:rFonts w:ascii="Times New Roman" w:hAnsi="Times New Roman"/>
          <w:spacing w:val="-2"/>
          <w:sz w:val="28"/>
        </w:rPr>
        <w:footnoteReference w:id="31"/>
      </w:r>
      <w:r w:rsidRPr="00A772D7">
        <w:rPr>
          <w:rFonts w:ascii="Times New Roman" w:hAnsi="Times New Roman"/>
          <w:spacing w:val="-2"/>
          <w:sz w:val="28"/>
        </w:rPr>
        <w:t xml:space="preserve"> </w:t>
      </w:r>
    </w:p>
    <w:p w:rsidR="00E80A00" w:rsidRPr="00A772D7" w:rsidRDefault="00E80A00" w:rsidP="007D4E45">
      <w:pPr>
        <w:ind w:firstLine="720"/>
        <w:jc w:val="both"/>
        <w:rPr>
          <w:rFonts w:ascii="Times New Roman" w:hAnsi="Times New Roman"/>
          <w:spacing w:val="-2"/>
          <w:sz w:val="28"/>
        </w:rPr>
      </w:pPr>
      <w:r w:rsidRPr="00A772D7">
        <w:rPr>
          <w:rFonts w:ascii="Times New Roman" w:hAnsi="Times New Roman"/>
          <w:spacing w:val="-2"/>
          <w:sz w:val="28"/>
        </w:rPr>
        <w:t xml:space="preserve">The specific issue of whether Shakespeare is more oriented towards intelligibility and communication in a community made up of NESs of different varieties of English in an analogous way to ELF contexts than towards integration and membership in another speech community in a way reminiscent of NES Standard is best discussed in the context of the bottom row </w:t>
      </w:r>
      <w:r w:rsidRPr="00A772D7">
        <w:rPr>
          <w:rFonts w:ascii="Times New Roman" w:hAnsi="Times New Roman"/>
          <w:spacing w:val="-2"/>
          <w:sz w:val="28"/>
        </w:rPr>
        <w:lastRenderedPageBreak/>
        <w:t>of Seidlhofer’s table (Table 1), which deals with processes: accommodation and adaptation. This we will do in the next subsection.</w:t>
      </w:r>
    </w:p>
    <w:p w:rsidR="00E80A00" w:rsidRPr="00A772D7" w:rsidRDefault="00E80A00" w:rsidP="007D4E45">
      <w:pPr>
        <w:jc w:val="both"/>
        <w:rPr>
          <w:rFonts w:ascii="Times New Roman" w:hAnsi="Times New Roman"/>
          <w:spacing w:val="-2"/>
        </w:rPr>
      </w:pPr>
    </w:p>
    <w:p w:rsidR="00E80A00" w:rsidRPr="00A772D7" w:rsidRDefault="00E80A00" w:rsidP="007D4E45">
      <w:pPr>
        <w:jc w:val="both"/>
        <w:outlineLvl w:val="0"/>
        <w:rPr>
          <w:rFonts w:ascii="Arial" w:hAnsi="Arial"/>
          <w:b/>
          <w:i/>
          <w:color w:val="000000"/>
          <w:spacing w:val="-2"/>
          <w:sz w:val="28"/>
        </w:rPr>
      </w:pPr>
      <w:r w:rsidRPr="00A772D7">
        <w:rPr>
          <w:rFonts w:ascii="Arial" w:hAnsi="Arial"/>
          <w:b/>
          <w:i/>
          <w:color w:val="000000"/>
          <w:spacing w:val="-2"/>
          <w:sz w:val="28"/>
        </w:rPr>
        <w:t>2.3</w:t>
      </w:r>
      <w:r w:rsidRPr="00A772D7">
        <w:rPr>
          <w:rFonts w:ascii="Arial" w:hAnsi="Arial" w:cs="Arial"/>
          <w:b/>
          <w:i/>
          <w:color w:val="000000"/>
          <w:spacing w:val="-2"/>
          <w:sz w:val="28"/>
          <w:szCs w:val="28"/>
        </w:rPr>
        <w:t>.</w:t>
      </w:r>
      <w:r w:rsidRPr="00A772D7">
        <w:rPr>
          <w:rFonts w:ascii="Arial" w:hAnsi="Arial"/>
          <w:b/>
          <w:i/>
          <w:color w:val="000000"/>
          <w:spacing w:val="-2"/>
          <w:sz w:val="28"/>
        </w:rPr>
        <w:t xml:space="preserve"> Processes</w:t>
      </w:r>
    </w:p>
    <w:p w:rsidR="00E80A00" w:rsidRPr="00A772D7" w:rsidRDefault="00E80A00" w:rsidP="00C610D8">
      <w:pPr>
        <w:jc w:val="both"/>
        <w:rPr>
          <w:rFonts w:ascii="Times New Roman" w:hAnsi="Times New Roman"/>
          <w:spacing w:val="-2"/>
        </w:rPr>
      </w:pPr>
    </w:p>
    <w:p w:rsidR="00E80A00" w:rsidRPr="00A772D7" w:rsidRDefault="00E80A00" w:rsidP="007D4E45">
      <w:pPr>
        <w:jc w:val="both"/>
        <w:rPr>
          <w:rFonts w:ascii="Times New Roman" w:hAnsi="Times New Roman"/>
          <w:spacing w:val="-2"/>
          <w:sz w:val="28"/>
        </w:rPr>
      </w:pPr>
      <w:r w:rsidRPr="00A772D7">
        <w:rPr>
          <w:rFonts w:ascii="Times New Roman" w:hAnsi="Times New Roman"/>
          <w:spacing w:val="-2"/>
          <w:sz w:val="28"/>
        </w:rPr>
        <w:t>As we have pointed out in Section 2.1</w:t>
      </w:r>
      <w:r w:rsidRPr="00A772D7">
        <w:rPr>
          <w:rFonts w:ascii="Times New Roman" w:hAnsi="Times New Roman"/>
          <w:spacing w:val="-2"/>
          <w:sz w:val="28"/>
          <w:szCs w:val="28"/>
        </w:rPr>
        <w:t>.,</w:t>
      </w:r>
      <w:r w:rsidRPr="00A772D7">
        <w:rPr>
          <w:rFonts w:ascii="Times New Roman" w:hAnsi="Times New Roman"/>
          <w:spacing w:val="-2"/>
          <w:sz w:val="28"/>
        </w:rPr>
        <w:t xml:space="preserve"> the fact that Shakespeare is such a linguistic innovator willing to use new syntactical devices and structures and above all a coiner, or at least an enthusiastic early-adopter, of so much new lexis shows that he was no mere imitator or slavish adopter of other peoples’ norms in a way analogous to an avid adherent to the NES Standard or a traditional foreign language learner. </w:t>
      </w:r>
    </w:p>
    <w:p w:rsidR="00E80A00" w:rsidRPr="00A772D7" w:rsidRDefault="00E80A00" w:rsidP="007D4E45">
      <w:pPr>
        <w:jc w:val="both"/>
        <w:rPr>
          <w:rFonts w:ascii="Times New Roman" w:hAnsi="Times New Roman"/>
          <w:spacing w:val="-2"/>
          <w:sz w:val="28"/>
        </w:rPr>
      </w:pPr>
      <w:r w:rsidRPr="00A772D7">
        <w:rPr>
          <w:rFonts w:ascii="Times New Roman" w:hAnsi="Times New Roman"/>
          <w:spacing w:val="-2"/>
          <w:sz w:val="28"/>
        </w:rPr>
        <w:t xml:space="preserve"> </w:t>
      </w:r>
      <w:r w:rsidRPr="00A772D7">
        <w:rPr>
          <w:rFonts w:ascii="Times New Roman" w:hAnsi="Times New Roman"/>
          <w:spacing w:val="-2"/>
          <w:sz w:val="28"/>
        </w:rPr>
        <w:tab/>
        <w:t xml:space="preserve">On her table of the conceptual differences between NES Standard and ELF (Table 1), Seidlhofer highlights two processes that she associates with Lingua Franca (ELF): accommodation and adaptation. </w:t>
      </w:r>
      <w:r w:rsidRPr="00A772D7">
        <w:rPr>
          <w:rFonts w:ascii="Times New Roman" w:hAnsi="Times New Roman"/>
          <w:i/>
          <w:spacing w:val="-2"/>
          <w:sz w:val="28"/>
        </w:rPr>
        <w:t>Speech</w:t>
      </w:r>
      <w:r w:rsidRPr="00A772D7">
        <w:rPr>
          <w:rFonts w:ascii="Times New Roman" w:hAnsi="Times New Roman"/>
          <w:spacing w:val="-2"/>
          <w:sz w:val="28"/>
        </w:rPr>
        <w:t xml:space="preserve"> (or later </w:t>
      </w:r>
      <w:r w:rsidRPr="00A772D7">
        <w:rPr>
          <w:rFonts w:ascii="Times New Roman" w:hAnsi="Times New Roman"/>
          <w:i/>
          <w:spacing w:val="-2"/>
          <w:sz w:val="28"/>
        </w:rPr>
        <w:t>Communication</w:t>
      </w:r>
      <w:r w:rsidRPr="00A772D7">
        <w:rPr>
          <w:rFonts w:ascii="Times New Roman" w:hAnsi="Times New Roman"/>
          <w:spacing w:val="-2"/>
          <w:sz w:val="28"/>
        </w:rPr>
        <w:t xml:space="preserve">) </w:t>
      </w:r>
      <w:r w:rsidRPr="00A772D7">
        <w:rPr>
          <w:rFonts w:ascii="Times New Roman" w:hAnsi="Times New Roman"/>
          <w:i/>
          <w:spacing w:val="-2"/>
          <w:sz w:val="28"/>
        </w:rPr>
        <w:t>Accommodation Theory</w:t>
      </w:r>
      <w:r w:rsidRPr="00A772D7">
        <w:rPr>
          <w:rFonts w:ascii="Times New Roman" w:hAnsi="Times New Roman"/>
          <w:spacing w:val="-2"/>
          <w:sz w:val="28"/>
        </w:rPr>
        <w:t xml:space="preserve"> (Giles</w:t>
      </w:r>
      <w:r w:rsidRPr="00A772D7">
        <w:rPr>
          <w:rFonts w:ascii="Times New Roman" w:hAnsi="Times New Roman"/>
          <w:spacing w:val="-2"/>
          <w:sz w:val="28"/>
          <w:szCs w:val="28"/>
        </w:rPr>
        <w:t>,</w:t>
      </w:r>
      <w:r w:rsidRPr="00A772D7">
        <w:rPr>
          <w:rFonts w:ascii="Times New Roman" w:hAnsi="Times New Roman"/>
          <w:spacing w:val="-2"/>
          <w:sz w:val="28"/>
        </w:rPr>
        <w:t xml:space="preserve"> Smith 1979) has it that, in speech events, speakers will tend to either converge with the other participants (e.g. broadly adopt the same or similar linguistic features), or diverge from them. The former is motivated by a wish to associate oneself with one’s interlocutors, the latter by a wish to distant oneself from them. On Table 1, accommodation in this sense could also be seen as allied to the processes of imitation and adoption (e.g. the desire of a non standard variety user or foreign language learner to fit in with the NES Standard using community). However, this is not real accommodation as it is one-sided; little if any tolerance is shown by the NES towards the learner’s variation of English, which, as we say in 1.0, when it differs from the NES norm, is typically dismissed as an aberration. In ELF contexts however, accommodation is ideally two-sided, with each participant making allowances for the other. Indeed, even NES may end up using some Non-Standard forms originally used by NNESs such as “Last October I had the </w:t>
      </w:r>
      <w:r w:rsidRPr="00A772D7">
        <w:rPr>
          <w:rFonts w:ascii="Times New Roman" w:hAnsi="Times New Roman"/>
          <w:i/>
          <w:spacing w:val="-2"/>
          <w:sz w:val="28"/>
        </w:rPr>
        <w:t>possibility</w:t>
      </w:r>
      <w:r w:rsidRPr="00A772D7">
        <w:rPr>
          <w:rFonts w:ascii="Times New Roman" w:hAnsi="Times New Roman"/>
          <w:spacing w:val="-2"/>
          <w:sz w:val="28"/>
        </w:rPr>
        <w:t xml:space="preserve"> to attend a workshop” (Forche 2012</w:t>
      </w:r>
      <w:r w:rsidRPr="00A772D7">
        <w:rPr>
          <w:rFonts w:ascii="Times New Roman" w:hAnsi="Times New Roman"/>
          <w:spacing w:val="-2"/>
          <w:sz w:val="28"/>
          <w:szCs w:val="28"/>
        </w:rPr>
        <w:t>, p.</w:t>
      </w:r>
      <w:r w:rsidRPr="00A772D7">
        <w:rPr>
          <w:rFonts w:ascii="Times New Roman" w:hAnsi="Times New Roman"/>
          <w:spacing w:val="-2"/>
          <w:sz w:val="28"/>
        </w:rPr>
        <w:t xml:space="preserve"> 468). </w:t>
      </w:r>
    </w:p>
    <w:p w:rsidR="00E80A00" w:rsidRPr="00A772D7" w:rsidRDefault="00E80A00" w:rsidP="007D4E45">
      <w:pPr>
        <w:autoSpaceDE w:val="0"/>
        <w:autoSpaceDN w:val="0"/>
        <w:adjustRightInd w:val="0"/>
        <w:ind w:firstLine="708"/>
        <w:jc w:val="both"/>
        <w:rPr>
          <w:rFonts w:ascii="Times New Roman" w:hAnsi="Times New Roman"/>
          <w:spacing w:val="-2"/>
          <w:sz w:val="28"/>
        </w:rPr>
      </w:pPr>
      <w:r w:rsidRPr="00A772D7">
        <w:rPr>
          <w:rFonts w:ascii="Times New Roman" w:hAnsi="Times New Roman"/>
          <w:spacing w:val="-2"/>
          <w:sz w:val="28"/>
        </w:rPr>
        <w:t>Of course, with Shakespeare, we have in essence only a monologue. Although he is obviously communicating with other people, his audience and readership, we do not see him actually indulging in two-way interaction with anyone else; only the semblance of such dialogue when his characters talk to each other, which is however a fabrication, not an example of authentic discourse between different speakers. Nonetheless, Accommodation Theory has been applied to some of Shakespeare’s dialogues concentrating on the way that his characters may deliberately try to converge linguistically with other characters (e.g. Armando’s letter describing Costard’s meeting with Jaquenetta in</w:t>
      </w:r>
      <w:r w:rsidRPr="00A772D7">
        <w:rPr>
          <w:rFonts w:ascii="Times New Roman" w:hAnsi="Times New Roman"/>
          <w:i/>
          <w:spacing w:val="-2"/>
          <w:sz w:val="28"/>
        </w:rPr>
        <w:t xml:space="preserve"> </w:t>
      </w:r>
      <w:r w:rsidRPr="00A772D7">
        <w:rPr>
          <w:rFonts w:ascii="Times New Roman" w:hAnsi="Times New Roman"/>
          <w:spacing w:val="-2"/>
          <w:sz w:val="28"/>
        </w:rPr>
        <w:t>Act 1</w:t>
      </w:r>
      <w:r w:rsidRPr="00A772D7">
        <w:rPr>
          <w:rFonts w:ascii="Times New Roman" w:hAnsi="Times New Roman"/>
          <w:i/>
          <w:spacing w:val="-2"/>
          <w:sz w:val="28"/>
        </w:rPr>
        <w:t xml:space="preserve">, </w:t>
      </w:r>
      <w:r w:rsidRPr="00A772D7">
        <w:rPr>
          <w:rFonts w:ascii="Times New Roman" w:hAnsi="Times New Roman"/>
          <w:spacing w:val="-2"/>
          <w:sz w:val="28"/>
        </w:rPr>
        <w:t xml:space="preserve">Scene 1, </w:t>
      </w:r>
      <w:r w:rsidRPr="00A772D7">
        <w:rPr>
          <w:rFonts w:ascii="Times New Roman" w:hAnsi="Times New Roman"/>
          <w:i/>
          <w:spacing w:val="-2"/>
          <w:sz w:val="28"/>
        </w:rPr>
        <w:t xml:space="preserve">Love’s Labour’s Lost </w:t>
      </w:r>
      <w:r w:rsidRPr="00A772D7">
        <w:rPr>
          <w:rFonts w:ascii="Times New Roman" w:hAnsi="Times New Roman"/>
          <w:spacing w:val="-2"/>
          <w:sz w:val="28"/>
        </w:rPr>
        <w:t>– Keller 2009</w:t>
      </w:r>
      <w:r w:rsidRPr="00A772D7">
        <w:rPr>
          <w:rFonts w:ascii="Times New Roman" w:hAnsi="Times New Roman"/>
          <w:spacing w:val="-2"/>
          <w:sz w:val="28"/>
          <w:szCs w:val="28"/>
        </w:rPr>
        <w:t>, pp.</w:t>
      </w:r>
      <w:r w:rsidRPr="00A772D7">
        <w:rPr>
          <w:rFonts w:ascii="Times New Roman" w:hAnsi="Times New Roman"/>
          <w:spacing w:val="-2"/>
          <w:sz w:val="28"/>
        </w:rPr>
        <w:t xml:space="preserve"> 113-114). Some imitation of accommodation, which in this case involves translanguaging, can also be found in </w:t>
      </w:r>
      <w:r w:rsidRPr="00A772D7">
        <w:rPr>
          <w:rFonts w:ascii="Times New Roman" w:hAnsi="Times New Roman"/>
          <w:i/>
          <w:spacing w:val="-2"/>
          <w:sz w:val="28"/>
        </w:rPr>
        <w:t>King Henry V</w:t>
      </w:r>
      <w:r w:rsidRPr="00A772D7">
        <w:rPr>
          <w:rFonts w:ascii="Times New Roman" w:hAnsi="Times New Roman"/>
          <w:spacing w:val="-2"/>
          <w:sz w:val="28"/>
        </w:rPr>
        <w:t xml:space="preserve"> where some of the dialogue, especially that </w:t>
      </w:r>
      <w:r w:rsidRPr="00A772D7">
        <w:rPr>
          <w:rFonts w:ascii="Times New Roman" w:hAnsi="Times New Roman"/>
          <w:spacing w:val="-2"/>
          <w:sz w:val="28"/>
        </w:rPr>
        <w:lastRenderedPageBreak/>
        <w:t>involving Princess Katherine, is in French, in particular Act V, Scene II where King Henry proposes to her (Example 3):</w:t>
      </w:r>
    </w:p>
    <w:p w:rsidR="00E80A00" w:rsidRDefault="00E80A00" w:rsidP="00C610D8">
      <w:pPr>
        <w:autoSpaceDE w:val="0"/>
        <w:autoSpaceDN w:val="0"/>
        <w:adjustRightInd w:val="0"/>
        <w:jc w:val="both"/>
        <w:rPr>
          <w:rFonts w:ascii="Times New Roman" w:hAnsi="Times New Roman"/>
          <w:sz w:val="20"/>
          <w:szCs w:val="20"/>
        </w:rPr>
      </w:pPr>
    </w:p>
    <w:p w:rsidR="00E80A00" w:rsidRPr="007D4E45" w:rsidRDefault="00E80A00" w:rsidP="00C610D8">
      <w:pPr>
        <w:pStyle w:val="Paragrafoelenco"/>
        <w:numPr>
          <w:ilvl w:val="0"/>
          <w:numId w:val="28"/>
        </w:numPr>
        <w:autoSpaceDE w:val="0"/>
        <w:autoSpaceDN w:val="0"/>
        <w:adjustRightInd w:val="0"/>
        <w:jc w:val="both"/>
        <w:rPr>
          <w:rFonts w:ascii="Times New Roman" w:hAnsi="Times New Roman"/>
          <w:sz w:val="24"/>
        </w:rPr>
      </w:pPr>
      <w:r w:rsidRPr="007D4E45">
        <w:rPr>
          <w:rFonts w:ascii="Times New Roman" w:hAnsi="Times New Roman"/>
          <w:sz w:val="24"/>
        </w:rPr>
        <w:t xml:space="preserve">KATHERINE. Is it possible dat I sould love de enemy of </w:t>
      </w:r>
      <w:smartTag w:uri="urn:schemas-microsoft-com:office:smarttags" w:element="place">
        <w:smartTag w:uri="urn:schemas-microsoft-com:office:smarttags" w:element="country-region">
          <w:r w:rsidRPr="007D4E45">
            <w:rPr>
              <w:rFonts w:ascii="Times New Roman" w:hAnsi="Times New Roman"/>
              <w:sz w:val="24"/>
            </w:rPr>
            <w:t>France</w:t>
          </w:r>
        </w:smartTag>
      </w:smartTag>
      <w:r w:rsidRPr="007D4E45">
        <w:rPr>
          <w:rFonts w:ascii="Times New Roman" w:hAnsi="Times New Roman"/>
          <w:sz w:val="24"/>
        </w:rPr>
        <w:t>?</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KING HENRY. No, it is not possible you should love the enemy of</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France, Kate, but in loving me you should love the friend of</w:t>
      </w:r>
    </w:p>
    <w:p w:rsidR="00E80A00" w:rsidRPr="007D4E45" w:rsidRDefault="00E80A00" w:rsidP="00C610D8">
      <w:pPr>
        <w:pStyle w:val="Paragrafoelenco"/>
        <w:autoSpaceDE w:val="0"/>
        <w:autoSpaceDN w:val="0"/>
        <w:adjustRightInd w:val="0"/>
        <w:jc w:val="both"/>
        <w:rPr>
          <w:rFonts w:ascii="Times New Roman" w:hAnsi="Times New Roman"/>
          <w:sz w:val="24"/>
        </w:rPr>
      </w:pPr>
      <w:smartTag w:uri="urn:schemas-microsoft-com:office:smarttags" w:element="country-region">
        <w:r w:rsidRPr="007D4E45">
          <w:rPr>
            <w:rFonts w:ascii="Times New Roman" w:hAnsi="Times New Roman"/>
            <w:sz w:val="24"/>
          </w:rPr>
          <w:t>France</w:t>
        </w:r>
      </w:smartTag>
      <w:r w:rsidRPr="007D4E45">
        <w:rPr>
          <w:rFonts w:ascii="Times New Roman" w:hAnsi="Times New Roman"/>
          <w:sz w:val="24"/>
        </w:rPr>
        <w:t xml:space="preserve">; for I love </w:t>
      </w:r>
      <w:smartTag w:uri="urn:schemas-microsoft-com:office:smarttags" w:element="place">
        <w:smartTag w:uri="urn:schemas-microsoft-com:office:smarttags" w:element="country-region">
          <w:r w:rsidRPr="007D4E45">
            <w:rPr>
              <w:rFonts w:ascii="Times New Roman" w:hAnsi="Times New Roman"/>
              <w:sz w:val="24"/>
            </w:rPr>
            <w:t>France</w:t>
          </w:r>
        </w:smartTag>
      </w:smartTag>
      <w:r w:rsidRPr="007D4E45">
        <w:rPr>
          <w:rFonts w:ascii="Times New Roman" w:hAnsi="Times New Roman"/>
          <w:sz w:val="24"/>
        </w:rPr>
        <w:t xml:space="preserve"> so well that I will not part with a</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 xml:space="preserve">village of it; I will have it all mine. And, Kate, when </w:t>
      </w:r>
      <w:smartTag w:uri="urn:schemas-microsoft-com:office:smarttags" w:element="place">
        <w:smartTag w:uri="urn:schemas-microsoft-com:office:smarttags" w:element="country-region">
          <w:r w:rsidRPr="007D4E45">
            <w:rPr>
              <w:rFonts w:ascii="Times New Roman" w:hAnsi="Times New Roman"/>
              <w:sz w:val="24"/>
            </w:rPr>
            <w:t>France</w:t>
          </w:r>
        </w:smartTag>
      </w:smartTag>
      <w:r w:rsidRPr="007D4E45">
        <w:rPr>
          <w:rFonts w:ascii="Times New Roman" w:hAnsi="Times New Roman"/>
          <w:sz w:val="24"/>
        </w:rPr>
        <w:t xml:space="preserve"> is</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 xml:space="preserve">mine and I am yours, then yours is </w:t>
      </w:r>
      <w:smartTag w:uri="urn:schemas-microsoft-com:office:smarttags" w:element="place">
        <w:smartTag w:uri="urn:schemas-microsoft-com:office:smarttags" w:element="country-region">
          <w:r w:rsidRPr="007D4E45">
            <w:rPr>
              <w:rFonts w:ascii="Times New Roman" w:hAnsi="Times New Roman"/>
              <w:sz w:val="24"/>
            </w:rPr>
            <w:t>France</w:t>
          </w:r>
        </w:smartTag>
      </w:smartTag>
      <w:r w:rsidRPr="007D4E45">
        <w:rPr>
          <w:rFonts w:ascii="Times New Roman" w:hAnsi="Times New Roman"/>
          <w:sz w:val="24"/>
        </w:rPr>
        <w:t xml:space="preserve"> and you are mine.</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KATHERINE. I cannot tell vat is dat.</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KING HENRY. No, Kate? I will tell thee in French, which I am sure</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will hang upon my tongue like a new-married wife about her</w:t>
      </w:r>
    </w:p>
    <w:p w:rsidR="00E80A00" w:rsidRPr="007D4E45" w:rsidRDefault="00E80A00" w:rsidP="00C610D8">
      <w:pPr>
        <w:pStyle w:val="Paragrafoelenco"/>
        <w:autoSpaceDE w:val="0"/>
        <w:autoSpaceDN w:val="0"/>
        <w:adjustRightInd w:val="0"/>
        <w:jc w:val="both"/>
        <w:rPr>
          <w:rFonts w:ascii="Times New Roman" w:hAnsi="Times New Roman"/>
          <w:b/>
          <w:sz w:val="24"/>
          <w:lang w:val="it-IT"/>
        </w:rPr>
      </w:pPr>
      <w:r w:rsidRPr="00E0743A">
        <w:rPr>
          <w:rFonts w:ascii="Times New Roman" w:hAnsi="Times New Roman"/>
          <w:sz w:val="24"/>
          <w:szCs w:val="24"/>
        </w:rPr>
        <w:t>husband</w:t>
      </w:r>
      <w:r>
        <w:rPr>
          <w:rFonts w:ascii="Times New Roman" w:hAnsi="Times New Roman"/>
          <w:sz w:val="24"/>
          <w:szCs w:val="24"/>
        </w:rPr>
        <w:t>’</w:t>
      </w:r>
      <w:r w:rsidRPr="00E0743A">
        <w:rPr>
          <w:rFonts w:ascii="Times New Roman" w:hAnsi="Times New Roman"/>
          <w:sz w:val="24"/>
          <w:szCs w:val="24"/>
        </w:rPr>
        <w:t>s</w:t>
      </w:r>
      <w:r w:rsidRPr="007D4E45">
        <w:rPr>
          <w:rFonts w:ascii="Times New Roman" w:hAnsi="Times New Roman"/>
          <w:sz w:val="24"/>
        </w:rPr>
        <w:t xml:space="preserve"> neck, hardly to be shook off. </w:t>
      </w:r>
      <w:r w:rsidRPr="007D4E45">
        <w:rPr>
          <w:rFonts w:ascii="Times New Roman" w:hAnsi="Times New Roman"/>
          <w:b/>
          <w:sz w:val="24"/>
          <w:lang w:val="it-IT"/>
        </w:rPr>
        <w:t>Je quand sur le</w:t>
      </w:r>
    </w:p>
    <w:p w:rsidR="00E80A00" w:rsidRPr="00487569" w:rsidRDefault="00E80A00" w:rsidP="00C610D8">
      <w:pPr>
        <w:pStyle w:val="Paragrafoelenco"/>
        <w:autoSpaceDE w:val="0"/>
        <w:autoSpaceDN w:val="0"/>
        <w:adjustRightInd w:val="0"/>
        <w:jc w:val="both"/>
        <w:rPr>
          <w:rFonts w:ascii="Times New Roman" w:hAnsi="Times New Roman"/>
          <w:sz w:val="24"/>
          <w:lang w:val="it-IT"/>
        </w:rPr>
      </w:pPr>
      <w:r w:rsidRPr="00487569">
        <w:rPr>
          <w:rFonts w:ascii="Times New Roman" w:hAnsi="Times New Roman"/>
          <w:b/>
          <w:sz w:val="24"/>
          <w:lang w:val="it-IT"/>
        </w:rPr>
        <w:t>possession de France, et quand vous avez le possession de moi</w:t>
      </w:r>
      <w:r w:rsidRPr="00487569">
        <w:rPr>
          <w:rFonts w:ascii="Times New Roman" w:hAnsi="Times New Roman"/>
          <w:sz w:val="24"/>
          <w:lang w:val="it-IT"/>
        </w:rPr>
        <w:t>-</w:t>
      </w:r>
    </w:p>
    <w:p w:rsidR="00E80A00" w:rsidRPr="007D4E45" w:rsidRDefault="00E80A00" w:rsidP="00C610D8">
      <w:pPr>
        <w:pStyle w:val="Paragrafoelenco"/>
        <w:autoSpaceDE w:val="0"/>
        <w:autoSpaceDN w:val="0"/>
        <w:adjustRightInd w:val="0"/>
        <w:jc w:val="both"/>
        <w:rPr>
          <w:rFonts w:ascii="Times New Roman" w:hAnsi="Times New Roman"/>
          <w:b/>
          <w:sz w:val="24"/>
        </w:rPr>
      </w:pPr>
      <w:r w:rsidRPr="007D4E45">
        <w:rPr>
          <w:rFonts w:ascii="Times New Roman" w:hAnsi="Times New Roman"/>
          <w:sz w:val="24"/>
        </w:rPr>
        <w:t xml:space="preserve">let me see, what then? Saint Denis be my speed!- </w:t>
      </w:r>
      <w:r w:rsidRPr="007D4E45">
        <w:rPr>
          <w:rFonts w:ascii="Times New Roman" w:hAnsi="Times New Roman"/>
          <w:b/>
          <w:sz w:val="24"/>
        </w:rPr>
        <w:t xml:space="preserve">donc votre est </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b/>
          <w:sz w:val="24"/>
          <w:lang w:val="es-ES"/>
        </w:rPr>
        <w:t>France et vous etes mienne</w:t>
      </w:r>
      <w:r w:rsidRPr="007D4E45">
        <w:rPr>
          <w:rFonts w:ascii="Times New Roman" w:hAnsi="Times New Roman"/>
          <w:sz w:val="24"/>
          <w:lang w:val="es-ES"/>
        </w:rPr>
        <w:t xml:space="preserve">. </w:t>
      </w:r>
      <w:r w:rsidRPr="007D4E45">
        <w:rPr>
          <w:rFonts w:ascii="Times New Roman" w:hAnsi="Times New Roman"/>
          <w:sz w:val="24"/>
        </w:rPr>
        <w:t>It is as easy for me, Kate, to</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conquer the kingdom as to speak so much more French: I shall</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never move thee in French, unless it be to laugh at me.</w:t>
      </w:r>
    </w:p>
    <w:p w:rsidR="00E80A00" w:rsidRPr="007D4E45" w:rsidRDefault="00E80A00" w:rsidP="007D4E45">
      <w:pPr>
        <w:pStyle w:val="Paragrafoelenco"/>
        <w:autoSpaceDE w:val="0"/>
        <w:autoSpaceDN w:val="0"/>
        <w:adjustRightInd w:val="0"/>
        <w:jc w:val="both"/>
        <w:outlineLvl w:val="0"/>
        <w:rPr>
          <w:rFonts w:ascii="Times New Roman" w:hAnsi="Times New Roman"/>
          <w:b/>
          <w:sz w:val="24"/>
          <w:lang w:val="es-ES"/>
        </w:rPr>
      </w:pPr>
      <w:r w:rsidRPr="007D4E45">
        <w:rPr>
          <w:rFonts w:ascii="Times New Roman" w:hAnsi="Times New Roman"/>
          <w:sz w:val="24"/>
          <w:lang w:val="es-ES"/>
        </w:rPr>
        <w:t xml:space="preserve">KATHERINE. </w:t>
      </w:r>
      <w:r w:rsidRPr="007D4E45">
        <w:rPr>
          <w:rFonts w:ascii="Times New Roman" w:hAnsi="Times New Roman"/>
          <w:b/>
          <w:sz w:val="24"/>
          <w:lang w:val="es-ES"/>
        </w:rPr>
        <w:t>Sauf votre honneur, le Francais que vous parlez, il est</w:t>
      </w:r>
    </w:p>
    <w:p w:rsidR="00E80A00" w:rsidRPr="007D4E45" w:rsidRDefault="00E80A00" w:rsidP="00C610D8">
      <w:pPr>
        <w:pStyle w:val="Paragrafoelenco"/>
        <w:autoSpaceDE w:val="0"/>
        <w:autoSpaceDN w:val="0"/>
        <w:adjustRightInd w:val="0"/>
        <w:jc w:val="both"/>
        <w:rPr>
          <w:rFonts w:ascii="Times New Roman" w:hAnsi="Times New Roman"/>
          <w:b/>
          <w:sz w:val="24"/>
          <w:lang w:val="es-ES"/>
        </w:rPr>
      </w:pPr>
      <w:r w:rsidRPr="007D4E45">
        <w:rPr>
          <w:rFonts w:ascii="Times New Roman" w:hAnsi="Times New Roman"/>
          <w:b/>
          <w:sz w:val="24"/>
          <w:lang w:val="es-ES"/>
        </w:rPr>
        <w:t xml:space="preserve">meilleur que </w:t>
      </w:r>
      <w:r w:rsidRPr="00511887">
        <w:rPr>
          <w:rFonts w:ascii="Times New Roman" w:hAnsi="Times New Roman"/>
          <w:b/>
          <w:sz w:val="24"/>
          <w:szCs w:val="24"/>
          <w:lang w:val="es-ES"/>
        </w:rPr>
        <w:t>l’Anglais</w:t>
      </w:r>
      <w:r w:rsidRPr="007D4E45">
        <w:rPr>
          <w:rFonts w:ascii="Times New Roman" w:hAnsi="Times New Roman"/>
          <w:b/>
          <w:sz w:val="24"/>
          <w:lang w:val="es-ES"/>
        </w:rPr>
        <w:t xml:space="preserve"> lequel je parle.</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 xml:space="preserve">KING HENRY. No, faith, </w:t>
      </w:r>
      <w:r w:rsidRPr="00E0743A">
        <w:rPr>
          <w:rFonts w:ascii="Times New Roman" w:hAnsi="Times New Roman"/>
          <w:sz w:val="24"/>
          <w:szCs w:val="24"/>
        </w:rPr>
        <w:t>is</w:t>
      </w:r>
      <w:r>
        <w:rPr>
          <w:rFonts w:ascii="Times New Roman" w:hAnsi="Times New Roman"/>
          <w:sz w:val="24"/>
          <w:szCs w:val="24"/>
        </w:rPr>
        <w:t>’</w:t>
      </w:r>
      <w:r w:rsidRPr="00E0743A">
        <w:rPr>
          <w:rFonts w:ascii="Times New Roman" w:hAnsi="Times New Roman"/>
          <w:sz w:val="24"/>
          <w:szCs w:val="24"/>
        </w:rPr>
        <w:t>t</w:t>
      </w:r>
      <w:r w:rsidRPr="007D4E45">
        <w:rPr>
          <w:rFonts w:ascii="Times New Roman" w:hAnsi="Times New Roman"/>
          <w:sz w:val="24"/>
        </w:rPr>
        <w:t xml:space="preserve"> not, Kate; but thy speaking of my</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tongue, and I thine, most truly falsely, must needs be granted to</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be much at one. But, Kate, dost thou understand thus much</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English- Canst thou love me?</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KATHERINE. I cannot tell.</w:t>
      </w:r>
    </w:p>
    <w:p w:rsidR="00E80A00" w:rsidRPr="007D4E45" w:rsidRDefault="00E80A00" w:rsidP="007D4E45">
      <w:pPr>
        <w:autoSpaceDE w:val="0"/>
        <w:autoSpaceDN w:val="0"/>
        <w:adjustRightInd w:val="0"/>
        <w:ind w:right="566" w:firstLine="708"/>
        <w:jc w:val="right"/>
        <w:rPr>
          <w:rFonts w:ascii="Times New Roman" w:hAnsi="Times New Roman"/>
        </w:rPr>
      </w:pPr>
      <w:r w:rsidRPr="007D4E45">
        <w:rPr>
          <w:rFonts w:ascii="Times New Roman" w:hAnsi="Times New Roman"/>
        </w:rPr>
        <w:t>(</w:t>
      </w:r>
      <w:r w:rsidRPr="007D4E45">
        <w:rPr>
          <w:rFonts w:ascii="Times New Roman" w:hAnsi="Times New Roman"/>
          <w:i/>
        </w:rPr>
        <w:t>Henry V</w:t>
      </w:r>
      <w:r w:rsidRPr="007D4E45">
        <w:rPr>
          <w:rFonts w:ascii="Times New Roman" w:hAnsi="Times New Roman"/>
        </w:rPr>
        <w:t>)</w:t>
      </w:r>
    </w:p>
    <w:p w:rsidR="00E80A00" w:rsidRPr="00981075" w:rsidRDefault="00E80A00" w:rsidP="007D4E45">
      <w:pPr>
        <w:autoSpaceDE w:val="0"/>
        <w:autoSpaceDN w:val="0"/>
        <w:adjustRightInd w:val="0"/>
        <w:ind w:firstLine="708"/>
        <w:jc w:val="right"/>
        <w:rPr>
          <w:rFonts w:ascii="Times New Roman" w:hAnsi="Times New Roman"/>
          <w:sz w:val="20"/>
          <w:szCs w:val="20"/>
        </w:rPr>
      </w:pPr>
    </w:p>
    <w:p w:rsidR="00E80A00" w:rsidRPr="00A772D7" w:rsidRDefault="00E80A00" w:rsidP="007D4E45">
      <w:pPr>
        <w:jc w:val="both"/>
        <w:rPr>
          <w:rFonts w:ascii="Times New Roman" w:hAnsi="Times New Roman"/>
          <w:spacing w:val="-2"/>
          <w:sz w:val="28"/>
        </w:rPr>
      </w:pPr>
      <w:r w:rsidRPr="00A772D7">
        <w:rPr>
          <w:rFonts w:ascii="Times New Roman" w:hAnsi="Times New Roman"/>
          <w:spacing w:val="-2"/>
          <w:sz w:val="28"/>
        </w:rPr>
        <w:t>Switching from one language to another, is of course, a kind of accommodation on the parts of both King Henry and Katherine. Shakespeare has both use versions of each other’s languages that clearly do not conform to any native speaker standard. Nonetheless, communication continues because each is making allowances for the other, processing the marked versions of their language which the other produces and responding appropriately. For example, in the first line, it seems that Shakespeare wants Katherine to be played with a strong French accent. King Henry does not ask her to repeat or request clarification or attempt to correct her, but replies as if there was nothing marked about her English at all. When, later on in her penultimate turn, she speaks in French, he answers in English as if she had addressed him in that language. This kind of discourse, albeit fabricated, shows that Shakespeare is at least aware of the kind of contexts where inter-linguistic accommodation of the kind that Seidlhofer associates with ELF could occur and how it might manifest itself.</w:t>
      </w:r>
    </w:p>
    <w:p w:rsidR="00E80A00" w:rsidRPr="00A772D7" w:rsidRDefault="00E80A00" w:rsidP="007D4E45">
      <w:pPr>
        <w:ind w:firstLine="720"/>
        <w:jc w:val="both"/>
        <w:rPr>
          <w:rFonts w:ascii="Times New Roman" w:hAnsi="Times New Roman"/>
          <w:spacing w:val="-2"/>
          <w:sz w:val="28"/>
        </w:rPr>
      </w:pPr>
      <w:r w:rsidRPr="00A772D7">
        <w:rPr>
          <w:rFonts w:ascii="Times New Roman" w:hAnsi="Times New Roman"/>
          <w:spacing w:val="-2"/>
          <w:sz w:val="28"/>
        </w:rPr>
        <w:t>The translanguaging (Garcia</w:t>
      </w:r>
      <w:r w:rsidRPr="00A772D7">
        <w:rPr>
          <w:rFonts w:ascii="Times New Roman" w:hAnsi="Times New Roman"/>
          <w:spacing w:val="-2"/>
          <w:sz w:val="28"/>
          <w:szCs w:val="28"/>
        </w:rPr>
        <w:t xml:space="preserve"> and L</w:t>
      </w:r>
      <w:r w:rsidRPr="00A772D7">
        <w:rPr>
          <w:rFonts w:ascii="Times New Roman" w:hAnsi="Times New Roman"/>
          <w:spacing w:val="-2"/>
          <w:sz w:val="28"/>
        </w:rPr>
        <w:t xml:space="preserve">i 2014) in Example 3, is not only there as a manifestation of linguistic accommodation, it also has a definite </w:t>
      </w:r>
      <w:r w:rsidRPr="00A772D7">
        <w:rPr>
          <w:rFonts w:ascii="Times New Roman" w:hAnsi="Times New Roman"/>
          <w:spacing w:val="-2"/>
          <w:sz w:val="28"/>
        </w:rPr>
        <w:lastRenderedPageBreak/>
        <w:t xml:space="preserve">interpersonal dimension. King Henry switches from English to French not only to communicate his message more effectively to Katherine but also as a sign that he wants to ingratiate himself (converge) with her. It has the desired effect and she even </w:t>
      </w:r>
      <w:r w:rsidRPr="00A772D7">
        <w:rPr>
          <w:rFonts w:ascii="Times New Roman" w:hAnsi="Times New Roman"/>
          <w:spacing w:val="-2"/>
          <w:sz w:val="28"/>
          <w:szCs w:val="28"/>
        </w:rPr>
        <w:t>compliments</w:t>
      </w:r>
      <w:r w:rsidRPr="00A772D7">
        <w:rPr>
          <w:rFonts w:ascii="Times New Roman" w:hAnsi="Times New Roman"/>
          <w:spacing w:val="-2"/>
          <w:sz w:val="28"/>
        </w:rPr>
        <w:t xml:space="preserve"> him on his French. It is interesting that, in the next line, he continues in English (perhaps because Shakespeare does not want to risk excluding the audience from more of the dialogue than necessary) and she in return replies in English. On face value then, King Henry’s use of French has as much an interpersonal function (a way of facilitating interpersonal and social interactions) as an ideational one (a way of representing ideas about the world).</w:t>
      </w:r>
      <w:r w:rsidRPr="00A772D7">
        <w:rPr>
          <w:rStyle w:val="Rimandonotaapidipagina"/>
          <w:rFonts w:ascii="Times New Roman" w:hAnsi="Times New Roman"/>
          <w:spacing w:val="-2"/>
          <w:sz w:val="28"/>
        </w:rPr>
        <w:footnoteReference w:id="32"/>
      </w:r>
      <w:r w:rsidRPr="00A772D7">
        <w:rPr>
          <w:rFonts w:ascii="Times New Roman" w:hAnsi="Times New Roman"/>
          <w:spacing w:val="-2"/>
          <w:sz w:val="28"/>
        </w:rPr>
        <w:t xml:space="preserve"> </w:t>
      </w:r>
    </w:p>
    <w:p w:rsidR="00E80A00" w:rsidRPr="00A772D7" w:rsidRDefault="00E80A00" w:rsidP="007D4E45">
      <w:pPr>
        <w:ind w:firstLine="720"/>
        <w:jc w:val="both"/>
        <w:rPr>
          <w:rFonts w:ascii="Times New Roman" w:hAnsi="Times New Roman"/>
          <w:spacing w:val="-2"/>
          <w:sz w:val="28"/>
        </w:rPr>
      </w:pPr>
      <w:r w:rsidRPr="00A772D7">
        <w:rPr>
          <w:rFonts w:ascii="Times New Roman" w:hAnsi="Times New Roman"/>
          <w:spacing w:val="-2"/>
          <w:sz w:val="28"/>
        </w:rPr>
        <w:t>On a more general level, the linguistic eclecticism highlighted in Section 2.1 constitutes in itself accommodation of sorts as it is the product of Shakespeare modifying his own language presumably to converge with that of his audience seeing that the general observable trend is for him to increasingly use forms which had then become mainstream. Of course, it is also possible that in some respects, he was in fact diverging – as would be the case initially if he were a trendsetter because initiating a change implies abandoning an existing norm.</w:t>
      </w:r>
    </w:p>
    <w:p w:rsidR="00E80A00" w:rsidRPr="00A772D7" w:rsidRDefault="00E80A00" w:rsidP="007D4E45">
      <w:pPr>
        <w:jc w:val="both"/>
        <w:rPr>
          <w:rFonts w:ascii="Times New Roman" w:hAnsi="Times New Roman"/>
          <w:spacing w:val="-2"/>
          <w:sz w:val="28"/>
          <w:lang w:val="en-GB"/>
        </w:rPr>
      </w:pPr>
      <w:r w:rsidRPr="00A772D7">
        <w:rPr>
          <w:rFonts w:ascii="Times New Roman" w:hAnsi="Times New Roman"/>
          <w:spacing w:val="-2"/>
          <w:sz w:val="28"/>
        </w:rPr>
        <w:t xml:space="preserve"> </w:t>
      </w:r>
      <w:r w:rsidRPr="00A772D7">
        <w:rPr>
          <w:rFonts w:ascii="Times New Roman" w:hAnsi="Times New Roman"/>
          <w:spacing w:val="-2"/>
          <w:sz w:val="28"/>
        </w:rPr>
        <w:tab/>
      </w:r>
      <w:r w:rsidRPr="00A772D7">
        <w:rPr>
          <w:rFonts w:ascii="Times New Roman" w:hAnsi="Times New Roman"/>
          <w:spacing w:val="-2"/>
          <w:sz w:val="28"/>
          <w:lang w:val="en-GB"/>
        </w:rPr>
        <w:t>Adaptation is one of the main ways in which accommodation manifests itself. In essence, it involves the adjustment and selection of linguistic resources. In ELF contexts, adaption comes about mainly in order to increase the communicative efficacy of the message in respect to the other interlocutors, but social linguistic factors like the desire to either fit in (converge) or set oneself apart (diverge) from a certain group may also play a part. Inherent in the idea of adaption is the concept of negotiation, of empathizing with the other interlocutors, understanding their communicative needs and experimenting how best to satisfy them (or perhaps how best not to, as the case may be). Again, the shifts in Shakespeare’s linguistic behaviour, his gradual increasing use of certain structures rather than others, as discussed in Section 2.1, seem to answer the description of adaptation. Whether one decides he is an early adopter actively promoting such forms or a linguistic conservative only begrudgingly introducing more modern forms slowly does not change the fact that he is modifying his language in response to consideration, at some level, of the needs of the rest of the wider speech community.</w:t>
      </w:r>
      <w:r w:rsidRPr="00A772D7">
        <w:rPr>
          <w:rStyle w:val="Rimandonotaapidipagina"/>
          <w:rFonts w:ascii="Times New Roman" w:hAnsi="Times New Roman"/>
          <w:spacing w:val="-2"/>
          <w:sz w:val="28"/>
          <w:lang w:val="en-GB"/>
        </w:rPr>
        <w:footnoteReference w:id="33"/>
      </w:r>
    </w:p>
    <w:p w:rsidR="00E80A00" w:rsidRPr="00A772D7" w:rsidRDefault="00E80A00" w:rsidP="007D4E45">
      <w:pPr>
        <w:jc w:val="both"/>
        <w:rPr>
          <w:rFonts w:ascii="Times New Roman" w:hAnsi="Times New Roman"/>
          <w:spacing w:val="-2"/>
          <w:sz w:val="28"/>
          <w:lang w:val="en-GB"/>
        </w:rPr>
      </w:pPr>
      <w:r w:rsidRPr="00A772D7">
        <w:rPr>
          <w:rFonts w:ascii="Times New Roman" w:hAnsi="Times New Roman"/>
          <w:spacing w:val="-2"/>
          <w:sz w:val="28"/>
          <w:lang w:val="en-GB"/>
        </w:rPr>
        <w:tab/>
        <w:t>Another place that adaption is evident is in Shakespeare’s coinage or early use of neologisms. As we say above in Section 2.1</w:t>
      </w:r>
      <w:r w:rsidRPr="00A772D7">
        <w:rPr>
          <w:rFonts w:ascii="Times New Roman" w:hAnsi="Times New Roman"/>
          <w:spacing w:val="-2"/>
          <w:sz w:val="28"/>
          <w:szCs w:val="28"/>
          <w:lang w:val="en-GB"/>
        </w:rPr>
        <w:t>.,</w:t>
      </w:r>
      <w:r w:rsidRPr="00A772D7">
        <w:rPr>
          <w:rFonts w:ascii="Times New Roman" w:hAnsi="Times New Roman"/>
          <w:spacing w:val="-2"/>
          <w:sz w:val="28"/>
          <w:lang w:val="en-GB"/>
        </w:rPr>
        <w:t xml:space="preserve"> Shakespeare is credited with being the first recorded source of approximately 1,700 new items </w:t>
      </w:r>
      <w:r w:rsidRPr="00A772D7">
        <w:rPr>
          <w:rFonts w:ascii="Times New Roman" w:hAnsi="Times New Roman"/>
          <w:spacing w:val="-2"/>
          <w:sz w:val="28"/>
          <w:lang w:val="en-GB"/>
        </w:rPr>
        <w:lastRenderedPageBreak/>
        <w:t xml:space="preserve">of lexis, many of which are still in frequent use today (to name but six: </w:t>
      </w:r>
      <w:r w:rsidRPr="00A772D7">
        <w:rPr>
          <w:rFonts w:ascii="Times New Roman" w:hAnsi="Times New Roman"/>
          <w:i/>
          <w:spacing w:val="-2"/>
          <w:sz w:val="28"/>
          <w:lang w:val="en-GB"/>
        </w:rPr>
        <w:t>accommodation</w:t>
      </w:r>
      <w:r w:rsidRPr="00A772D7">
        <w:rPr>
          <w:rFonts w:ascii="Times New Roman" w:hAnsi="Times New Roman"/>
          <w:spacing w:val="-2"/>
          <w:sz w:val="28"/>
          <w:lang w:val="en-GB"/>
        </w:rPr>
        <w:t xml:space="preserve">, </w:t>
      </w:r>
      <w:r w:rsidRPr="00A772D7">
        <w:rPr>
          <w:rFonts w:ascii="Times New Roman" w:hAnsi="Times New Roman"/>
          <w:i/>
          <w:spacing w:val="-2"/>
          <w:sz w:val="28"/>
          <w:lang w:val="en-GB"/>
        </w:rPr>
        <w:t>addiction</w:t>
      </w:r>
      <w:r w:rsidRPr="00A772D7">
        <w:rPr>
          <w:rFonts w:ascii="Times New Roman" w:hAnsi="Times New Roman"/>
          <w:spacing w:val="-2"/>
          <w:sz w:val="28"/>
          <w:lang w:val="en-GB"/>
        </w:rPr>
        <w:t xml:space="preserve">, </w:t>
      </w:r>
      <w:r w:rsidRPr="00A772D7">
        <w:rPr>
          <w:rFonts w:ascii="Times New Roman" w:hAnsi="Times New Roman"/>
          <w:i/>
          <w:spacing w:val="-2"/>
          <w:sz w:val="28"/>
          <w:lang w:val="en-GB"/>
        </w:rPr>
        <w:t>bloody</w:t>
      </w:r>
      <w:r w:rsidRPr="00A772D7">
        <w:rPr>
          <w:rFonts w:ascii="Times New Roman" w:hAnsi="Times New Roman"/>
          <w:spacing w:val="-2"/>
          <w:sz w:val="28"/>
          <w:lang w:val="en-GB"/>
        </w:rPr>
        <w:t xml:space="preserve">, </w:t>
      </w:r>
      <w:r w:rsidRPr="00A772D7">
        <w:rPr>
          <w:rFonts w:ascii="Times New Roman" w:hAnsi="Times New Roman"/>
          <w:i/>
          <w:spacing w:val="-2"/>
          <w:sz w:val="28"/>
          <w:lang w:val="en-GB"/>
        </w:rPr>
        <w:t>critical,</w:t>
      </w:r>
      <w:r w:rsidRPr="00A772D7">
        <w:rPr>
          <w:rFonts w:ascii="Times New Roman" w:hAnsi="Times New Roman"/>
          <w:spacing w:val="-2"/>
          <w:sz w:val="28"/>
          <w:lang w:val="en-GB"/>
        </w:rPr>
        <w:t xml:space="preserve"> </w:t>
      </w:r>
      <w:r w:rsidRPr="00A772D7">
        <w:rPr>
          <w:rFonts w:ascii="Times New Roman" w:hAnsi="Times New Roman"/>
          <w:i/>
          <w:spacing w:val="-2"/>
          <w:sz w:val="28"/>
          <w:lang w:val="en-GB"/>
        </w:rPr>
        <w:t>obscene</w:t>
      </w:r>
      <w:r w:rsidRPr="00A772D7">
        <w:rPr>
          <w:rFonts w:ascii="Times New Roman" w:hAnsi="Times New Roman"/>
          <w:spacing w:val="-2"/>
          <w:sz w:val="28"/>
          <w:lang w:val="en-GB"/>
        </w:rPr>
        <w:t xml:space="preserve">, and </w:t>
      </w:r>
      <w:r w:rsidRPr="00A772D7">
        <w:rPr>
          <w:rFonts w:ascii="Times New Roman" w:hAnsi="Times New Roman"/>
          <w:i/>
          <w:spacing w:val="-2"/>
          <w:sz w:val="28"/>
          <w:lang w:val="en-GB"/>
        </w:rPr>
        <w:t>suspicious</w:t>
      </w:r>
      <w:r w:rsidRPr="00A772D7">
        <w:rPr>
          <w:rFonts w:ascii="Times New Roman" w:hAnsi="Times New Roman"/>
          <w:spacing w:val="-2"/>
          <w:sz w:val="28"/>
          <w:lang w:val="en-GB"/>
        </w:rPr>
        <w:t xml:space="preserve">). </w:t>
      </w:r>
    </w:p>
    <w:p w:rsidR="00E80A00" w:rsidRPr="00A772D7" w:rsidRDefault="00E80A00" w:rsidP="007D4E45">
      <w:pPr>
        <w:jc w:val="both"/>
        <w:rPr>
          <w:rFonts w:ascii="Times New Roman" w:hAnsi="Times New Roman"/>
          <w:spacing w:val="-2"/>
          <w:lang w:val="en-GB"/>
        </w:rPr>
      </w:pPr>
      <w:r w:rsidRPr="00A772D7">
        <w:rPr>
          <w:rFonts w:ascii="Times New Roman" w:hAnsi="Times New Roman"/>
          <w:spacing w:val="-2"/>
          <w:sz w:val="28"/>
          <w:lang w:val="en-GB"/>
        </w:rPr>
        <w:tab/>
        <w:t>Looking at these items and how they are formed shows the process of adaptation at work, because such words are typically modifications of other items (usually other parts of speech) which has the advantage of needing no specific explanation as the audience / readers can usually arrive at the meaning via not only the context but also their knowledge of the existing form:</w:t>
      </w:r>
    </w:p>
    <w:p w:rsidR="00E80A00" w:rsidRPr="00A772D7" w:rsidRDefault="00E80A00" w:rsidP="007D4E45">
      <w:pPr>
        <w:jc w:val="both"/>
        <w:rPr>
          <w:rFonts w:ascii="Times New Roman" w:hAnsi="Times New Roman"/>
          <w:spacing w:val="-2"/>
        </w:rPr>
      </w:pPr>
    </w:p>
    <w:p w:rsidR="00E80A00" w:rsidRPr="007D4E45" w:rsidRDefault="00E80A00" w:rsidP="00C610D8">
      <w:pPr>
        <w:pStyle w:val="HRPUB-Abstract"/>
        <w:numPr>
          <w:ilvl w:val="0"/>
          <w:numId w:val="27"/>
        </w:numPr>
        <w:rPr>
          <w:sz w:val="24"/>
        </w:rPr>
      </w:pPr>
      <w:r w:rsidRPr="007D4E45">
        <w:rPr>
          <w:sz w:val="24"/>
        </w:rPr>
        <w:t xml:space="preserve">Or to the dreadful summit of the cliff, </w:t>
      </w:r>
    </w:p>
    <w:p w:rsidR="00E80A00" w:rsidRPr="007D4E45" w:rsidRDefault="00E80A00" w:rsidP="00C610D8">
      <w:pPr>
        <w:pStyle w:val="HRPUB-Abstract"/>
        <w:ind w:left="720"/>
        <w:rPr>
          <w:sz w:val="24"/>
        </w:rPr>
      </w:pPr>
      <w:r w:rsidRPr="007D4E45">
        <w:rPr>
          <w:sz w:val="24"/>
        </w:rPr>
        <w:t xml:space="preserve">That </w:t>
      </w:r>
      <w:r w:rsidRPr="007D4E45">
        <w:rPr>
          <w:b/>
          <w:sz w:val="24"/>
        </w:rPr>
        <w:t>beetles</w:t>
      </w:r>
      <w:r w:rsidRPr="007D4E45">
        <w:rPr>
          <w:sz w:val="24"/>
        </w:rPr>
        <w:t xml:space="preserve"> </w:t>
      </w:r>
      <w:r w:rsidRPr="00E0743A">
        <w:rPr>
          <w:sz w:val="24"/>
        </w:rPr>
        <w:t>o</w:t>
      </w:r>
      <w:r>
        <w:rPr>
          <w:sz w:val="24"/>
        </w:rPr>
        <w:t>’</w:t>
      </w:r>
      <w:r w:rsidRPr="00E0743A">
        <w:rPr>
          <w:sz w:val="24"/>
        </w:rPr>
        <w:t>er</w:t>
      </w:r>
      <w:r w:rsidRPr="007D4E45">
        <w:rPr>
          <w:sz w:val="24"/>
        </w:rPr>
        <w:t xml:space="preserve"> his base into the sea</w:t>
      </w:r>
    </w:p>
    <w:p w:rsidR="00E80A00" w:rsidRPr="007D4E45" w:rsidRDefault="00E80A00" w:rsidP="00C610D8">
      <w:pPr>
        <w:pStyle w:val="HRPUB-Abstract"/>
        <w:ind w:left="426" w:right="707"/>
        <w:jc w:val="right"/>
        <w:rPr>
          <w:sz w:val="24"/>
        </w:rPr>
      </w:pPr>
      <w:r w:rsidRPr="007D4E45">
        <w:rPr>
          <w:sz w:val="24"/>
        </w:rPr>
        <w:t>(</w:t>
      </w:r>
      <w:r w:rsidRPr="007D4E45">
        <w:rPr>
          <w:i/>
          <w:sz w:val="24"/>
        </w:rPr>
        <w:t>Hamlet</w:t>
      </w:r>
      <w:r w:rsidRPr="007D4E45">
        <w:rPr>
          <w:sz w:val="24"/>
        </w:rPr>
        <w:t>)</w:t>
      </w:r>
    </w:p>
    <w:p w:rsidR="00E80A00" w:rsidRPr="00176162" w:rsidRDefault="00E80A00" w:rsidP="00C610D8">
      <w:pPr>
        <w:rPr>
          <w:lang w:val="en-GB" w:eastAsia="en-GB"/>
        </w:rPr>
      </w:pPr>
    </w:p>
    <w:p w:rsidR="00E80A00" w:rsidRPr="00A772D7" w:rsidRDefault="00E80A00" w:rsidP="007D4E45">
      <w:pPr>
        <w:autoSpaceDE w:val="0"/>
        <w:autoSpaceDN w:val="0"/>
        <w:adjustRightInd w:val="0"/>
        <w:jc w:val="both"/>
        <w:rPr>
          <w:rFonts w:ascii="Times New Roman" w:hAnsi="Times New Roman"/>
          <w:color w:val="000000"/>
          <w:spacing w:val="-2"/>
          <w:sz w:val="28"/>
        </w:rPr>
      </w:pPr>
      <w:r w:rsidRPr="00A772D7">
        <w:rPr>
          <w:rFonts w:ascii="Times New Roman" w:hAnsi="Times New Roman"/>
          <w:spacing w:val="-2"/>
          <w:sz w:val="28"/>
          <w:lang w:val="en-GB"/>
        </w:rPr>
        <w:t xml:space="preserve">In Example 4, Shakespeare uses the new form </w:t>
      </w:r>
      <w:r w:rsidRPr="00A772D7">
        <w:rPr>
          <w:rFonts w:ascii="Times New Roman" w:hAnsi="Times New Roman"/>
          <w:i/>
          <w:spacing w:val="-2"/>
          <w:sz w:val="28"/>
          <w:lang w:val="en-GB"/>
        </w:rPr>
        <w:t xml:space="preserve">beetles: </w:t>
      </w:r>
      <w:r w:rsidRPr="00A772D7">
        <w:rPr>
          <w:rFonts w:ascii="Times New Roman" w:hAnsi="Times New Roman"/>
          <w:spacing w:val="-2"/>
          <w:sz w:val="28"/>
          <w:lang w:val="en-GB"/>
        </w:rPr>
        <w:t xml:space="preserve">“to indicate a </w:t>
      </w:r>
      <w:r w:rsidRPr="00A772D7">
        <w:rPr>
          <w:rFonts w:ascii="Times New Roman" w:hAnsi="Times New Roman"/>
          <w:spacing w:val="-2"/>
          <w:sz w:val="28"/>
          <w:szCs w:val="28"/>
          <w:lang w:val="en-GB"/>
        </w:rPr>
        <w:t>cliff’s</w:t>
      </w:r>
      <w:r w:rsidRPr="00A772D7">
        <w:rPr>
          <w:rFonts w:ascii="Times New Roman" w:hAnsi="Times New Roman"/>
          <w:spacing w:val="-2"/>
          <w:sz w:val="28"/>
          <w:lang w:val="en-GB"/>
        </w:rPr>
        <w:t xml:space="preserve"> summit that ‘juts out prominently,’ that ‘projects’ beyond its wave-worn base, like the head of a wooden ‘beetle’ or </w:t>
      </w:r>
      <w:r w:rsidRPr="00A772D7">
        <w:rPr>
          <w:rFonts w:ascii="Times New Roman" w:hAnsi="Times New Roman"/>
          <w:spacing w:val="-2"/>
          <w:sz w:val="28"/>
          <w:szCs w:val="28"/>
          <w:lang w:val="en-GB"/>
        </w:rPr>
        <w:t>‘mallet’</w:t>
      </w:r>
      <w:r w:rsidRPr="00A772D7">
        <w:rPr>
          <w:rFonts w:ascii="Times New Roman" w:hAnsi="Times New Roman"/>
          <w:spacing w:val="-2"/>
          <w:sz w:val="28"/>
          <w:lang w:val="en-GB"/>
        </w:rPr>
        <w:t>.” (</w:t>
      </w:r>
      <w:r w:rsidRPr="00A772D7">
        <w:rPr>
          <w:rFonts w:ascii="Times New Roman" w:hAnsi="Times New Roman"/>
          <w:color w:val="000000"/>
          <w:spacing w:val="-2"/>
          <w:sz w:val="28"/>
        </w:rPr>
        <w:t>Clarke</w:t>
      </w:r>
      <w:r w:rsidRPr="00A772D7">
        <w:rPr>
          <w:rFonts w:ascii="Times New Roman" w:hAnsi="Times New Roman"/>
          <w:color w:val="000000"/>
          <w:spacing w:val="-2"/>
          <w:sz w:val="28"/>
          <w:szCs w:val="28"/>
        </w:rPr>
        <w:t>,</w:t>
      </w:r>
      <w:r w:rsidRPr="00A772D7">
        <w:rPr>
          <w:rFonts w:ascii="Times New Roman" w:hAnsi="Times New Roman"/>
          <w:color w:val="000000"/>
          <w:spacing w:val="-2"/>
          <w:sz w:val="28"/>
        </w:rPr>
        <w:t xml:space="preserve"> Cowden</w:t>
      </w:r>
      <w:r w:rsidRPr="00A772D7">
        <w:rPr>
          <w:rFonts w:ascii="Times New Roman" w:hAnsi="Times New Roman"/>
          <w:color w:val="000000"/>
          <w:spacing w:val="-2"/>
          <w:sz w:val="28"/>
          <w:szCs w:val="28"/>
        </w:rPr>
        <w:t xml:space="preserve"> </w:t>
      </w:r>
      <w:r w:rsidRPr="00A772D7">
        <w:rPr>
          <w:rFonts w:ascii="Times New Roman" w:hAnsi="Times New Roman"/>
          <w:color w:val="000000"/>
          <w:spacing w:val="-2"/>
          <w:sz w:val="28"/>
        </w:rPr>
        <w:t xml:space="preserve">1879). It derives its meaning through association with the contemporary expression “beetle brows” designating prominent eyebrows (an expression Shakespeare also uses in </w:t>
      </w:r>
      <w:r w:rsidRPr="00A772D7">
        <w:rPr>
          <w:rFonts w:ascii="Times New Roman" w:hAnsi="Times New Roman"/>
          <w:i/>
          <w:color w:val="000000"/>
          <w:spacing w:val="-2"/>
          <w:sz w:val="28"/>
        </w:rPr>
        <w:t>Romeo and Juliet</w:t>
      </w:r>
      <w:r w:rsidRPr="00A772D7">
        <w:rPr>
          <w:rFonts w:ascii="Times New Roman" w:hAnsi="Times New Roman"/>
          <w:color w:val="000000"/>
          <w:spacing w:val="-2"/>
          <w:sz w:val="28"/>
        </w:rPr>
        <w:t xml:space="preserve">). The verb ‘to beetle’ has thus been formed out of a noun phrase. Such a creation is in essence poetic and employed by Shakespeare only once, which makes it highly likely that it is indeed his invention and used just to fit the specific purposes of that particular line: as a way of expressing a complex image economically within the constraints of the meter. Had he written “that beetle-brows o’er his base into the sea” there would have been one too many syllables. By changing the word class of the popular expression into a verb and then abbreviating it, he can be seen to be adapting the language creatively to fit his own communicative needs. </w:t>
      </w:r>
    </w:p>
    <w:p w:rsidR="00E80A00" w:rsidRPr="00A772D7" w:rsidRDefault="00E80A00" w:rsidP="007D4E45">
      <w:pPr>
        <w:autoSpaceDE w:val="0"/>
        <w:autoSpaceDN w:val="0"/>
        <w:adjustRightInd w:val="0"/>
        <w:ind w:firstLine="708"/>
        <w:jc w:val="both"/>
        <w:rPr>
          <w:rFonts w:ascii="Times New Roman" w:hAnsi="Times New Roman"/>
          <w:spacing w:val="-2"/>
          <w:sz w:val="28"/>
        </w:rPr>
      </w:pPr>
      <w:r w:rsidRPr="00A772D7">
        <w:rPr>
          <w:rFonts w:ascii="Times New Roman" w:hAnsi="Times New Roman"/>
          <w:color w:val="000000"/>
          <w:spacing w:val="-2"/>
          <w:sz w:val="28"/>
        </w:rPr>
        <w:t>Such a thing is normally associated with literature, but as Seidlhofer / Widdowson (2009) have pointed out, creativity is often also an element of ELF</w:t>
      </w:r>
      <w:r w:rsidRPr="00A772D7">
        <w:rPr>
          <w:rFonts w:ascii="Times New Roman" w:hAnsi="Times New Roman"/>
          <w:color w:val="000000"/>
          <w:spacing w:val="-2"/>
          <w:sz w:val="28"/>
          <w:szCs w:val="28"/>
        </w:rPr>
        <w:t>,</w:t>
      </w:r>
      <w:r w:rsidRPr="00A772D7">
        <w:rPr>
          <w:rFonts w:ascii="Times New Roman" w:hAnsi="Times New Roman"/>
          <w:color w:val="000000"/>
          <w:spacing w:val="-2"/>
          <w:sz w:val="28"/>
        </w:rPr>
        <w:t xml:space="preserve"> provided one views examples of forms that diverge from NES Standard not automatically as “errors” but as possible innovations, where the ELF users are beginning to negotiate their own alternative norms better suited to their needs and objectives. Indeed, </w:t>
      </w:r>
      <w:r w:rsidRPr="00A772D7">
        <w:rPr>
          <w:rFonts w:ascii="Times New Roman" w:hAnsi="Times New Roman"/>
          <w:spacing w:val="-2"/>
          <w:sz w:val="28"/>
        </w:rPr>
        <w:t>ELF is manifested not as a distinct variety but as a fluid and spontaneous set of language variations (Widdowson 2015). In such contexts, creativity may involve the novel application of existing forms, rules and principles as illustrated in a way analogous to Example 4. For instance, Christiansen (2016a</w:t>
      </w:r>
      <w:r w:rsidRPr="00A772D7">
        <w:rPr>
          <w:rFonts w:ascii="Times New Roman" w:hAnsi="Times New Roman"/>
          <w:spacing w:val="-2"/>
          <w:sz w:val="28"/>
          <w:szCs w:val="28"/>
        </w:rPr>
        <w:t xml:space="preserve">, p. </w:t>
      </w:r>
      <w:r w:rsidRPr="00A772D7">
        <w:rPr>
          <w:rFonts w:ascii="Times New Roman" w:hAnsi="Times New Roman"/>
          <w:spacing w:val="-2"/>
          <w:sz w:val="28"/>
        </w:rPr>
        <w:t xml:space="preserve">44) gives the example of the graffiti “Don’t Happy / Be Worry” painted presumably by an NNES ELF user which is, according to him, illustrative of what he calls the </w:t>
      </w:r>
      <w:r w:rsidRPr="00A772D7">
        <w:rPr>
          <w:rFonts w:ascii="Times New Roman" w:hAnsi="Times New Roman"/>
          <w:i/>
          <w:spacing w:val="-2"/>
          <w:sz w:val="28"/>
        </w:rPr>
        <w:t xml:space="preserve">manipulation of English: </w:t>
      </w:r>
      <w:r w:rsidRPr="00A772D7">
        <w:rPr>
          <w:rFonts w:ascii="Times New Roman" w:hAnsi="Times New Roman"/>
          <w:spacing w:val="-2"/>
          <w:sz w:val="28"/>
        </w:rPr>
        <w:t xml:space="preserve">the deliberate misapplication of norms, in this case arguably for ironic effect. Again, items from one part of speech have in effect been reclassified as another (i.e. the adjective ‘happy’ as a verb; and the verb ‘worry’ as an adjective) in a way that usurps the popular banal and clichéd slogan of the time: “Don’t Worry / Be Happy”. </w:t>
      </w:r>
    </w:p>
    <w:p w:rsidR="00E80A00" w:rsidRPr="00A772D7" w:rsidRDefault="00E80A00" w:rsidP="007D4E45">
      <w:pPr>
        <w:autoSpaceDE w:val="0"/>
        <w:autoSpaceDN w:val="0"/>
        <w:adjustRightInd w:val="0"/>
        <w:ind w:firstLine="708"/>
        <w:jc w:val="both"/>
        <w:rPr>
          <w:rFonts w:ascii="Times New Roman" w:hAnsi="Times New Roman"/>
          <w:spacing w:val="-2"/>
          <w:sz w:val="28"/>
        </w:rPr>
      </w:pPr>
      <w:r w:rsidRPr="00A772D7">
        <w:rPr>
          <w:rFonts w:ascii="Times New Roman" w:hAnsi="Times New Roman"/>
          <w:spacing w:val="-2"/>
          <w:sz w:val="28"/>
        </w:rPr>
        <w:lastRenderedPageBreak/>
        <w:t xml:space="preserve">Another aspect of the new forms found in Shakespeare is the fact that many involve using existing elements, not from English as in Example 4, but from other languages altogether in a process of hybridization. This is apparent in Example 3, most obviously in Katherine’s contribution which Shakespeare portrays as heavily accented, for example, “Is it possible </w:t>
      </w:r>
      <w:r w:rsidRPr="00A772D7">
        <w:rPr>
          <w:rFonts w:ascii="Times New Roman" w:hAnsi="Times New Roman"/>
          <w:i/>
          <w:spacing w:val="-2"/>
          <w:sz w:val="28"/>
        </w:rPr>
        <w:t>dat</w:t>
      </w:r>
      <w:r w:rsidRPr="00A772D7">
        <w:rPr>
          <w:rFonts w:ascii="Times New Roman" w:hAnsi="Times New Roman"/>
          <w:spacing w:val="-2"/>
          <w:sz w:val="28"/>
        </w:rPr>
        <w:t xml:space="preserve"> I </w:t>
      </w:r>
      <w:r w:rsidRPr="00A772D7">
        <w:rPr>
          <w:rFonts w:ascii="Times New Roman" w:hAnsi="Times New Roman"/>
          <w:i/>
          <w:spacing w:val="-2"/>
          <w:sz w:val="28"/>
        </w:rPr>
        <w:t>sould</w:t>
      </w:r>
      <w:r w:rsidRPr="00A772D7">
        <w:rPr>
          <w:rFonts w:ascii="Times New Roman" w:hAnsi="Times New Roman"/>
          <w:spacing w:val="-2"/>
          <w:sz w:val="28"/>
        </w:rPr>
        <w:t xml:space="preserve"> love </w:t>
      </w:r>
      <w:r w:rsidRPr="00A772D7">
        <w:rPr>
          <w:rFonts w:ascii="Times New Roman" w:hAnsi="Times New Roman"/>
          <w:i/>
          <w:spacing w:val="-2"/>
          <w:sz w:val="28"/>
        </w:rPr>
        <w:t>de</w:t>
      </w:r>
      <w:r w:rsidRPr="00A772D7">
        <w:rPr>
          <w:rFonts w:ascii="Times New Roman" w:hAnsi="Times New Roman"/>
          <w:spacing w:val="-2"/>
          <w:sz w:val="28"/>
        </w:rPr>
        <w:t xml:space="preserve"> enemy of France?” Such translanguaging, traditionally seen as L1 transfer or even dismissed as </w:t>
      </w:r>
      <w:r w:rsidRPr="00A772D7">
        <w:rPr>
          <w:rFonts w:ascii="Times New Roman" w:hAnsi="Times New Roman"/>
          <w:i/>
          <w:spacing w:val="-2"/>
          <w:sz w:val="28"/>
        </w:rPr>
        <w:t>interference</w:t>
      </w:r>
      <w:r w:rsidRPr="00A772D7">
        <w:rPr>
          <w:rFonts w:ascii="Times New Roman" w:hAnsi="Times New Roman"/>
          <w:spacing w:val="-2"/>
          <w:sz w:val="28"/>
        </w:rPr>
        <w:t>, is also found in ELF contexts where users may unconsciously or consciously mix elements from their own L1 or other common languages not only to be more communicative in a given context but also perhaps for the sheer pleasure of making full use of their linguistic repertoire or as a sign of in-group solidarity among a specific group of ELF users who may have other languages in common in addition to English.</w:t>
      </w:r>
      <w:r w:rsidRPr="00A772D7">
        <w:rPr>
          <w:rStyle w:val="Rimandonotaapidipagina"/>
          <w:rFonts w:ascii="Times New Roman" w:hAnsi="Times New Roman"/>
          <w:spacing w:val="-2"/>
          <w:sz w:val="28"/>
        </w:rPr>
        <w:footnoteReference w:id="34"/>
      </w:r>
    </w:p>
    <w:p w:rsidR="00E80A00" w:rsidRPr="00A772D7" w:rsidRDefault="00E80A00" w:rsidP="007D4E45">
      <w:pPr>
        <w:autoSpaceDE w:val="0"/>
        <w:autoSpaceDN w:val="0"/>
        <w:adjustRightInd w:val="0"/>
        <w:ind w:firstLine="708"/>
        <w:jc w:val="both"/>
        <w:rPr>
          <w:spacing w:val="-2"/>
          <w:sz w:val="28"/>
        </w:rPr>
      </w:pPr>
      <w:r w:rsidRPr="00A772D7">
        <w:rPr>
          <w:rFonts w:ascii="Times New Roman" w:hAnsi="Times New Roman"/>
          <w:spacing w:val="-2"/>
          <w:sz w:val="28"/>
        </w:rPr>
        <w:t xml:space="preserve">As we have said, Elizabethan London was a vibrant city. With an estimated population of </w:t>
      </w:r>
      <w:smartTag w:uri="urn:schemas-microsoft-com:office:smarttags" w:element="metricconverter">
        <w:smartTagPr>
          <w:attr w:name="ProductID" w:val="200,000 in"/>
        </w:smartTagPr>
        <w:r w:rsidRPr="00A772D7">
          <w:rPr>
            <w:rFonts w:ascii="Times New Roman" w:hAnsi="Times New Roman"/>
            <w:spacing w:val="-2"/>
            <w:sz w:val="28"/>
          </w:rPr>
          <w:t>200,000 in</w:t>
        </w:r>
      </w:smartTag>
      <w:r w:rsidRPr="00A772D7">
        <w:rPr>
          <w:rFonts w:ascii="Times New Roman" w:hAnsi="Times New Roman"/>
          <w:spacing w:val="-2"/>
          <w:sz w:val="28"/>
        </w:rPr>
        <w:t xml:space="preserve"> 1600 making it one of the largest cities in Europe surpassed only by </w:t>
      </w:r>
      <w:smartTag w:uri="urn:schemas-microsoft-com:office:smarttags" w:element="City">
        <w:r w:rsidRPr="00A772D7">
          <w:rPr>
            <w:rFonts w:ascii="Times New Roman" w:hAnsi="Times New Roman"/>
            <w:spacing w:val="-2"/>
            <w:sz w:val="28"/>
          </w:rPr>
          <w:t>Paris</w:t>
        </w:r>
      </w:smartTag>
      <w:r w:rsidRPr="00A772D7">
        <w:rPr>
          <w:rFonts w:ascii="Times New Roman" w:hAnsi="Times New Roman"/>
          <w:spacing w:val="-2"/>
          <w:sz w:val="28"/>
        </w:rPr>
        <w:t xml:space="preserve"> and </w:t>
      </w:r>
      <w:smartTag w:uri="urn:schemas-microsoft-com:office:smarttags" w:element="place">
        <w:smartTag w:uri="urn:schemas-microsoft-com:office:smarttags" w:element="City">
          <w:r w:rsidRPr="00A772D7">
            <w:rPr>
              <w:rFonts w:ascii="Times New Roman" w:hAnsi="Times New Roman"/>
              <w:spacing w:val="-2"/>
              <w:sz w:val="28"/>
            </w:rPr>
            <w:t>Naples</w:t>
          </w:r>
        </w:smartTag>
      </w:smartTag>
      <w:r w:rsidRPr="00A772D7">
        <w:rPr>
          <w:rFonts w:ascii="Times New Roman" w:hAnsi="Times New Roman"/>
          <w:spacing w:val="-2"/>
          <w:sz w:val="28"/>
        </w:rPr>
        <w:t>.</w:t>
      </w:r>
      <w:r w:rsidRPr="00A772D7">
        <w:rPr>
          <w:rStyle w:val="Rimandonotaapidipagina"/>
          <w:rFonts w:ascii="Times New Roman" w:hAnsi="Times New Roman"/>
          <w:spacing w:val="-2"/>
          <w:sz w:val="28"/>
        </w:rPr>
        <w:footnoteReference w:id="35"/>
      </w:r>
      <w:r w:rsidRPr="00A772D7">
        <w:rPr>
          <w:rFonts w:ascii="Times New Roman" w:hAnsi="Times New Roman"/>
          <w:spacing w:val="-2"/>
          <w:sz w:val="28"/>
        </w:rPr>
        <w:t xml:space="preserve"> It was also multiethnic and polyglot. Indeed, it can be imagined that among Shakespeare’s circle, languages such as Latin, Greek, and French were widely known as were Spanish, Italian, and perhaps also Dutch and German. There is strong evidence that Shakespeare himself knew Latin, Greek and Italian and/or French. By modern standards at least, this is impressive for a man who, while neither poor nor uneducated, was presumably of fairly ordinary origins from a small provincial town. Given the rich linguistic repertoire of his social milieu (as evidenced by Example 3 where he has characters using both English and French), it is not surprising that he indulged in translanguaging when coining words or at least readily adopted new words that were the product of such a process.</w:t>
      </w:r>
      <w:r w:rsidRPr="00A772D7">
        <w:rPr>
          <w:spacing w:val="-2"/>
          <w:sz w:val="28"/>
        </w:rPr>
        <w:t xml:space="preserve"> </w:t>
      </w:r>
    </w:p>
    <w:p w:rsidR="00E80A00" w:rsidRPr="00A772D7" w:rsidRDefault="00E80A00" w:rsidP="007D4E45">
      <w:pPr>
        <w:autoSpaceDE w:val="0"/>
        <w:autoSpaceDN w:val="0"/>
        <w:adjustRightInd w:val="0"/>
        <w:ind w:firstLine="708"/>
        <w:jc w:val="both"/>
        <w:rPr>
          <w:rFonts w:ascii="Times New Roman" w:hAnsi="Times New Roman"/>
          <w:spacing w:val="-2"/>
          <w:sz w:val="28"/>
        </w:rPr>
      </w:pPr>
      <w:r w:rsidRPr="00A772D7">
        <w:rPr>
          <w:rFonts w:ascii="Times New Roman" w:hAnsi="Times New Roman"/>
          <w:spacing w:val="-2"/>
          <w:sz w:val="28"/>
        </w:rPr>
        <w:t xml:space="preserve">Shakespeare anglicises many words from other languages, most notably perhaps Latin. For example, from Latin </w:t>
      </w:r>
      <w:r w:rsidRPr="00A772D7">
        <w:rPr>
          <w:rFonts w:ascii="Times New Roman" w:hAnsi="Times New Roman"/>
          <w:i/>
          <w:spacing w:val="-2"/>
          <w:sz w:val="28"/>
        </w:rPr>
        <w:t>articulus</w:t>
      </w:r>
      <w:r w:rsidRPr="00A772D7">
        <w:rPr>
          <w:rFonts w:ascii="Times New Roman" w:hAnsi="Times New Roman"/>
          <w:spacing w:val="-2"/>
          <w:sz w:val="28"/>
        </w:rPr>
        <w:t xml:space="preserve">, </w:t>
      </w:r>
      <w:r w:rsidRPr="00A772D7">
        <w:rPr>
          <w:rFonts w:ascii="Times New Roman" w:hAnsi="Times New Roman"/>
          <w:i/>
          <w:spacing w:val="-2"/>
          <w:sz w:val="28"/>
        </w:rPr>
        <w:t>cadens</w:t>
      </w:r>
      <w:r w:rsidRPr="00A772D7">
        <w:rPr>
          <w:rFonts w:ascii="Times New Roman" w:hAnsi="Times New Roman"/>
          <w:spacing w:val="-2"/>
          <w:sz w:val="28"/>
        </w:rPr>
        <w:t xml:space="preserve">, and </w:t>
      </w:r>
      <w:r w:rsidRPr="00A772D7">
        <w:rPr>
          <w:rFonts w:ascii="Times New Roman" w:hAnsi="Times New Roman"/>
          <w:i/>
          <w:spacing w:val="-2"/>
          <w:sz w:val="28"/>
        </w:rPr>
        <w:t>convire</w:t>
      </w:r>
      <w:r w:rsidRPr="00A772D7">
        <w:rPr>
          <w:rFonts w:ascii="Times New Roman" w:hAnsi="Times New Roman"/>
          <w:spacing w:val="-2"/>
          <w:sz w:val="28"/>
        </w:rPr>
        <w:t xml:space="preserve"> he creates the English </w:t>
      </w:r>
      <w:r w:rsidRPr="00A772D7">
        <w:rPr>
          <w:rFonts w:ascii="Times New Roman" w:hAnsi="Times New Roman"/>
          <w:i/>
          <w:spacing w:val="-2"/>
          <w:sz w:val="28"/>
        </w:rPr>
        <w:t>articulate</w:t>
      </w:r>
      <w:r w:rsidRPr="00A772D7">
        <w:rPr>
          <w:rFonts w:ascii="Times New Roman" w:hAnsi="Times New Roman"/>
          <w:spacing w:val="-2"/>
          <w:sz w:val="28"/>
        </w:rPr>
        <w:t xml:space="preserve">, </w:t>
      </w:r>
      <w:r w:rsidRPr="00A772D7">
        <w:rPr>
          <w:rFonts w:ascii="Times New Roman" w:hAnsi="Times New Roman"/>
          <w:i/>
          <w:spacing w:val="-2"/>
          <w:sz w:val="28"/>
        </w:rPr>
        <w:t>cadent</w:t>
      </w:r>
      <w:r w:rsidRPr="00A772D7">
        <w:rPr>
          <w:rFonts w:ascii="Times New Roman" w:hAnsi="Times New Roman"/>
          <w:spacing w:val="-2"/>
          <w:sz w:val="28"/>
        </w:rPr>
        <w:t xml:space="preserve"> and </w:t>
      </w:r>
      <w:r w:rsidRPr="00A772D7">
        <w:rPr>
          <w:rFonts w:ascii="Times New Roman" w:hAnsi="Times New Roman"/>
          <w:i/>
          <w:spacing w:val="-2"/>
          <w:sz w:val="28"/>
        </w:rPr>
        <w:t>convive</w:t>
      </w:r>
      <w:r w:rsidRPr="00A772D7">
        <w:rPr>
          <w:rFonts w:ascii="Times New Roman" w:hAnsi="Times New Roman"/>
          <w:spacing w:val="-2"/>
          <w:sz w:val="28"/>
        </w:rPr>
        <w:t xml:space="preserve">. From Italian </w:t>
      </w:r>
      <w:r w:rsidRPr="00A772D7">
        <w:rPr>
          <w:rFonts w:ascii="Times New Roman" w:hAnsi="Times New Roman"/>
          <w:i/>
          <w:spacing w:val="-2"/>
          <w:sz w:val="28"/>
        </w:rPr>
        <w:t>i</w:t>
      </w:r>
      <w:r w:rsidRPr="00A772D7">
        <w:rPr>
          <w:rFonts w:ascii="Times New Roman" w:hAnsi="Times New Roman"/>
          <w:i/>
          <w:color w:val="000000"/>
          <w:spacing w:val="-2"/>
          <w:sz w:val="28"/>
        </w:rPr>
        <w:t xml:space="preserve">ncarnardino </w:t>
      </w:r>
      <w:r w:rsidRPr="00A772D7">
        <w:rPr>
          <w:rFonts w:ascii="Times New Roman" w:hAnsi="Times New Roman"/>
          <w:color w:val="000000"/>
          <w:spacing w:val="-2"/>
          <w:sz w:val="28"/>
        </w:rPr>
        <w:t>and</w:t>
      </w:r>
      <w:r w:rsidRPr="00A772D7">
        <w:rPr>
          <w:rFonts w:ascii="Times New Roman" w:hAnsi="Times New Roman"/>
          <w:i/>
          <w:color w:val="000000"/>
          <w:spacing w:val="-2"/>
          <w:sz w:val="28"/>
        </w:rPr>
        <w:t xml:space="preserve"> rigolo </w:t>
      </w:r>
      <w:r w:rsidRPr="00A772D7">
        <w:rPr>
          <w:rFonts w:ascii="Times New Roman" w:hAnsi="Times New Roman"/>
          <w:color w:val="000000"/>
          <w:spacing w:val="-2"/>
          <w:sz w:val="28"/>
        </w:rPr>
        <w:t xml:space="preserve">he makes </w:t>
      </w:r>
      <w:r w:rsidRPr="00A772D7">
        <w:rPr>
          <w:rFonts w:ascii="Times New Roman" w:hAnsi="Times New Roman"/>
          <w:i/>
          <w:color w:val="000000"/>
          <w:spacing w:val="-2"/>
          <w:sz w:val="28"/>
        </w:rPr>
        <w:t>incarnardine</w:t>
      </w:r>
      <w:r w:rsidRPr="00A772D7">
        <w:rPr>
          <w:rFonts w:ascii="Times New Roman" w:hAnsi="Times New Roman"/>
          <w:color w:val="000000"/>
          <w:spacing w:val="-2"/>
          <w:sz w:val="28"/>
        </w:rPr>
        <w:t xml:space="preserve"> (a carnation-red colour) and </w:t>
      </w:r>
      <w:r w:rsidRPr="00A772D7">
        <w:rPr>
          <w:rFonts w:ascii="Times New Roman" w:hAnsi="Times New Roman"/>
          <w:i/>
          <w:color w:val="000000"/>
          <w:spacing w:val="-2"/>
          <w:sz w:val="28"/>
        </w:rPr>
        <w:t>rigol</w:t>
      </w:r>
      <w:r w:rsidRPr="00A772D7">
        <w:rPr>
          <w:rFonts w:ascii="Times New Roman" w:hAnsi="Times New Roman"/>
          <w:color w:val="000000"/>
          <w:spacing w:val="-2"/>
          <w:sz w:val="28"/>
        </w:rPr>
        <w:t xml:space="preserve"> (a small circle)</w:t>
      </w:r>
      <w:r w:rsidRPr="00A772D7">
        <w:rPr>
          <w:rFonts w:ascii="Times New Roman" w:hAnsi="Times New Roman"/>
          <w:spacing w:val="-2"/>
          <w:sz w:val="28"/>
        </w:rPr>
        <w:t xml:space="preserve"> and from Old Norse he takes </w:t>
      </w:r>
      <w:r w:rsidRPr="00A772D7">
        <w:rPr>
          <w:rFonts w:ascii="Times New Roman" w:hAnsi="Times New Roman"/>
          <w:i/>
          <w:spacing w:val="-2"/>
          <w:sz w:val="28"/>
        </w:rPr>
        <w:t>krant / krantz</w:t>
      </w:r>
      <w:r w:rsidRPr="00A772D7">
        <w:rPr>
          <w:rFonts w:ascii="Times New Roman" w:hAnsi="Times New Roman"/>
          <w:spacing w:val="-2"/>
          <w:sz w:val="28"/>
        </w:rPr>
        <w:t xml:space="preserve"> and invents </w:t>
      </w:r>
      <w:r w:rsidRPr="00A772D7">
        <w:rPr>
          <w:rFonts w:ascii="Times New Roman" w:hAnsi="Times New Roman"/>
          <w:i/>
          <w:spacing w:val="-2"/>
          <w:sz w:val="28"/>
        </w:rPr>
        <w:t>crant</w:t>
      </w:r>
      <w:r w:rsidRPr="00A772D7">
        <w:rPr>
          <w:rFonts w:ascii="Times New Roman" w:hAnsi="Times New Roman"/>
          <w:spacing w:val="-2"/>
          <w:sz w:val="28"/>
        </w:rPr>
        <w:t xml:space="preserve"> (a garland</w:t>
      </w:r>
      <w:r w:rsidRPr="00A772D7">
        <w:rPr>
          <w:rFonts w:ascii="Times New Roman" w:hAnsi="Times New Roman"/>
          <w:color w:val="000000"/>
          <w:spacing w:val="-2"/>
          <w:sz w:val="28"/>
        </w:rPr>
        <w:t>).</w:t>
      </w:r>
      <w:r w:rsidRPr="00A772D7">
        <w:rPr>
          <w:rStyle w:val="Rimandonotaapidipagina"/>
          <w:rFonts w:ascii="Times New Roman" w:hAnsi="Times New Roman"/>
          <w:spacing w:val="-2"/>
          <w:sz w:val="28"/>
        </w:rPr>
        <w:footnoteReference w:id="36"/>
      </w:r>
      <w:r w:rsidRPr="00A772D7">
        <w:rPr>
          <w:rFonts w:ascii="Times New Roman" w:hAnsi="Times New Roman"/>
          <w:color w:val="000000"/>
          <w:spacing w:val="-2"/>
          <w:sz w:val="28"/>
        </w:rPr>
        <w:t xml:space="preserve"> </w:t>
      </w:r>
      <w:r w:rsidRPr="00A772D7">
        <w:rPr>
          <w:rFonts w:ascii="Times New Roman" w:hAnsi="Times New Roman"/>
          <w:spacing w:val="-2"/>
          <w:sz w:val="28"/>
        </w:rPr>
        <w:t>At times, Shakespeare shows a great deal of sophistication and creativity in his translanguaging.</w:t>
      </w:r>
      <w:r w:rsidRPr="00A772D7">
        <w:rPr>
          <w:rFonts w:ascii="Times New Roman" w:hAnsi="Times New Roman"/>
          <w:i/>
          <w:spacing w:val="-2"/>
          <w:sz w:val="28"/>
        </w:rPr>
        <w:t xml:space="preserve"> </w:t>
      </w:r>
      <w:r w:rsidRPr="00A772D7">
        <w:rPr>
          <w:rFonts w:ascii="Times New Roman" w:hAnsi="Times New Roman"/>
          <w:spacing w:val="-2"/>
          <w:sz w:val="28"/>
        </w:rPr>
        <w:t xml:space="preserve">For example, from the Latin noun </w:t>
      </w:r>
      <w:r w:rsidRPr="00A772D7">
        <w:rPr>
          <w:rFonts w:ascii="Times New Roman" w:hAnsi="Times New Roman"/>
          <w:i/>
          <w:spacing w:val="-2"/>
          <w:sz w:val="28"/>
        </w:rPr>
        <w:t>stella</w:t>
      </w:r>
      <w:r w:rsidRPr="00A772D7">
        <w:rPr>
          <w:rFonts w:ascii="Times New Roman" w:hAnsi="Times New Roman"/>
          <w:spacing w:val="-2"/>
          <w:sz w:val="28"/>
        </w:rPr>
        <w:t xml:space="preserve"> he forms the adjective </w:t>
      </w:r>
      <w:r w:rsidRPr="00A772D7">
        <w:rPr>
          <w:rFonts w:ascii="Times New Roman" w:hAnsi="Times New Roman"/>
          <w:i/>
          <w:spacing w:val="-2"/>
          <w:sz w:val="28"/>
        </w:rPr>
        <w:t>stelled</w:t>
      </w:r>
      <w:r w:rsidRPr="00A772D7">
        <w:rPr>
          <w:rFonts w:ascii="Times New Roman" w:hAnsi="Times New Roman"/>
          <w:spacing w:val="-2"/>
          <w:sz w:val="28"/>
        </w:rPr>
        <w:t xml:space="preserve"> (starry) and he constructs the adjective </w:t>
      </w:r>
      <w:r w:rsidRPr="00A772D7">
        <w:rPr>
          <w:rFonts w:ascii="Times New Roman" w:hAnsi="Times New Roman"/>
          <w:i/>
          <w:spacing w:val="-2"/>
          <w:sz w:val="28"/>
        </w:rPr>
        <w:t xml:space="preserve">unsisting </w:t>
      </w:r>
      <w:r w:rsidRPr="00A772D7">
        <w:rPr>
          <w:rFonts w:ascii="Times New Roman" w:hAnsi="Times New Roman"/>
          <w:spacing w:val="-2"/>
          <w:sz w:val="28"/>
        </w:rPr>
        <w:t xml:space="preserve">(“unstill” or “never-resting”) from the Latin verb </w:t>
      </w:r>
      <w:r w:rsidRPr="00A772D7">
        <w:rPr>
          <w:rFonts w:ascii="Times New Roman" w:hAnsi="Times New Roman"/>
          <w:i/>
          <w:spacing w:val="-2"/>
          <w:sz w:val="28"/>
        </w:rPr>
        <w:t xml:space="preserve">sistere </w:t>
      </w:r>
      <w:r w:rsidRPr="00A772D7">
        <w:rPr>
          <w:rFonts w:ascii="Times New Roman" w:hAnsi="Times New Roman"/>
          <w:spacing w:val="-2"/>
          <w:sz w:val="28"/>
        </w:rPr>
        <w:t>(“</w:t>
      </w:r>
      <w:r w:rsidRPr="00A772D7">
        <w:rPr>
          <w:rFonts w:ascii="Times New Roman" w:hAnsi="Times New Roman"/>
          <w:i/>
          <w:spacing w:val="-2"/>
          <w:sz w:val="28"/>
        </w:rPr>
        <w:t>to stand still</w:t>
      </w:r>
      <w:r w:rsidRPr="00A772D7">
        <w:rPr>
          <w:rFonts w:ascii="Times New Roman" w:hAnsi="Times New Roman"/>
          <w:spacing w:val="-2"/>
          <w:sz w:val="28"/>
        </w:rPr>
        <w:t xml:space="preserve">”) negating it by means of the English prefix </w:t>
      </w:r>
      <w:r w:rsidRPr="00A772D7">
        <w:rPr>
          <w:rFonts w:ascii="Times New Roman" w:hAnsi="Times New Roman"/>
          <w:i/>
          <w:spacing w:val="-2"/>
          <w:sz w:val="28"/>
        </w:rPr>
        <w:t>un</w:t>
      </w:r>
      <w:r w:rsidRPr="00A772D7">
        <w:rPr>
          <w:rFonts w:ascii="Times New Roman" w:hAnsi="Times New Roman"/>
          <w:spacing w:val="-2"/>
          <w:sz w:val="28"/>
        </w:rPr>
        <w:t xml:space="preserve">. Revealingly, Shakespeare seems confident enough to use such products of translanguaging for comic effect, </w:t>
      </w:r>
      <w:r w:rsidRPr="00A772D7">
        <w:rPr>
          <w:rFonts w:ascii="Times New Roman" w:hAnsi="Times New Roman"/>
          <w:spacing w:val="-2"/>
          <w:sz w:val="28"/>
        </w:rPr>
        <w:lastRenderedPageBreak/>
        <w:t xml:space="preserve">indicating that he expects a high degree of linguistic sophistication also from his audience. For instance in </w:t>
      </w:r>
      <w:r w:rsidRPr="00A772D7">
        <w:rPr>
          <w:rFonts w:ascii="Times New Roman" w:hAnsi="Times New Roman"/>
          <w:i/>
          <w:spacing w:val="-2"/>
          <w:sz w:val="28"/>
        </w:rPr>
        <w:t>Henry V</w:t>
      </w:r>
      <w:r w:rsidRPr="00A772D7">
        <w:rPr>
          <w:rFonts w:ascii="Times New Roman" w:hAnsi="Times New Roman"/>
          <w:spacing w:val="-2"/>
          <w:sz w:val="28"/>
        </w:rPr>
        <w:t xml:space="preserve">, he uses </w:t>
      </w:r>
      <w:r w:rsidRPr="00A772D7">
        <w:rPr>
          <w:rFonts w:ascii="Times New Roman" w:hAnsi="Times New Roman"/>
          <w:i/>
          <w:spacing w:val="-2"/>
          <w:sz w:val="28"/>
        </w:rPr>
        <w:t>bubukles</w:t>
      </w:r>
      <w:r w:rsidRPr="00A772D7">
        <w:rPr>
          <w:rFonts w:ascii="Times New Roman" w:hAnsi="Times New Roman"/>
          <w:spacing w:val="-2"/>
          <w:sz w:val="28"/>
        </w:rPr>
        <w:t xml:space="preserve">, a compound of French </w:t>
      </w:r>
      <w:r w:rsidRPr="00A772D7">
        <w:rPr>
          <w:rFonts w:ascii="Times New Roman" w:hAnsi="Times New Roman"/>
          <w:i/>
          <w:spacing w:val="-2"/>
          <w:sz w:val="28"/>
        </w:rPr>
        <w:t>bube</w:t>
      </w:r>
      <w:r w:rsidRPr="00A772D7">
        <w:rPr>
          <w:rFonts w:ascii="Times New Roman" w:hAnsi="Times New Roman"/>
          <w:spacing w:val="-2"/>
          <w:sz w:val="28"/>
        </w:rPr>
        <w:t xml:space="preserve"> (a “botch” or “sore”) and </w:t>
      </w:r>
      <w:r w:rsidRPr="00A772D7">
        <w:rPr>
          <w:rFonts w:ascii="Times New Roman" w:hAnsi="Times New Roman"/>
          <w:i/>
          <w:spacing w:val="-2"/>
          <w:sz w:val="28"/>
        </w:rPr>
        <w:t>buccal</w:t>
      </w:r>
      <w:r w:rsidRPr="00A772D7">
        <w:rPr>
          <w:rFonts w:ascii="Times New Roman" w:hAnsi="Times New Roman"/>
          <w:spacing w:val="-2"/>
          <w:sz w:val="28"/>
        </w:rPr>
        <w:t xml:space="preserve"> (Latin </w:t>
      </w:r>
      <w:r w:rsidRPr="00A772D7">
        <w:rPr>
          <w:rFonts w:ascii="Times New Roman" w:hAnsi="Times New Roman"/>
          <w:i/>
          <w:spacing w:val="-2"/>
          <w:sz w:val="28"/>
        </w:rPr>
        <w:t>bucca</w:t>
      </w:r>
      <w:r w:rsidRPr="00A772D7">
        <w:rPr>
          <w:rFonts w:ascii="Times New Roman" w:hAnsi="Times New Roman"/>
          <w:spacing w:val="-2"/>
          <w:sz w:val="28"/>
        </w:rPr>
        <w:t>: “cheek”), meaning “cheek-blotch.”</w:t>
      </w:r>
      <w:r w:rsidRPr="00A772D7">
        <w:rPr>
          <w:rStyle w:val="Rimandonotaapidipagina"/>
          <w:rFonts w:ascii="Times New Roman" w:hAnsi="Times New Roman"/>
          <w:spacing w:val="-2"/>
          <w:sz w:val="28"/>
        </w:rPr>
        <w:t xml:space="preserve"> </w:t>
      </w:r>
    </w:p>
    <w:p w:rsidR="00E80A00" w:rsidRPr="00A772D7" w:rsidRDefault="00E80A00" w:rsidP="007D4E45">
      <w:pPr>
        <w:autoSpaceDE w:val="0"/>
        <w:autoSpaceDN w:val="0"/>
        <w:adjustRightInd w:val="0"/>
        <w:ind w:firstLine="708"/>
        <w:jc w:val="both"/>
        <w:rPr>
          <w:rFonts w:ascii="Times New Roman" w:hAnsi="Times New Roman"/>
          <w:spacing w:val="-2"/>
          <w:sz w:val="28"/>
        </w:rPr>
      </w:pPr>
      <w:r w:rsidRPr="00A772D7">
        <w:rPr>
          <w:rFonts w:ascii="Times New Roman" w:hAnsi="Times New Roman"/>
          <w:spacing w:val="-2"/>
          <w:sz w:val="28"/>
        </w:rPr>
        <w:t xml:space="preserve">Such hybrid forms, lexical items from one language displaying the morphology of another, are a common feature of English even today, for example, </w:t>
      </w:r>
      <w:r w:rsidRPr="00A772D7">
        <w:rPr>
          <w:rFonts w:ascii="Times New Roman" w:hAnsi="Times New Roman"/>
          <w:i/>
          <w:spacing w:val="-2"/>
          <w:sz w:val="28"/>
        </w:rPr>
        <w:t>risqué</w:t>
      </w:r>
      <w:r w:rsidRPr="00A772D7">
        <w:rPr>
          <w:rFonts w:ascii="Times New Roman" w:hAnsi="Times New Roman"/>
          <w:spacing w:val="-2"/>
          <w:sz w:val="28"/>
        </w:rPr>
        <w:t xml:space="preserve"> (“slightly indecent” from French, literally “risked”), </w:t>
      </w:r>
      <w:r w:rsidRPr="00A772D7">
        <w:rPr>
          <w:rFonts w:ascii="Times New Roman" w:hAnsi="Times New Roman"/>
          <w:i/>
          <w:spacing w:val="-2"/>
          <w:sz w:val="28"/>
        </w:rPr>
        <w:t>panini</w:t>
      </w:r>
      <w:r w:rsidRPr="00A772D7">
        <w:rPr>
          <w:rFonts w:ascii="Times New Roman" w:hAnsi="Times New Roman"/>
          <w:spacing w:val="-2"/>
          <w:sz w:val="28"/>
        </w:rPr>
        <w:t xml:space="preserve"> (a sandwich made with an Italian bun from the Italian plural form of the noun ‘panino’</w:t>
      </w:r>
      <w:r w:rsidRPr="00A772D7">
        <w:rPr>
          <w:rFonts w:ascii="Times New Roman" w:hAnsi="Times New Roman"/>
          <w:i/>
          <w:spacing w:val="-2"/>
          <w:sz w:val="28"/>
        </w:rPr>
        <w:t xml:space="preserve"> </w:t>
      </w:r>
      <w:r w:rsidRPr="00A772D7">
        <w:rPr>
          <w:rFonts w:ascii="Times New Roman" w:hAnsi="Times New Roman"/>
          <w:spacing w:val="-2"/>
          <w:sz w:val="28"/>
        </w:rPr>
        <w:t xml:space="preserve">– literally “little bread” - leading to the redundant English pluralization of </w:t>
      </w:r>
      <w:r w:rsidRPr="00A772D7">
        <w:rPr>
          <w:rFonts w:ascii="Times New Roman" w:hAnsi="Times New Roman"/>
          <w:i/>
          <w:spacing w:val="-2"/>
          <w:sz w:val="28"/>
        </w:rPr>
        <w:t>paninis</w:t>
      </w:r>
      <w:r w:rsidRPr="00A772D7">
        <w:rPr>
          <w:rFonts w:ascii="Times New Roman" w:hAnsi="Times New Roman"/>
          <w:spacing w:val="-2"/>
          <w:sz w:val="28"/>
        </w:rPr>
        <w:t xml:space="preserve">), or </w:t>
      </w:r>
      <w:r w:rsidRPr="00A772D7">
        <w:rPr>
          <w:rFonts w:ascii="Times New Roman" w:hAnsi="Times New Roman"/>
          <w:i/>
          <w:spacing w:val="-2"/>
          <w:sz w:val="28"/>
        </w:rPr>
        <w:t>stein</w:t>
      </w:r>
      <w:r w:rsidRPr="00A772D7">
        <w:rPr>
          <w:rFonts w:ascii="Times New Roman" w:hAnsi="Times New Roman"/>
          <w:spacing w:val="-2"/>
          <w:sz w:val="28"/>
        </w:rPr>
        <w:t xml:space="preserve"> (a large beer glass, from German </w:t>
      </w:r>
      <w:r w:rsidRPr="00A772D7">
        <w:rPr>
          <w:rFonts w:ascii="Times New Roman" w:hAnsi="Times New Roman"/>
          <w:i/>
          <w:spacing w:val="-2"/>
          <w:sz w:val="28"/>
        </w:rPr>
        <w:t>Steinzeug</w:t>
      </w:r>
      <w:r w:rsidRPr="00A772D7">
        <w:rPr>
          <w:rFonts w:ascii="Times New Roman" w:hAnsi="Times New Roman"/>
          <w:spacing w:val="-2"/>
          <w:sz w:val="28"/>
        </w:rPr>
        <w:t xml:space="preserve">, “stoneware”). It is particularly common in ELF contexts where speakers living in a given linguacultural context make often make use of words from that area, perhaps anglicising them. For example, international students in Italy, as Christiansen’s study shows (2016b), may pepper their English with Italian words and phrases such as </w:t>
      </w:r>
      <w:r w:rsidRPr="00A772D7">
        <w:rPr>
          <w:rFonts w:ascii="Times New Roman" w:hAnsi="Times New Roman"/>
          <w:i/>
          <w:spacing w:val="-2"/>
          <w:sz w:val="28"/>
        </w:rPr>
        <w:t>ciao</w:t>
      </w:r>
      <w:r w:rsidRPr="00A772D7">
        <w:rPr>
          <w:rFonts w:ascii="Times New Roman" w:hAnsi="Times New Roman"/>
          <w:spacing w:val="-2"/>
          <w:sz w:val="28"/>
        </w:rPr>
        <w:t xml:space="preserve"> (used as a greeting), </w:t>
      </w:r>
      <w:r w:rsidRPr="00A772D7">
        <w:rPr>
          <w:rFonts w:ascii="Times New Roman" w:hAnsi="Times New Roman"/>
          <w:i/>
          <w:spacing w:val="-2"/>
          <w:sz w:val="28"/>
        </w:rPr>
        <w:t>ragazzi</w:t>
      </w:r>
      <w:r w:rsidRPr="00A772D7">
        <w:rPr>
          <w:rFonts w:ascii="Times New Roman" w:hAnsi="Times New Roman"/>
          <w:spacing w:val="-2"/>
          <w:sz w:val="28"/>
        </w:rPr>
        <w:t xml:space="preserve"> (boys, guys), </w:t>
      </w:r>
      <w:r w:rsidRPr="00A772D7">
        <w:rPr>
          <w:rFonts w:ascii="Times New Roman" w:hAnsi="Times New Roman"/>
          <w:i/>
          <w:spacing w:val="-2"/>
          <w:sz w:val="28"/>
        </w:rPr>
        <w:t>duomo</w:t>
      </w:r>
      <w:r w:rsidRPr="00A772D7">
        <w:rPr>
          <w:rFonts w:ascii="Times New Roman" w:hAnsi="Times New Roman"/>
          <w:spacing w:val="-2"/>
          <w:sz w:val="28"/>
        </w:rPr>
        <w:t xml:space="preserve"> (cathedral) and also some hybrid forms such as </w:t>
      </w:r>
      <w:r w:rsidRPr="00A772D7">
        <w:rPr>
          <w:rFonts w:ascii="Times New Roman" w:hAnsi="Times New Roman"/>
          <w:i/>
          <w:spacing w:val="-2"/>
          <w:sz w:val="28"/>
        </w:rPr>
        <w:t xml:space="preserve">colocation </w:t>
      </w:r>
      <w:r w:rsidRPr="00A772D7">
        <w:rPr>
          <w:rFonts w:ascii="Times New Roman" w:hAnsi="Times New Roman"/>
          <w:spacing w:val="-2"/>
          <w:sz w:val="28"/>
        </w:rPr>
        <w:t xml:space="preserve">(location of a building), </w:t>
      </w:r>
      <w:r w:rsidRPr="00A772D7">
        <w:rPr>
          <w:rFonts w:ascii="Times New Roman" w:hAnsi="Times New Roman"/>
          <w:i/>
          <w:spacing w:val="-2"/>
          <w:sz w:val="28"/>
        </w:rPr>
        <w:t>disposition</w:t>
      </w:r>
      <w:r w:rsidRPr="00A772D7">
        <w:rPr>
          <w:rFonts w:ascii="Times New Roman" w:hAnsi="Times New Roman"/>
          <w:spacing w:val="-2"/>
          <w:sz w:val="28"/>
        </w:rPr>
        <w:t xml:space="preserve"> (internal layout of a house or flat) or </w:t>
      </w:r>
      <w:r w:rsidRPr="00A772D7">
        <w:rPr>
          <w:rFonts w:ascii="Times New Roman" w:hAnsi="Times New Roman"/>
          <w:i/>
          <w:spacing w:val="-2"/>
          <w:sz w:val="28"/>
          <w:lang w:val="en-GB"/>
        </w:rPr>
        <w:t>climatization</w:t>
      </w:r>
      <w:r w:rsidRPr="00A772D7">
        <w:rPr>
          <w:rFonts w:ascii="Times New Roman" w:hAnsi="Times New Roman"/>
          <w:spacing w:val="-2"/>
          <w:sz w:val="28"/>
          <w:lang w:val="en-GB"/>
        </w:rPr>
        <w:t xml:space="preserve"> (air-conditioning). Such forms are not necessarily used because English lacks equivalents (although in some cases, such as </w:t>
      </w:r>
      <w:r w:rsidRPr="00A772D7">
        <w:rPr>
          <w:rFonts w:ascii="Times New Roman" w:hAnsi="Times New Roman"/>
          <w:i/>
          <w:spacing w:val="-2"/>
          <w:sz w:val="28"/>
          <w:lang w:val="en-GB"/>
        </w:rPr>
        <w:t>bonifico</w:t>
      </w:r>
      <w:r w:rsidRPr="00A772D7">
        <w:rPr>
          <w:rFonts w:ascii="Times New Roman" w:hAnsi="Times New Roman"/>
          <w:spacing w:val="-2"/>
          <w:sz w:val="28"/>
          <w:lang w:val="en-GB"/>
        </w:rPr>
        <w:t xml:space="preserve"> - postal/bank payment order, the item may be particular to the Italian context and thus difficult to find an appropriate English term for) or to fill a gap in the user’s English vocabulary (e.g. </w:t>
      </w:r>
      <w:r w:rsidRPr="00A772D7">
        <w:rPr>
          <w:rFonts w:ascii="Times New Roman" w:hAnsi="Times New Roman"/>
          <w:i/>
          <w:spacing w:val="-2"/>
          <w:sz w:val="28"/>
          <w:lang w:val="en-GB"/>
        </w:rPr>
        <w:t>ciao</w:t>
      </w:r>
      <w:r w:rsidRPr="00A772D7">
        <w:rPr>
          <w:rFonts w:ascii="Times New Roman" w:hAnsi="Times New Roman"/>
          <w:spacing w:val="-2"/>
          <w:sz w:val="28"/>
          <w:lang w:val="en-GB"/>
        </w:rPr>
        <w:t xml:space="preserve"> instead of </w:t>
      </w:r>
      <w:r w:rsidRPr="00A772D7">
        <w:rPr>
          <w:rFonts w:ascii="Times New Roman" w:hAnsi="Times New Roman"/>
          <w:i/>
          <w:spacing w:val="-2"/>
          <w:sz w:val="28"/>
          <w:lang w:val="en-GB"/>
        </w:rPr>
        <w:t>hello</w:t>
      </w:r>
      <w:r w:rsidRPr="00A772D7">
        <w:rPr>
          <w:rFonts w:ascii="Times New Roman" w:hAnsi="Times New Roman"/>
          <w:spacing w:val="-2"/>
          <w:sz w:val="28"/>
          <w:lang w:val="en-GB"/>
        </w:rPr>
        <w:t>), but may rather be employed as a display of affinity with a specific language and culture (in the examples above, those of Italy).</w:t>
      </w:r>
    </w:p>
    <w:p w:rsidR="00E80A00" w:rsidRPr="00A772D7" w:rsidRDefault="00E80A00" w:rsidP="007D4E45">
      <w:pPr>
        <w:autoSpaceDE w:val="0"/>
        <w:autoSpaceDN w:val="0"/>
        <w:adjustRightInd w:val="0"/>
        <w:ind w:firstLine="708"/>
        <w:jc w:val="both"/>
        <w:rPr>
          <w:rFonts w:ascii="Times New Roman" w:hAnsi="Times New Roman"/>
          <w:spacing w:val="-2"/>
          <w:sz w:val="28"/>
          <w:lang w:val="en-GB"/>
        </w:rPr>
      </w:pPr>
      <w:r w:rsidRPr="00A772D7">
        <w:rPr>
          <w:rFonts w:ascii="Times New Roman" w:hAnsi="Times New Roman"/>
          <w:spacing w:val="-2"/>
          <w:sz w:val="28"/>
          <w:lang w:val="en-GB"/>
        </w:rPr>
        <w:t>Translanguaging was indeed common in the Early Modern English period. Many writers, such as Thomas Elyot (c. 1490</w:t>
      </w:r>
      <w:r w:rsidRPr="00A772D7">
        <w:rPr>
          <w:rFonts w:ascii="Times New Roman" w:hAnsi="Times New Roman"/>
          <w:spacing w:val="-2"/>
          <w:sz w:val="28"/>
          <w:szCs w:val="28"/>
          <w:lang w:val="en-GB"/>
        </w:rPr>
        <w:t>–</w:t>
      </w:r>
      <w:r w:rsidRPr="00A772D7">
        <w:rPr>
          <w:rFonts w:ascii="Times New Roman" w:hAnsi="Times New Roman"/>
          <w:spacing w:val="-2"/>
          <w:sz w:val="28"/>
          <w:lang w:val="en-GB"/>
        </w:rPr>
        <w:t>1546) and George Pettie (1548–1589) enthusiastically used foreign words, especially Latin and Greek, to enrich their English, as may have seemed natural seeing that the Classical languages were still considered the medium for learning. It would be easy to assume that words from both were being transposed into English, because the language was in need of enrichment since it was in some sense a so-called restricted code</w:t>
      </w:r>
      <w:r w:rsidRPr="00A772D7">
        <w:rPr>
          <w:rFonts w:ascii="Times New Roman" w:hAnsi="Times New Roman"/>
          <w:spacing w:val="-2"/>
          <w:sz w:val="28"/>
          <w:szCs w:val="28"/>
          <w:lang w:val="en-GB"/>
        </w:rPr>
        <w:t xml:space="preserve"> (</w:t>
      </w:r>
      <w:r w:rsidRPr="00A772D7">
        <w:rPr>
          <w:rFonts w:ascii="Times New Roman" w:hAnsi="Times New Roman"/>
          <w:spacing w:val="-2"/>
          <w:sz w:val="28"/>
          <w:lang w:val="en-GB"/>
        </w:rPr>
        <w:t xml:space="preserve">Bernstein 1971). However, against this analysis is the fact that, while English had to struggle under the dominance of French for much of the Middle English period, the language not only survived but also thrived in some respects. The strong Old English literary heritage no doubt contributed as it provided solid foundations on which to repose and then to rebuild. It is also clear that in this period, a rich oral tradition or </w:t>
      </w:r>
      <w:r w:rsidRPr="00A772D7">
        <w:rPr>
          <w:rFonts w:ascii="Times New Roman" w:hAnsi="Times New Roman"/>
          <w:i/>
          <w:spacing w:val="-2"/>
          <w:sz w:val="28"/>
          <w:lang w:val="en-GB"/>
        </w:rPr>
        <w:t>oralature</w:t>
      </w:r>
      <w:r w:rsidRPr="00A772D7">
        <w:rPr>
          <w:rFonts w:ascii="Times New Roman" w:hAnsi="Times New Roman"/>
          <w:spacing w:val="-2"/>
          <w:sz w:val="28"/>
          <w:lang w:val="en-GB"/>
        </w:rPr>
        <w:t xml:space="preserve"> (Rosenburg 1987) in English continued through folk songs and ballads, elements of which eventually made their way into literature, for example the figure of Robin Hood. As regards the written word, despite the low status of English, this period saw the production of some notable and original allegorical literature, among which </w:t>
      </w:r>
      <w:r w:rsidRPr="00A772D7">
        <w:rPr>
          <w:rFonts w:ascii="Times New Roman" w:hAnsi="Times New Roman"/>
          <w:i/>
          <w:spacing w:val="-2"/>
          <w:sz w:val="28"/>
          <w:lang w:val="en-GB"/>
        </w:rPr>
        <w:t>Sir Gawain and the Green Knight</w:t>
      </w:r>
      <w:r w:rsidRPr="00A772D7">
        <w:rPr>
          <w:rFonts w:ascii="Times New Roman" w:hAnsi="Times New Roman"/>
          <w:spacing w:val="-2"/>
          <w:sz w:val="28"/>
          <w:lang w:val="en-GB"/>
        </w:rPr>
        <w:t xml:space="preserve">; </w:t>
      </w:r>
      <w:r w:rsidRPr="00A772D7">
        <w:rPr>
          <w:rFonts w:ascii="Times New Roman" w:hAnsi="Times New Roman"/>
          <w:spacing w:val="-2"/>
          <w:sz w:val="28"/>
          <w:szCs w:val="28"/>
          <w:lang w:val="en-GB"/>
        </w:rPr>
        <w:t>Langland’s</w:t>
      </w:r>
      <w:r w:rsidRPr="00A772D7">
        <w:rPr>
          <w:rFonts w:ascii="Times New Roman" w:hAnsi="Times New Roman"/>
          <w:spacing w:val="-2"/>
          <w:sz w:val="28"/>
          <w:lang w:val="en-GB"/>
        </w:rPr>
        <w:t xml:space="preserve"> </w:t>
      </w:r>
      <w:r w:rsidRPr="00A772D7">
        <w:rPr>
          <w:rFonts w:ascii="Times New Roman" w:hAnsi="Times New Roman"/>
          <w:i/>
          <w:spacing w:val="-2"/>
          <w:sz w:val="28"/>
          <w:lang w:val="en-GB"/>
        </w:rPr>
        <w:t>Piers Plowman</w:t>
      </w:r>
      <w:r w:rsidRPr="00A772D7">
        <w:rPr>
          <w:rFonts w:ascii="Times New Roman" w:hAnsi="Times New Roman"/>
          <w:spacing w:val="-2"/>
          <w:sz w:val="28"/>
          <w:lang w:val="en-GB"/>
        </w:rPr>
        <w:t xml:space="preserve">; </w:t>
      </w:r>
      <w:r w:rsidRPr="00A772D7">
        <w:rPr>
          <w:rFonts w:ascii="Times New Roman" w:hAnsi="Times New Roman"/>
          <w:spacing w:val="-2"/>
          <w:sz w:val="28"/>
          <w:lang w:val="en-GB"/>
        </w:rPr>
        <w:lastRenderedPageBreak/>
        <w:t>together with, of course, the various works of Geoffrey Chaucer.</w:t>
      </w:r>
      <w:r w:rsidRPr="00A772D7">
        <w:rPr>
          <w:rStyle w:val="Rimandonotaapidipagina"/>
          <w:rFonts w:ascii="Times New Roman" w:hAnsi="Times New Roman"/>
          <w:spacing w:val="-2"/>
          <w:sz w:val="28"/>
          <w:lang w:val="en-GB"/>
        </w:rPr>
        <w:footnoteReference w:id="37"/>
      </w:r>
      <w:r w:rsidRPr="00A772D7">
        <w:rPr>
          <w:rFonts w:ascii="Times New Roman" w:hAnsi="Times New Roman"/>
          <w:spacing w:val="-2"/>
          <w:sz w:val="28"/>
          <w:lang w:val="en-GB"/>
        </w:rPr>
        <w:t xml:space="preserve"> All this shows that Middle English had retained the great expressive power of Old English and can hardly be considered a language with only limited resources unequipped to speak about certain things even though some have even argued that it does not represent a direct continuation of Old English at all but is instead the product of creolisation between it and Norman French and / or Norse (Bailey and Maroldt 1977). </w:t>
      </w:r>
    </w:p>
    <w:p w:rsidR="00E80A00" w:rsidRPr="00A772D7" w:rsidRDefault="00E80A00" w:rsidP="007D4E45">
      <w:pPr>
        <w:autoSpaceDE w:val="0"/>
        <w:autoSpaceDN w:val="0"/>
        <w:adjustRightInd w:val="0"/>
        <w:ind w:firstLine="708"/>
        <w:jc w:val="both"/>
        <w:rPr>
          <w:rFonts w:ascii="Times New Roman" w:hAnsi="Times New Roman"/>
          <w:spacing w:val="-2"/>
          <w:sz w:val="28"/>
          <w:lang w:val="en-GB"/>
        </w:rPr>
      </w:pPr>
      <w:r w:rsidRPr="00A772D7">
        <w:rPr>
          <w:rFonts w:ascii="Times New Roman" w:hAnsi="Times New Roman"/>
          <w:spacing w:val="-2"/>
          <w:sz w:val="28"/>
          <w:lang w:val="en-GB"/>
        </w:rPr>
        <w:t xml:space="preserve">A more robust explanation for the sudden opening up of English to other languages is that, in the period after the Renaissance and the Reformation, English was growing in importance and was becoming itself a language of learning and people who would previously have discussed certain matters in Latin or Greek were learning to do so in English, naturally making use of the existing Latin or Greek lexis used in such discourse domains. So widespread was this phenomenon, in essence a kind of translanguaging, that purists such as Thomas Wilson and John Cheke, dismissed those like Elyot and Pettie using anglicised Latin and Greek words as “inkhorns” and bemoaned the way that English was being contaminated as a result. The existence of such enthusiastic, if prejudiced, defenders of English is revealing in that it shows how much the language had grown in stature since the Middle English period. </w:t>
      </w:r>
    </w:p>
    <w:p w:rsidR="00E80A00" w:rsidRPr="00A772D7" w:rsidRDefault="00E80A00" w:rsidP="007D4E45">
      <w:pPr>
        <w:autoSpaceDE w:val="0"/>
        <w:autoSpaceDN w:val="0"/>
        <w:adjustRightInd w:val="0"/>
        <w:ind w:firstLine="708"/>
        <w:jc w:val="both"/>
        <w:rPr>
          <w:rFonts w:ascii="Times New Roman" w:hAnsi="Times New Roman"/>
          <w:spacing w:val="-2"/>
          <w:lang w:val="en-GB"/>
        </w:rPr>
      </w:pPr>
      <w:r w:rsidRPr="00A772D7">
        <w:rPr>
          <w:rFonts w:ascii="Times New Roman" w:hAnsi="Times New Roman"/>
          <w:spacing w:val="-2"/>
          <w:sz w:val="28"/>
          <w:lang w:val="en-GB"/>
        </w:rPr>
        <w:t>It is easy to see how Wilson and Cheke’s approach to English is consistent with the NES Standard side of Table 1 above. By contrast, Shakespeare, who clearly was happy to use translanguaging and to adopt and adapt words from other languages in order to increase and supplement the linguistic resources at his disposal, would fit more easily into the Lingua Franca (ELF) side.</w:t>
      </w:r>
      <w:r w:rsidRPr="00A772D7">
        <w:rPr>
          <w:rFonts w:ascii="Times New Roman" w:hAnsi="Times New Roman"/>
          <w:spacing w:val="-2"/>
          <w:lang w:val="en-GB"/>
        </w:rPr>
        <w:t xml:space="preserve"> </w:t>
      </w:r>
    </w:p>
    <w:p w:rsidR="00E80A00" w:rsidRPr="00A772D7" w:rsidRDefault="00E80A00" w:rsidP="00487569">
      <w:pPr>
        <w:autoSpaceDE w:val="0"/>
        <w:autoSpaceDN w:val="0"/>
        <w:adjustRightInd w:val="0"/>
        <w:jc w:val="both"/>
        <w:rPr>
          <w:rFonts w:ascii="Times New Roman" w:hAnsi="Times New Roman"/>
          <w:spacing w:val="-2"/>
        </w:rPr>
      </w:pPr>
    </w:p>
    <w:p w:rsidR="00E80A00" w:rsidRPr="00A772D7" w:rsidRDefault="00E80A00" w:rsidP="00487569">
      <w:pPr>
        <w:autoSpaceDE w:val="0"/>
        <w:autoSpaceDN w:val="0"/>
        <w:adjustRightInd w:val="0"/>
        <w:jc w:val="both"/>
        <w:rPr>
          <w:rFonts w:ascii="Times New Roman" w:hAnsi="Times New Roman"/>
          <w:spacing w:val="-2"/>
        </w:rPr>
      </w:pPr>
    </w:p>
    <w:p w:rsidR="00E80A00" w:rsidRPr="00A772D7" w:rsidRDefault="00E80A00" w:rsidP="001B5684">
      <w:pPr>
        <w:autoSpaceDE w:val="0"/>
        <w:autoSpaceDN w:val="0"/>
        <w:adjustRightInd w:val="0"/>
        <w:jc w:val="both"/>
        <w:outlineLvl w:val="0"/>
        <w:rPr>
          <w:rFonts w:ascii="Arial" w:hAnsi="Arial" w:cs="Arial"/>
          <w:b/>
          <w:spacing w:val="-2"/>
          <w:sz w:val="32"/>
          <w:szCs w:val="32"/>
        </w:rPr>
      </w:pPr>
      <w:r w:rsidRPr="00A772D7">
        <w:rPr>
          <w:rFonts w:ascii="Arial" w:hAnsi="Arial" w:cs="Arial"/>
          <w:b/>
          <w:spacing w:val="-2"/>
          <w:sz w:val="32"/>
          <w:szCs w:val="32"/>
        </w:rPr>
        <w:t xml:space="preserve">3. </w:t>
      </w:r>
      <w:r w:rsidRPr="00A772D7">
        <w:rPr>
          <w:rFonts w:ascii="Arial" w:hAnsi="Arial"/>
          <w:b/>
          <w:spacing w:val="-2"/>
          <w:sz w:val="32"/>
        </w:rPr>
        <w:t>Conclusions</w:t>
      </w:r>
    </w:p>
    <w:p w:rsidR="00E80A00" w:rsidRPr="00A772D7" w:rsidRDefault="00E80A00" w:rsidP="007D4E45">
      <w:pPr>
        <w:autoSpaceDE w:val="0"/>
        <w:autoSpaceDN w:val="0"/>
        <w:adjustRightInd w:val="0"/>
        <w:ind w:firstLine="708"/>
        <w:jc w:val="both"/>
        <w:rPr>
          <w:rFonts w:ascii="Times New Roman" w:hAnsi="Times New Roman"/>
          <w:spacing w:val="-2"/>
        </w:rPr>
      </w:pPr>
    </w:p>
    <w:p w:rsidR="00E80A00" w:rsidRPr="00A772D7" w:rsidRDefault="00E80A00" w:rsidP="007D4E45">
      <w:pPr>
        <w:jc w:val="both"/>
        <w:rPr>
          <w:rFonts w:ascii="Times New Roman" w:hAnsi="Times New Roman"/>
          <w:spacing w:val="-2"/>
          <w:sz w:val="28"/>
          <w:lang w:val="en-GB"/>
        </w:rPr>
      </w:pPr>
      <w:r w:rsidRPr="00A772D7">
        <w:rPr>
          <w:rFonts w:ascii="Times New Roman" w:hAnsi="Times New Roman"/>
          <w:spacing w:val="-2"/>
          <w:sz w:val="28"/>
          <w:lang w:val="en-GB"/>
        </w:rPr>
        <w:t xml:space="preserve">In answer to the question asked in this paper’s title, it seems clear from our analysis that in the debate between NES </w:t>
      </w:r>
      <w:r w:rsidRPr="00A772D7">
        <w:rPr>
          <w:rFonts w:ascii="Times New Roman" w:hAnsi="Times New Roman"/>
          <w:spacing w:val="-2"/>
          <w:sz w:val="28"/>
        </w:rPr>
        <w:t>Standard and ELF, Shakespeare would most probably stand with the latter.</w:t>
      </w:r>
      <w:r w:rsidRPr="00A772D7">
        <w:rPr>
          <w:rFonts w:ascii="Times New Roman" w:hAnsi="Times New Roman"/>
          <w:b/>
          <w:spacing w:val="-2"/>
          <w:sz w:val="28"/>
        </w:rPr>
        <w:t xml:space="preserve"> </w:t>
      </w:r>
      <w:r w:rsidRPr="00A772D7">
        <w:rPr>
          <w:rFonts w:ascii="Times New Roman" w:hAnsi="Times New Roman"/>
          <w:spacing w:val="-2"/>
          <w:sz w:val="28"/>
          <w:lang w:val="en-GB"/>
        </w:rPr>
        <w:t xml:space="preserve">The fact that Shakespeare’s English seems more closely related to ELF variations than to the idea of a NES Standard variety is eye-opening when contrasting on the one hand his elevated status within the literary canon and the fact that he is widely considered to be one of the most proficient users of English with, on the other, the negative attitudes often directed at ordinary ELF users. </w:t>
      </w:r>
    </w:p>
    <w:p w:rsidR="00E80A00" w:rsidRPr="00A772D7" w:rsidRDefault="00E80A00" w:rsidP="00982721">
      <w:pPr>
        <w:ind w:firstLine="708"/>
        <w:jc w:val="both"/>
        <w:rPr>
          <w:rFonts w:ascii="Times New Roman" w:hAnsi="Times New Roman"/>
          <w:b/>
          <w:spacing w:val="-2"/>
          <w:sz w:val="28"/>
        </w:rPr>
      </w:pPr>
      <w:r w:rsidRPr="00A772D7">
        <w:rPr>
          <w:rFonts w:ascii="Times New Roman" w:hAnsi="Times New Roman"/>
          <w:spacing w:val="-2"/>
          <w:sz w:val="28"/>
          <w:lang w:val="en-GB"/>
        </w:rPr>
        <w:lastRenderedPageBreak/>
        <w:t>As we have seen, both Shakespeare and ELF users can be seen to use and adapt English in similar ways, and the latter have arguably more right than NESs to look upon him has a champion and model.</w:t>
      </w:r>
    </w:p>
    <w:p w:rsidR="00E80A00" w:rsidRDefault="00E80A00" w:rsidP="007D4E45">
      <w:pPr>
        <w:ind w:firstLine="720"/>
        <w:jc w:val="both"/>
        <w:rPr>
          <w:rFonts w:ascii="Times New Roman" w:hAnsi="Times New Roman"/>
          <w:lang w:val="en-GB"/>
        </w:rPr>
      </w:pPr>
      <w:r w:rsidRPr="00A772D7">
        <w:rPr>
          <w:rFonts w:ascii="Times New Roman" w:hAnsi="Times New Roman"/>
          <w:spacing w:val="-2"/>
          <w:sz w:val="28"/>
          <w:lang w:val="en-GB"/>
        </w:rPr>
        <w:t>Perhaps it is more important, however, not to consider Shakespeare’s contribution as an individual, noteworthy as he is, but instead to focus on how the history of the English language as illustrated in Shakespeare’s works can shed light on the advent of ELF and thus in which directions English may continue to evolve. The assumption in much of the literature on ELF is that it is a recent phenomenon, something which has come about through English becoming internationalised and gaining the status of a world or global language. In this way, ELF can be characterised as new and novel stage in the evolution of English, in the words of Graddol (2010</w:t>
      </w:r>
      <w:r w:rsidRPr="00A772D7">
        <w:rPr>
          <w:rFonts w:ascii="Times New Roman" w:hAnsi="Times New Roman"/>
          <w:spacing w:val="-2"/>
          <w:sz w:val="28"/>
          <w:szCs w:val="28"/>
          <w:lang w:val="en-GB"/>
        </w:rPr>
        <w:t>, p.</w:t>
      </w:r>
      <w:r w:rsidRPr="00A772D7">
        <w:rPr>
          <w:rFonts w:ascii="Times New Roman" w:hAnsi="Times New Roman"/>
          <w:spacing w:val="-2"/>
          <w:sz w:val="28"/>
          <w:lang w:val="en-GB"/>
        </w:rPr>
        <w:t xml:space="preserve"> 11):</w:t>
      </w:r>
      <w:r w:rsidRPr="007D4E45">
        <w:rPr>
          <w:rFonts w:ascii="Times New Roman" w:hAnsi="Times New Roman"/>
          <w:sz w:val="28"/>
          <w:lang w:val="en-GB"/>
        </w:rPr>
        <w:t xml:space="preserve"> </w:t>
      </w:r>
    </w:p>
    <w:p w:rsidR="00E80A00" w:rsidRDefault="00E80A00" w:rsidP="007D4E45">
      <w:pPr>
        <w:ind w:firstLine="720"/>
        <w:jc w:val="both"/>
        <w:rPr>
          <w:rFonts w:ascii="Times New Roman" w:hAnsi="Times New Roman"/>
          <w:lang w:val="en-GB"/>
        </w:rPr>
      </w:pPr>
    </w:p>
    <w:p w:rsidR="00E80A00" w:rsidRPr="007D4E45" w:rsidRDefault="00E80A00" w:rsidP="007D4E45">
      <w:pPr>
        <w:ind w:left="709" w:right="566"/>
        <w:jc w:val="both"/>
        <w:rPr>
          <w:rFonts w:ascii="Times New Roman" w:hAnsi="Times New Roman"/>
          <w:lang w:val="en-GB"/>
        </w:rPr>
      </w:pPr>
      <w:r w:rsidRPr="007D4E45">
        <w:rPr>
          <w:rFonts w:ascii="Times New Roman" w:hAnsi="Times New Roman"/>
          <w:lang w:val="en-GB"/>
        </w:rPr>
        <w:t>The new language which is rapidly ousting the language of Shakespeare as the world’s lingua franca is English itself – English in its new global form. As this book demonstrates, this is not English as we have known it, and have taught it in the past as a foreign language. It is a new phenomenon, and if it represents any kind of triumph it is probably not a cause of celebration by native speakers.</w:t>
      </w:r>
    </w:p>
    <w:p w:rsidR="00E80A00" w:rsidRDefault="00E80A00" w:rsidP="007D4E45">
      <w:pPr>
        <w:ind w:firstLine="720"/>
        <w:jc w:val="both"/>
        <w:rPr>
          <w:rFonts w:ascii="Times New Roman" w:hAnsi="Times New Roman"/>
          <w:lang w:val="en-GB"/>
        </w:rPr>
      </w:pPr>
    </w:p>
    <w:p w:rsidR="00E80A00" w:rsidRPr="007D4E45" w:rsidRDefault="00E80A00" w:rsidP="007D4E45">
      <w:pPr>
        <w:jc w:val="both"/>
        <w:rPr>
          <w:rFonts w:ascii="Times New Roman" w:hAnsi="Times New Roman"/>
          <w:sz w:val="28"/>
          <w:lang w:val="en-GB"/>
        </w:rPr>
      </w:pPr>
      <w:r w:rsidRPr="007D4E45">
        <w:rPr>
          <w:rFonts w:ascii="Times New Roman" w:hAnsi="Times New Roman"/>
          <w:sz w:val="28"/>
          <w:lang w:val="en-GB"/>
        </w:rPr>
        <w:t>In the light of our discussion in this paper, it is indeed paradoxical to see “the language of Shakespeare” used as shorthand for NES English and as something to contrast with ELF.</w:t>
      </w:r>
      <w:r w:rsidRPr="007D4E45">
        <w:rPr>
          <w:rStyle w:val="Rimandonotaapidipagina"/>
          <w:rFonts w:ascii="Times New Roman" w:hAnsi="Times New Roman"/>
          <w:sz w:val="28"/>
          <w:lang w:val="en-GB"/>
        </w:rPr>
        <w:footnoteReference w:id="38"/>
      </w:r>
      <w:r w:rsidRPr="007D4E45">
        <w:rPr>
          <w:rFonts w:ascii="Times New Roman" w:hAnsi="Times New Roman"/>
          <w:sz w:val="28"/>
          <w:lang w:val="en-GB"/>
        </w:rPr>
        <w:t xml:space="preserve"> However, our consideration of Shakespeare, has shown that many of the processes associated with ELF were present even before the language began to spread significantly beyond its native shores and would seem to be a natural part of the way that the language has evolved at least in the periods of Early Modern and Modern English (c.</w:t>
      </w:r>
      <w:r>
        <w:rPr>
          <w:rFonts w:ascii="Times New Roman" w:hAnsi="Times New Roman"/>
          <w:sz w:val="28"/>
          <w:szCs w:val="28"/>
          <w:lang w:val="en-GB"/>
        </w:rPr>
        <w:t xml:space="preserve"> </w:t>
      </w:r>
      <w:r w:rsidRPr="007D4E45">
        <w:rPr>
          <w:rFonts w:ascii="Times New Roman" w:hAnsi="Times New Roman"/>
          <w:sz w:val="28"/>
          <w:lang w:val="en-GB"/>
        </w:rPr>
        <w:t>1500</w:t>
      </w:r>
      <w:r>
        <w:rPr>
          <w:rFonts w:ascii="Times New Roman" w:hAnsi="Times New Roman"/>
          <w:sz w:val="28"/>
          <w:szCs w:val="28"/>
          <w:lang w:val="en-GB"/>
        </w:rPr>
        <w:t>–</w:t>
      </w:r>
      <w:r w:rsidRPr="007D4E45">
        <w:rPr>
          <w:rFonts w:ascii="Times New Roman" w:hAnsi="Times New Roman"/>
          <w:sz w:val="28"/>
          <w:lang w:val="en-GB"/>
        </w:rPr>
        <w:t>present) and very plausibly before. Indeed it must be remembered that in the period of Old and Middle English, England and Great Britain were hardly monolingual regions and the various regional varieties of English or Anglo Saxon (already fairly diverse) had to coexist at first with Celtic languages then later with Norse and Norman French. Indeed, as we mention in Section 2.3, some would even argue that Middle English itself is a product of creolisation.</w:t>
      </w:r>
      <w:r w:rsidRPr="007D4E45">
        <w:rPr>
          <w:rStyle w:val="Rimandonotaapidipagina"/>
          <w:rFonts w:ascii="Times New Roman" w:hAnsi="Times New Roman"/>
          <w:sz w:val="28"/>
          <w:lang w:val="en-GB"/>
        </w:rPr>
        <w:footnoteReference w:id="39"/>
      </w:r>
    </w:p>
    <w:p w:rsidR="00E80A00" w:rsidRPr="007D4E45" w:rsidRDefault="00E80A00" w:rsidP="007D4E45">
      <w:pPr>
        <w:jc w:val="both"/>
        <w:rPr>
          <w:rFonts w:ascii="Times New Roman" w:hAnsi="Times New Roman"/>
          <w:sz w:val="28"/>
          <w:lang w:val="en-GB"/>
        </w:rPr>
      </w:pPr>
      <w:r>
        <w:rPr>
          <w:rFonts w:ascii="Times New Roman" w:hAnsi="Times New Roman"/>
          <w:lang w:val="en-GB"/>
        </w:rPr>
        <w:lastRenderedPageBreak/>
        <w:tab/>
      </w:r>
      <w:r w:rsidRPr="007D4E45">
        <w:rPr>
          <w:rFonts w:ascii="Times New Roman" w:hAnsi="Times New Roman"/>
          <w:sz w:val="28"/>
          <w:lang w:val="en-GB"/>
        </w:rPr>
        <w:t>The irony is then that much of what today could be called contemporary NES Standard is the product of the same processes that have given rise to ELF. Consequently, ELF does not represent a threat to the “purity” of English. It is instead merely a continuation of the path that English has historically followed and is thus just another manifestation of the intrinsic flexibility and adaptability of English, as evidenced so well in the works of Shakespeare. Indeed, such features are far from unique to English. It has been observed that such languages as</w:t>
      </w:r>
      <w:r>
        <w:rPr>
          <w:rFonts w:ascii="Times New Roman" w:hAnsi="Times New Roman"/>
          <w:sz w:val="28"/>
        </w:rPr>
        <w:t xml:space="preserve"> English, </w:t>
      </w:r>
      <w:r w:rsidRPr="007D4E45">
        <w:rPr>
          <w:rFonts w:ascii="Times New Roman" w:hAnsi="Times New Roman"/>
          <w:sz w:val="28"/>
        </w:rPr>
        <w:t xml:space="preserve">Chinese and Spanish (the world’s three largest languages in terms of numbers of speakers, </w:t>
      </w:r>
      <w:r>
        <w:rPr>
          <w:rFonts w:ascii="Times New Roman" w:hAnsi="Times New Roman"/>
          <w:sz w:val="28"/>
        </w:rPr>
        <w:t xml:space="preserve">L1 and L2, </w:t>
      </w:r>
      <w:r w:rsidRPr="007D4E45">
        <w:rPr>
          <w:rFonts w:ascii="Times New Roman" w:hAnsi="Times New Roman"/>
          <w:sz w:val="28"/>
        </w:rPr>
        <w:t xml:space="preserve">according to www.ethnologue.com) have all been languages that have expanded outside their original speech communities resulting in what Brutt-Griffler (2002) terms </w:t>
      </w:r>
      <w:r w:rsidRPr="007D4E45">
        <w:rPr>
          <w:rFonts w:ascii="Times New Roman" w:hAnsi="Times New Roman"/>
          <w:i/>
          <w:sz w:val="28"/>
        </w:rPr>
        <w:t>macroacquisition</w:t>
      </w:r>
      <w:r w:rsidRPr="007D4E45">
        <w:rPr>
          <w:rFonts w:ascii="Times New Roman" w:hAnsi="Times New Roman"/>
          <w:sz w:val="28"/>
        </w:rPr>
        <w:t xml:space="preserve"> or </w:t>
      </w:r>
      <w:r w:rsidRPr="007D4E45">
        <w:rPr>
          <w:rFonts w:ascii="Times New Roman" w:hAnsi="Times New Roman"/>
          <w:i/>
          <w:sz w:val="28"/>
        </w:rPr>
        <w:t>social SLA</w:t>
      </w:r>
      <w:r w:rsidRPr="007D4E45">
        <w:rPr>
          <w:rFonts w:ascii="Times New Roman" w:hAnsi="Times New Roman"/>
          <w:sz w:val="28"/>
        </w:rPr>
        <w:t xml:space="preserve"> (second language acquisition). The fact they were acquired as L2s by adults had a major influence on the way that they subsequently evolved. In particular, they underwent simplification at various linguistic levels and so their modern forms spoken by billions of speakers are considerably less linguistically complex than their older forms (e.g. Old English) which were spoken by smaller communities of exclusively NESs.</w:t>
      </w:r>
      <w:r w:rsidRPr="007D4E45">
        <w:rPr>
          <w:rStyle w:val="Rimandonotaapidipagina"/>
          <w:rFonts w:ascii="Times New Roman" w:hAnsi="Times New Roman"/>
          <w:sz w:val="28"/>
        </w:rPr>
        <w:footnoteReference w:id="40"/>
      </w:r>
      <w:r w:rsidRPr="007D4E45">
        <w:rPr>
          <w:rFonts w:ascii="Times New Roman" w:hAnsi="Times New Roman"/>
          <w:sz w:val="28"/>
        </w:rPr>
        <w:t xml:space="preserve"> </w:t>
      </w:r>
    </w:p>
    <w:p w:rsidR="00E80A00" w:rsidRPr="007D4E45" w:rsidRDefault="00E80A00" w:rsidP="007D4E45">
      <w:pPr>
        <w:ind w:firstLine="720"/>
        <w:jc w:val="both"/>
        <w:rPr>
          <w:rFonts w:ascii="Times New Roman" w:hAnsi="Times New Roman"/>
          <w:sz w:val="28"/>
          <w:lang w:val="en-GB"/>
        </w:rPr>
      </w:pPr>
      <w:r w:rsidRPr="007D4E45">
        <w:rPr>
          <w:rFonts w:ascii="Times New Roman" w:hAnsi="Times New Roman"/>
          <w:sz w:val="28"/>
          <w:lang w:val="en-GB"/>
        </w:rPr>
        <w:t xml:space="preserve">It is indeed the idea of linguistic purity and of an immutable NES Standard, which is, if anything, an aberration. As this article has made clear, had Shakespeare been forced to adhere to the restrictions of a rigid model or standard, his language would have lost much of its dynamism and uniqueness. Consequently, English would have been his prison rather than his garden, which is a metaphor worth dwelling upon because the art of gardening can be seen to involve balancing both nature and nurture in a way reminiscent of processes like accommodation and adaptation. In </w:t>
      </w:r>
      <w:r w:rsidRPr="007D4E45">
        <w:rPr>
          <w:rFonts w:ascii="Times New Roman" w:hAnsi="Times New Roman"/>
          <w:i/>
          <w:sz w:val="28"/>
          <w:lang w:val="en-GB"/>
        </w:rPr>
        <w:t>The Winter’s Tale</w:t>
      </w:r>
      <w:r w:rsidRPr="007D4E45">
        <w:rPr>
          <w:rFonts w:ascii="Times New Roman" w:hAnsi="Times New Roman"/>
          <w:sz w:val="28"/>
          <w:lang w:val="en-GB"/>
        </w:rPr>
        <w:t>, Shakespeare introduces the topic of the merits of artificial cross-fertilisation of plants and has Polixenes say in Act IV, Scene IV,</w:t>
      </w:r>
      <w:r w:rsidRPr="007D4E45">
        <w:rPr>
          <w:rFonts w:ascii="Times New Roman" w:hAnsi="Times New Roman"/>
          <w:i/>
          <w:sz w:val="28"/>
          <w:lang w:val="en-GB"/>
        </w:rPr>
        <w:t xml:space="preserve"> </w:t>
      </w:r>
      <w:r w:rsidRPr="007D4E45">
        <w:rPr>
          <w:rFonts w:ascii="Times New Roman" w:hAnsi="Times New Roman"/>
          <w:sz w:val="28"/>
          <w:lang w:val="en-GB"/>
        </w:rPr>
        <w:t xml:space="preserve">in reply to Perdita’s scathing remarks about “streaked gillyvors” (gillifowers or carnations) </w:t>
      </w:r>
      <w:r w:rsidRPr="007D4E45">
        <w:rPr>
          <w:rFonts w:ascii="Times New Roman" w:hAnsi="Times New Roman"/>
          <w:color w:val="222222"/>
          <w:sz w:val="28"/>
          <w:shd w:val="clear" w:color="auto" w:fill="FFFFFF"/>
        </w:rPr>
        <w:t>which she dismisses as unnatural because they are the result of grafting by humans:</w:t>
      </w:r>
      <w:r w:rsidRPr="007D4E45">
        <w:rPr>
          <w:rStyle w:val="Rimandonotaapidipagina"/>
          <w:rFonts w:ascii="Times New Roman" w:hAnsi="Times New Roman"/>
          <w:color w:val="222222"/>
          <w:sz w:val="28"/>
          <w:shd w:val="clear" w:color="auto" w:fill="FFFFFF"/>
        </w:rPr>
        <w:footnoteReference w:id="41"/>
      </w:r>
    </w:p>
    <w:p w:rsidR="00E80A00" w:rsidRDefault="00E80A00" w:rsidP="007D4E45">
      <w:pPr>
        <w:ind w:firstLine="720"/>
        <w:jc w:val="both"/>
        <w:rPr>
          <w:rFonts w:ascii="Times New Roman" w:hAnsi="Times New Roman"/>
          <w:lang w:val="en-GB"/>
        </w:rPr>
      </w:pPr>
    </w:p>
    <w:p w:rsidR="00E80A00" w:rsidRPr="007D4E45" w:rsidRDefault="00E80A00" w:rsidP="00C610D8">
      <w:pPr>
        <w:pStyle w:val="Paragrafoelenco"/>
        <w:numPr>
          <w:ilvl w:val="0"/>
          <w:numId w:val="27"/>
        </w:numPr>
        <w:jc w:val="both"/>
        <w:rPr>
          <w:rFonts w:ascii="Times New Roman" w:hAnsi="Times New Roman"/>
          <w:sz w:val="24"/>
        </w:rPr>
      </w:pPr>
      <w:r w:rsidRPr="007D4E45">
        <w:rPr>
          <w:rFonts w:ascii="Times New Roman" w:hAnsi="Times New Roman"/>
          <w:sz w:val="24"/>
        </w:rPr>
        <w:t>POLIXENES. […] Yet nature is made better by no mean</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But nature makes that mean; so over that art</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Which you say adds to nature, is an art</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That nature makes. You see, sweet maid, we marry</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A gentler scion to the wildest stock,</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And make conceive a bark of baser kind</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By bud of nobler race. This is an art</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Which does mend nature- change it rather; but</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The art itself is nature.</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 xml:space="preserve">PERDITA. So it is. </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POLIXENES. Then make your garden rich in gillyvors,</w:t>
      </w:r>
    </w:p>
    <w:p w:rsidR="00E80A00" w:rsidRPr="007D4E45" w:rsidRDefault="00E80A00" w:rsidP="00C610D8">
      <w:pPr>
        <w:pStyle w:val="Paragrafoelenco"/>
        <w:autoSpaceDE w:val="0"/>
        <w:autoSpaceDN w:val="0"/>
        <w:adjustRightInd w:val="0"/>
        <w:jc w:val="both"/>
        <w:rPr>
          <w:rFonts w:ascii="Times New Roman" w:hAnsi="Times New Roman"/>
          <w:sz w:val="24"/>
        </w:rPr>
      </w:pPr>
      <w:r w:rsidRPr="007D4E45">
        <w:rPr>
          <w:rFonts w:ascii="Times New Roman" w:hAnsi="Times New Roman"/>
          <w:sz w:val="24"/>
        </w:rPr>
        <w:t>And do not call them bastards.</w:t>
      </w:r>
    </w:p>
    <w:p w:rsidR="00E80A00" w:rsidRPr="007D4E45" w:rsidRDefault="00E80A00" w:rsidP="00C610D8">
      <w:pPr>
        <w:pStyle w:val="Paragrafoelenco"/>
        <w:autoSpaceDE w:val="0"/>
        <w:autoSpaceDN w:val="0"/>
        <w:adjustRightInd w:val="0"/>
        <w:ind w:right="566"/>
        <w:jc w:val="right"/>
        <w:rPr>
          <w:rFonts w:ascii="Times New Roman" w:hAnsi="Times New Roman"/>
          <w:sz w:val="24"/>
        </w:rPr>
      </w:pPr>
      <w:r w:rsidRPr="007D4E45">
        <w:rPr>
          <w:rFonts w:ascii="Times New Roman" w:hAnsi="Times New Roman"/>
          <w:sz w:val="24"/>
        </w:rPr>
        <w:t>(</w:t>
      </w:r>
      <w:r w:rsidRPr="007D4E45">
        <w:rPr>
          <w:rFonts w:ascii="Times New Roman" w:hAnsi="Times New Roman"/>
          <w:i/>
          <w:sz w:val="24"/>
        </w:rPr>
        <w:t>The Winter’s Tale</w:t>
      </w:r>
      <w:r w:rsidRPr="007D4E45">
        <w:rPr>
          <w:rFonts w:ascii="Times New Roman" w:hAnsi="Times New Roman"/>
          <w:sz w:val="24"/>
        </w:rPr>
        <w:t>)</w:t>
      </w:r>
    </w:p>
    <w:p w:rsidR="00E80A00" w:rsidRPr="007D4E45" w:rsidRDefault="00E80A00" w:rsidP="00C610D8">
      <w:pPr>
        <w:pStyle w:val="Paragrafoelenco"/>
        <w:autoSpaceDE w:val="0"/>
        <w:autoSpaceDN w:val="0"/>
        <w:adjustRightInd w:val="0"/>
        <w:ind w:right="566"/>
        <w:jc w:val="right"/>
        <w:rPr>
          <w:rFonts w:ascii="Times New Roman" w:hAnsi="Times New Roman"/>
          <w:sz w:val="28"/>
        </w:rPr>
      </w:pPr>
    </w:p>
    <w:p w:rsidR="00E80A00" w:rsidRPr="007D4E45" w:rsidRDefault="00E80A00" w:rsidP="007D4E45">
      <w:pPr>
        <w:jc w:val="both"/>
        <w:rPr>
          <w:rFonts w:ascii="Times New Roman" w:hAnsi="Times New Roman"/>
          <w:sz w:val="28"/>
        </w:rPr>
      </w:pPr>
      <w:r w:rsidRPr="007D4E45">
        <w:rPr>
          <w:rFonts w:ascii="Times New Roman" w:hAnsi="Times New Roman"/>
          <w:sz w:val="28"/>
        </w:rPr>
        <w:t>Here Polixenes contends that it is wrong to label cross-fertilisation by grafting unnatural because such intervention is itself based on natural processes. An analogous observation could be made about ELF. Although it may seem as an unnatural manipulation and distortion of something natural and pure in the hands of NNESs (i.e. the NES Standard), it is rather a product of not just of imitation and adoption but also accommodation and adaption (in particular translanguaging), which, as we have seen by looking at the specific case of Shakespeare, are the very same processes by which NESs have created native speaker varieties, among them the so-called Standard, in the first place. ELF, like human intervention in a garden and the grafting of plants, allows the marriage of the “sweeter scion” to the “wildest stock” to conceive “a bark of a baser kind by bud of nobler race,” that is to create a stronger more resilient language more adapted to the challenges of its new role as international lingua franca.. ELF then, is something to be embraced and appreciated rather than dismissed: “Then make your garden rich in gillyvors / And do not call them bastards.”</w:t>
      </w:r>
    </w:p>
    <w:p w:rsidR="00E80A00" w:rsidRDefault="00E80A00" w:rsidP="00FF35BB">
      <w:pPr>
        <w:ind w:firstLine="709"/>
        <w:jc w:val="both"/>
        <w:rPr>
          <w:rFonts w:ascii="Times New Roman" w:hAnsi="Times New Roman"/>
        </w:rPr>
      </w:pPr>
    </w:p>
    <w:p w:rsidR="00E80A00" w:rsidRDefault="00E80A00" w:rsidP="00FF35BB">
      <w:pPr>
        <w:ind w:firstLine="709"/>
        <w:jc w:val="both"/>
        <w:rPr>
          <w:rFonts w:ascii="Times New Roman" w:hAnsi="Times New Roman"/>
        </w:rPr>
      </w:pPr>
    </w:p>
    <w:p w:rsidR="00E80A00" w:rsidRDefault="00E80A00" w:rsidP="00FF35BB">
      <w:pPr>
        <w:ind w:firstLine="709"/>
        <w:jc w:val="both"/>
        <w:rPr>
          <w:rFonts w:ascii="Times New Roman" w:hAnsi="Times New Roman"/>
        </w:rPr>
      </w:pPr>
    </w:p>
    <w:p w:rsidR="00E80A00" w:rsidRPr="007D4E45" w:rsidRDefault="00E80A00" w:rsidP="007D4E45">
      <w:pPr>
        <w:jc w:val="both"/>
        <w:rPr>
          <w:rFonts w:ascii="Times New Roman" w:hAnsi="Times New Roman"/>
          <w:lang w:val="en-GB"/>
        </w:rPr>
      </w:pPr>
      <w:r w:rsidRPr="007D4E45">
        <w:rPr>
          <w:rFonts w:ascii="Times New Roman" w:hAnsi="Times New Roman"/>
          <w:b/>
        </w:rPr>
        <w:t xml:space="preserve">Bionote: </w:t>
      </w:r>
      <w:r w:rsidRPr="007D4E45">
        <w:rPr>
          <w:rFonts w:ascii="Times New Roman" w:hAnsi="Times New Roman"/>
          <w:lang w:val="en-GB"/>
        </w:rPr>
        <w:t>Thomas Christiansen is an associate professor in English Language and Translation at the</w:t>
      </w:r>
      <w:r>
        <w:rPr>
          <w:rFonts w:ascii="Times New Roman" w:hAnsi="Times New Roman"/>
          <w:lang w:val="en-GB"/>
        </w:rPr>
        <w:t xml:space="preserve"> Università del Salento (</w:t>
      </w:r>
      <w:r w:rsidRPr="007D4E45">
        <w:rPr>
          <w:rFonts w:ascii="Times New Roman" w:hAnsi="Times New Roman"/>
          <w:lang w:val="en-GB"/>
        </w:rPr>
        <w:t>Italy) and Director of the University Language Centre.  He has taught in various positions at various universities in Apulia (Italy), the UK, and Poland. He completed his PhD in textual linguistics at Salford (UK). He has researched into various areas of linguistics including systemic linguistics and functional grammar, varieties of English, ELF, teaching English, language testing, and analysis of different corpora, including spoken discourse. He has also worked as an expert consultant for Cambridge Assessment English for many years.</w:t>
      </w:r>
    </w:p>
    <w:p w:rsidR="00E80A00" w:rsidRPr="007D4E45" w:rsidRDefault="00E80A00" w:rsidP="00915A39">
      <w:pPr>
        <w:jc w:val="both"/>
        <w:rPr>
          <w:rFonts w:ascii="Times New Roman" w:hAnsi="Times New Roman"/>
          <w:lang w:val="en-GB"/>
        </w:rPr>
      </w:pPr>
    </w:p>
    <w:p w:rsidR="00E80A00" w:rsidRPr="007D4E45" w:rsidRDefault="00E80A00" w:rsidP="00F85C41">
      <w:pPr>
        <w:jc w:val="both"/>
        <w:rPr>
          <w:rFonts w:ascii="Times New Roman" w:hAnsi="Times New Roman"/>
          <w:b/>
          <w:lang w:val="en-GB"/>
        </w:rPr>
      </w:pPr>
    </w:p>
    <w:p w:rsidR="00E80A00" w:rsidRPr="000A7956" w:rsidRDefault="00E80A00" w:rsidP="009C074C">
      <w:pPr>
        <w:rPr>
          <w:rFonts w:ascii="Times New Roman" w:hAnsi="Times New Roman"/>
          <w:b/>
          <w:lang w:val="en-GB"/>
        </w:rPr>
      </w:pPr>
      <w:r w:rsidRPr="007D4E45">
        <w:rPr>
          <w:rFonts w:ascii="Times New Roman" w:hAnsi="Times New Roman"/>
          <w:b/>
          <w:lang w:val="en-GB"/>
        </w:rPr>
        <w:t xml:space="preserve">Author’s address: </w:t>
      </w:r>
      <w:r>
        <w:rPr>
          <w:rFonts w:ascii="Times New Roman" w:hAnsi="Times New Roman"/>
          <w:lang w:val="en-GB"/>
        </w:rPr>
        <w:t xml:space="preserve"> </w:t>
      </w:r>
      <w:hyperlink r:id="rId12" w:history="1">
        <w:r w:rsidRPr="003442AA">
          <w:rPr>
            <w:rStyle w:val="Collegamentoipertestuale"/>
            <w:rFonts w:ascii="Times New Roman" w:hAnsi="Times New Roman"/>
            <w:lang w:val="en-GB"/>
          </w:rPr>
          <w:t>thomas.christiansen@unisalento.it</w:t>
        </w:r>
      </w:hyperlink>
      <w:r>
        <w:rPr>
          <w:rFonts w:ascii="Times New Roman" w:hAnsi="Times New Roman"/>
          <w:lang w:val="en-GB"/>
        </w:rPr>
        <w:t xml:space="preserve"> </w:t>
      </w:r>
      <w:r w:rsidRPr="00FF35BB">
        <w:rPr>
          <w:rFonts w:ascii="Arial" w:hAnsi="Arial"/>
          <w:b/>
          <w:sz w:val="28"/>
        </w:rPr>
        <w:br w:type="page"/>
      </w:r>
      <w:r w:rsidRPr="002037DA">
        <w:rPr>
          <w:rFonts w:ascii="Arial" w:hAnsi="Arial"/>
          <w:b/>
          <w:sz w:val="32"/>
          <w:szCs w:val="32"/>
        </w:rPr>
        <w:lastRenderedPageBreak/>
        <w:t>References</w:t>
      </w:r>
    </w:p>
    <w:p w:rsidR="00E80A00" w:rsidRPr="007D2889" w:rsidRDefault="00E80A00" w:rsidP="00663BCE">
      <w:pPr>
        <w:pStyle w:val="Corpotesto"/>
        <w:spacing w:line="360" w:lineRule="auto"/>
        <w:jc w:val="left"/>
        <w:rPr>
          <w:rFonts w:ascii="Arial" w:hAnsi="Arial"/>
          <w:b w:val="0"/>
          <w:sz w:val="20"/>
          <w:szCs w:val="20"/>
        </w:rPr>
      </w:pPr>
    </w:p>
    <w:p w:rsidR="00E80A00" w:rsidRPr="007D4E45" w:rsidRDefault="00E80A00" w:rsidP="007D4E45">
      <w:pPr>
        <w:tabs>
          <w:tab w:val="left" w:pos="576"/>
        </w:tabs>
        <w:ind w:left="567" w:hanging="567"/>
        <w:jc w:val="both"/>
        <w:rPr>
          <w:rFonts w:ascii="Times New Roman" w:hAnsi="Times New Roman"/>
        </w:rPr>
      </w:pPr>
      <w:r w:rsidRPr="007D4E45">
        <w:rPr>
          <w:rFonts w:ascii="Times New Roman" w:hAnsi="Times New Roman"/>
        </w:rPr>
        <w:t>Anthony L. 2014</w:t>
      </w:r>
      <w:r>
        <w:rPr>
          <w:rFonts w:ascii="Times New Roman" w:hAnsi="Times New Roman"/>
        </w:rPr>
        <w:t>,</w:t>
      </w:r>
      <w:r w:rsidRPr="007D4E45">
        <w:rPr>
          <w:rFonts w:ascii="Times New Roman" w:hAnsi="Times New Roman"/>
        </w:rPr>
        <w:t xml:space="preserve"> AntConc (Version 3.4.4w) [Computer Software</w:t>
      </w:r>
      <w:r w:rsidRPr="00577066">
        <w:rPr>
          <w:rFonts w:ascii="Times New Roman" w:hAnsi="Times New Roman"/>
        </w:rPr>
        <w:t>]</w:t>
      </w:r>
      <w:r>
        <w:rPr>
          <w:rFonts w:ascii="Times New Roman" w:hAnsi="Times New Roman"/>
        </w:rPr>
        <w:t>,</w:t>
      </w:r>
      <w:r w:rsidRPr="007D4E45">
        <w:rPr>
          <w:rFonts w:ascii="Times New Roman" w:hAnsi="Times New Roman"/>
        </w:rPr>
        <w:t xml:space="preserve"> Waseda University</w:t>
      </w:r>
      <w:r>
        <w:rPr>
          <w:rFonts w:ascii="Times New Roman" w:hAnsi="Times New Roman"/>
        </w:rPr>
        <w:t xml:space="preserve">, </w:t>
      </w:r>
      <w:r w:rsidRPr="00577066">
        <w:rPr>
          <w:rFonts w:ascii="Times New Roman" w:hAnsi="Times New Roman"/>
        </w:rPr>
        <w:t xml:space="preserve">Tokyo. </w:t>
      </w:r>
      <w:hyperlink r:id="rId13" w:history="1">
        <w:r w:rsidRPr="00230278">
          <w:rPr>
            <w:rStyle w:val="Collegamentoipertestuale"/>
            <w:rFonts w:ascii="Times New Roman" w:hAnsi="Times New Roman"/>
          </w:rPr>
          <w:t>http://www.laurenceanthony.net</w:t>
        </w:r>
      </w:hyperlink>
      <w:r>
        <w:rPr>
          <w:rFonts w:ascii="Times New Roman" w:hAnsi="Times New Roman"/>
        </w:rPr>
        <w:t xml:space="preserve"> </w:t>
      </w:r>
      <w:r w:rsidR="00A80DEC">
        <w:rPr>
          <w:rFonts w:ascii="Times New Roman" w:hAnsi="Times New Roman"/>
        </w:rPr>
        <w:t>(10.04.2018).</w:t>
      </w:r>
    </w:p>
    <w:p w:rsidR="00E80A00" w:rsidRPr="007D4E45" w:rsidRDefault="00E80A00" w:rsidP="00577066">
      <w:pPr>
        <w:autoSpaceDE w:val="0"/>
        <w:autoSpaceDN w:val="0"/>
        <w:adjustRightInd w:val="0"/>
        <w:ind w:left="567" w:hanging="567"/>
        <w:jc w:val="both"/>
        <w:rPr>
          <w:rFonts w:ascii="Times New Roman" w:hAnsi="Times New Roman"/>
          <w:lang w:val="en-GB"/>
        </w:rPr>
      </w:pPr>
      <w:r w:rsidRPr="007D4E45">
        <w:rPr>
          <w:rFonts w:ascii="Times New Roman" w:hAnsi="Times New Roman"/>
          <w:lang w:val="en-GB"/>
        </w:rPr>
        <w:t>Bailey</w:t>
      </w:r>
      <w:r w:rsidRPr="00577066">
        <w:rPr>
          <w:rFonts w:ascii="Times New Roman" w:hAnsi="Times New Roman"/>
          <w:lang w:val="en-GB"/>
        </w:rPr>
        <w:t xml:space="preserve"> C</w:t>
      </w:r>
      <w:r>
        <w:rPr>
          <w:rFonts w:ascii="Times New Roman" w:hAnsi="Times New Roman"/>
          <w:lang w:val="en-GB"/>
        </w:rPr>
        <w:t>.</w:t>
      </w:r>
      <w:r w:rsidRPr="00577066">
        <w:rPr>
          <w:rFonts w:ascii="Times New Roman" w:hAnsi="Times New Roman"/>
          <w:lang w:val="en-GB"/>
        </w:rPr>
        <w:t>J</w:t>
      </w:r>
      <w:r>
        <w:rPr>
          <w:rFonts w:ascii="Times New Roman" w:hAnsi="Times New Roman"/>
          <w:lang w:val="en-GB"/>
        </w:rPr>
        <w:t xml:space="preserve">. and </w:t>
      </w:r>
      <w:r w:rsidRPr="007D4E45">
        <w:rPr>
          <w:rFonts w:ascii="Times New Roman" w:hAnsi="Times New Roman"/>
          <w:lang w:val="en-GB"/>
        </w:rPr>
        <w:t>Maroldt</w:t>
      </w:r>
      <w:r w:rsidRPr="00577066">
        <w:rPr>
          <w:rFonts w:ascii="Times New Roman" w:hAnsi="Times New Roman"/>
          <w:lang w:val="en-GB"/>
        </w:rPr>
        <w:t xml:space="preserve"> K</w:t>
      </w:r>
      <w:r>
        <w:rPr>
          <w:rFonts w:ascii="Times New Roman" w:hAnsi="Times New Roman"/>
          <w:lang w:val="en-GB"/>
        </w:rPr>
        <w:t>.</w:t>
      </w:r>
      <w:r w:rsidRPr="007D4E45">
        <w:rPr>
          <w:rFonts w:ascii="Times New Roman" w:hAnsi="Times New Roman"/>
          <w:lang w:val="en-GB"/>
        </w:rPr>
        <w:t xml:space="preserve"> 1977</w:t>
      </w:r>
      <w:r>
        <w:rPr>
          <w:rFonts w:ascii="Times New Roman" w:hAnsi="Times New Roman"/>
          <w:lang w:val="en-GB"/>
        </w:rPr>
        <w:t>,</w:t>
      </w:r>
      <w:r w:rsidRPr="00577066">
        <w:rPr>
          <w:rFonts w:ascii="Times New Roman" w:hAnsi="Times New Roman"/>
          <w:lang w:val="en-GB"/>
        </w:rPr>
        <w:t xml:space="preserve"> </w:t>
      </w:r>
      <w:r w:rsidRPr="007D4E45">
        <w:rPr>
          <w:rFonts w:ascii="Times New Roman" w:hAnsi="Times New Roman"/>
          <w:i/>
          <w:lang w:val="en-GB"/>
        </w:rPr>
        <w:t>The French lineage of English</w:t>
      </w:r>
      <w:r>
        <w:rPr>
          <w:rFonts w:ascii="Times New Roman" w:hAnsi="Times New Roman"/>
          <w:lang w:val="en-GB"/>
        </w:rPr>
        <w:t>, i</w:t>
      </w:r>
      <w:r w:rsidRPr="00577066">
        <w:rPr>
          <w:rFonts w:ascii="Times New Roman" w:hAnsi="Times New Roman"/>
          <w:lang w:val="en-GB"/>
        </w:rPr>
        <w:t xml:space="preserve">n </w:t>
      </w:r>
      <w:r w:rsidRPr="007D4E45">
        <w:rPr>
          <w:rFonts w:ascii="Times New Roman" w:hAnsi="Times New Roman"/>
          <w:lang w:val="en-GB"/>
        </w:rPr>
        <w:t>Jürgen M. (ed</w:t>
      </w:r>
      <w:r w:rsidRPr="00577066">
        <w:rPr>
          <w:rFonts w:ascii="Times New Roman" w:hAnsi="Times New Roman"/>
          <w:lang w:val="en-GB"/>
        </w:rPr>
        <w:t>.)</w:t>
      </w:r>
      <w:r>
        <w:rPr>
          <w:rFonts w:ascii="Times New Roman" w:hAnsi="Times New Roman"/>
          <w:lang w:val="en-GB"/>
        </w:rPr>
        <w:t>,</w:t>
      </w:r>
      <w:r w:rsidRPr="007D4E45">
        <w:rPr>
          <w:rFonts w:ascii="Times New Roman" w:hAnsi="Times New Roman"/>
          <w:lang w:val="en-GB"/>
        </w:rPr>
        <w:t xml:space="preserve"> </w:t>
      </w:r>
      <w:r w:rsidRPr="007D4E45">
        <w:rPr>
          <w:rFonts w:ascii="Times New Roman" w:hAnsi="Times New Roman"/>
          <w:i/>
          <w:lang w:val="en-GB"/>
        </w:rPr>
        <w:t>Langues en contact–pidgins–créoles–languages in contact</w:t>
      </w:r>
      <w:r w:rsidRPr="007D4E45">
        <w:rPr>
          <w:rFonts w:ascii="Times New Roman" w:hAnsi="Times New Roman"/>
          <w:lang w:val="en-GB"/>
        </w:rPr>
        <w:t xml:space="preserve">, TBL Verlag, G. Narr, </w:t>
      </w:r>
      <w:r w:rsidRPr="00577066">
        <w:rPr>
          <w:rFonts w:ascii="Times New Roman" w:hAnsi="Times New Roman"/>
          <w:lang w:val="en-GB"/>
        </w:rPr>
        <w:t>Tübingen</w:t>
      </w:r>
      <w:r>
        <w:rPr>
          <w:rFonts w:ascii="Times New Roman" w:hAnsi="Times New Roman"/>
          <w:lang w:val="en-GB"/>
        </w:rPr>
        <w:t>,</w:t>
      </w:r>
      <w:r w:rsidRPr="00577066">
        <w:rPr>
          <w:rFonts w:ascii="Times New Roman" w:hAnsi="Times New Roman"/>
          <w:lang w:val="en-GB"/>
        </w:rPr>
        <w:t xml:space="preserve"> </w:t>
      </w:r>
      <w:r w:rsidRPr="007D4E45">
        <w:rPr>
          <w:rFonts w:ascii="Times New Roman" w:hAnsi="Times New Roman"/>
          <w:lang w:val="en-GB"/>
        </w:rPr>
        <w:t>pp. 21-53</w:t>
      </w:r>
    </w:p>
    <w:p w:rsidR="00E80A00" w:rsidRPr="007D4E45" w:rsidRDefault="00E80A00" w:rsidP="00577066">
      <w:pPr>
        <w:autoSpaceDE w:val="0"/>
        <w:autoSpaceDN w:val="0"/>
        <w:adjustRightInd w:val="0"/>
        <w:ind w:left="567" w:hanging="567"/>
        <w:jc w:val="both"/>
        <w:rPr>
          <w:rFonts w:ascii="Times New Roman" w:hAnsi="Times New Roman"/>
          <w:lang w:val="en-GB"/>
        </w:rPr>
      </w:pPr>
      <w:r w:rsidRPr="007D4E45">
        <w:rPr>
          <w:rFonts w:ascii="Times New Roman" w:hAnsi="Times New Roman"/>
          <w:lang w:val="en-GB"/>
        </w:rPr>
        <w:t>Bailey</w:t>
      </w:r>
      <w:r w:rsidRPr="00D6068F">
        <w:rPr>
          <w:rFonts w:ascii="Times New Roman" w:hAnsi="Times New Roman"/>
          <w:lang w:val="en-GB"/>
        </w:rPr>
        <w:t xml:space="preserve"> R.</w:t>
      </w:r>
      <w:r w:rsidRPr="007D4E45">
        <w:rPr>
          <w:rFonts w:ascii="Times New Roman" w:hAnsi="Times New Roman"/>
          <w:lang w:val="en-GB"/>
        </w:rPr>
        <w:t>W. 1991</w:t>
      </w:r>
      <w:r w:rsidRPr="00D6068F">
        <w:rPr>
          <w:rFonts w:ascii="Times New Roman" w:hAnsi="Times New Roman"/>
          <w:lang w:val="en-GB"/>
        </w:rPr>
        <w:t>,</w:t>
      </w:r>
      <w:r w:rsidRPr="007D4E45">
        <w:rPr>
          <w:rFonts w:ascii="Times New Roman" w:hAnsi="Times New Roman"/>
          <w:lang w:val="en-GB"/>
        </w:rPr>
        <w:t xml:space="preserve"> </w:t>
      </w:r>
      <w:r w:rsidRPr="007D4E45">
        <w:rPr>
          <w:rFonts w:ascii="Times New Roman" w:hAnsi="Times New Roman"/>
          <w:i/>
          <w:lang w:val="en-GB"/>
        </w:rPr>
        <w:t>Images of English: A Cultural History of the Language</w:t>
      </w:r>
      <w:r w:rsidRPr="00D6068F">
        <w:rPr>
          <w:rFonts w:ascii="Times New Roman" w:hAnsi="Times New Roman"/>
          <w:lang w:val="en-GB"/>
        </w:rPr>
        <w:t>,</w:t>
      </w:r>
      <w:r w:rsidRPr="007D4E45">
        <w:rPr>
          <w:rFonts w:ascii="Times New Roman" w:hAnsi="Times New Roman"/>
          <w:lang w:val="en-GB"/>
        </w:rPr>
        <w:t xml:space="preserve"> University of Michigan Press</w:t>
      </w:r>
      <w:r w:rsidRPr="00D6068F">
        <w:rPr>
          <w:rFonts w:ascii="Times New Roman" w:hAnsi="Times New Roman"/>
          <w:lang w:val="en-GB"/>
        </w:rPr>
        <w:t>, Ann Arbor (MI).</w:t>
      </w:r>
    </w:p>
    <w:p w:rsidR="00E80A00" w:rsidRPr="007D4E45" w:rsidRDefault="00E80A00" w:rsidP="007D4E45">
      <w:pPr>
        <w:ind w:left="567" w:hanging="567"/>
        <w:jc w:val="both"/>
        <w:rPr>
          <w:rFonts w:ascii="Times New Roman" w:hAnsi="Times New Roman"/>
          <w:lang w:val="en-GB"/>
        </w:rPr>
      </w:pPr>
      <w:r w:rsidRPr="007D4E45">
        <w:rPr>
          <w:rFonts w:ascii="Times New Roman" w:hAnsi="Times New Roman"/>
          <w:lang w:val="en-GB"/>
        </w:rPr>
        <w:t>Barber</w:t>
      </w:r>
      <w:r w:rsidRPr="00577066">
        <w:rPr>
          <w:rFonts w:ascii="Times New Roman" w:hAnsi="Times New Roman"/>
          <w:lang w:val="en-GB"/>
        </w:rPr>
        <w:t xml:space="preserve"> C</w:t>
      </w:r>
      <w:r w:rsidRPr="007D4E45">
        <w:rPr>
          <w:rFonts w:ascii="Times New Roman" w:hAnsi="Times New Roman"/>
          <w:lang w:val="en-GB"/>
        </w:rPr>
        <w:t>. 1993</w:t>
      </w:r>
      <w:r>
        <w:rPr>
          <w:rFonts w:ascii="Times New Roman" w:hAnsi="Times New Roman"/>
          <w:lang w:val="en-GB"/>
        </w:rPr>
        <w:t>,</w:t>
      </w:r>
      <w:r w:rsidRPr="007D4E45">
        <w:rPr>
          <w:rFonts w:ascii="Times New Roman" w:hAnsi="Times New Roman"/>
          <w:lang w:val="en-GB"/>
        </w:rPr>
        <w:t xml:space="preserve"> </w:t>
      </w:r>
      <w:r w:rsidRPr="007D4E45">
        <w:rPr>
          <w:rFonts w:ascii="Times New Roman" w:hAnsi="Times New Roman"/>
          <w:i/>
          <w:lang w:val="en-GB"/>
        </w:rPr>
        <w:t>The English Language: a historical introduction</w:t>
      </w:r>
      <w:r w:rsidRPr="007D4E45">
        <w:rPr>
          <w:rFonts w:ascii="Times New Roman" w:hAnsi="Times New Roman"/>
          <w:lang w:val="en-GB"/>
        </w:rPr>
        <w:t>, Cambridge University Press</w:t>
      </w:r>
      <w:r>
        <w:rPr>
          <w:rFonts w:ascii="Times New Roman" w:hAnsi="Times New Roman"/>
          <w:lang w:val="en-GB"/>
        </w:rPr>
        <w:t>,</w:t>
      </w:r>
      <w:r w:rsidRPr="00B46E9B">
        <w:rPr>
          <w:rFonts w:ascii="Times New Roman" w:hAnsi="Times New Roman"/>
          <w:lang w:val="en-GB"/>
        </w:rPr>
        <w:t xml:space="preserve"> </w:t>
      </w:r>
      <w:r>
        <w:rPr>
          <w:rFonts w:ascii="Times New Roman" w:hAnsi="Times New Roman"/>
          <w:lang w:val="en-GB"/>
        </w:rPr>
        <w:t>Cambridge</w:t>
      </w:r>
      <w:r w:rsidRPr="007D4E45">
        <w:rPr>
          <w:rFonts w:ascii="Times New Roman" w:hAnsi="Times New Roman"/>
          <w:lang w:val="en-GB"/>
        </w:rPr>
        <w:t>.</w:t>
      </w:r>
    </w:p>
    <w:p w:rsidR="00E80A00" w:rsidRPr="007D4E45" w:rsidRDefault="00E80A00" w:rsidP="00577066">
      <w:pPr>
        <w:ind w:left="567" w:hanging="567"/>
        <w:jc w:val="both"/>
        <w:rPr>
          <w:rFonts w:ascii="Times New Roman" w:hAnsi="Times New Roman"/>
          <w:kern w:val="24"/>
        </w:rPr>
      </w:pPr>
      <w:r w:rsidRPr="007D4E45">
        <w:rPr>
          <w:rFonts w:ascii="Times New Roman" w:hAnsi="Times New Roman"/>
          <w:kern w:val="24"/>
        </w:rPr>
        <w:t>Barber</w:t>
      </w:r>
      <w:r w:rsidRPr="00577066">
        <w:rPr>
          <w:rFonts w:ascii="Times New Roman" w:hAnsi="Times New Roman"/>
          <w:kern w:val="24"/>
        </w:rPr>
        <w:t xml:space="preserve"> R</w:t>
      </w:r>
      <w:r w:rsidRPr="007D4E45">
        <w:rPr>
          <w:rFonts w:ascii="Times New Roman" w:hAnsi="Times New Roman"/>
          <w:kern w:val="24"/>
        </w:rPr>
        <w:t>. 2016</w:t>
      </w:r>
      <w:r>
        <w:rPr>
          <w:rFonts w:ascii="Times New Roman" w:hAnsi="Times New Roman"/>
          <w:kern w:val="24"/>
        </w:rPr>
        <w:t xml:space="preserve">, </w:t>
      </w:r>
      <w:r w:rsidRPr="007D4E45">
        <w:rPr>
          <w:rFonts w:ascii="Times New Roman" w:hAnsi="Times New Roman"/>
          <w:i/>
          <w:kern w:val="24"/>
        </w:rPr>
        <w:t>Shakespeare and Warwickshire Dialect</w:t>
      </w:r>
      <w:r>
        <w:rPr>
          <w:rFonts w:ascii="Times New Roman" w:hAnsi="Times New Roman"/>
          <w:kern w:val="24"/>
        </w:rPr>
        <w:t>, i</w:t>
      </w:r>
      <w:r w:rsidRPr="00577066">
        <w:rPr>
          <w:rFonts w:ascii="Times New Roman" w:hAnsi="Times New Roman"/>
          <w:kern w:val="24"/>
        </w:rPr>
        <w:t xml:space="preserve">n </w:t>
      </w:r>
      <w:r>
        <w:rPr>
          <w:rFonts w:ascii="Times New Roman" w:hAnsi="Times New Roman"/>
          <w:kern w:val="24"/>
        </w:rPr>
        <w:t>“</w:t>
      </w:r>
      <w:r w:rsidRPr="007D4E45">
        <w:rPr>
          <w:rFonts w:ascii="Times New Roman" w:hAnsi="Times New Roman"/>
          <w:kern w:val="24"/>
        </w:rPr>
        <w:t>Journal of Early Modern Studies</w:t>
      </w:r>
      <w:r>
        <w:rPr>
          <w:rFonts w:ascii="Times New Roman" w:hAnsi="Times New Roman"/>
          <w:kern w:val="24"/>
        </w:rPr>
        <w:t>”</w:t>
      </w:r>
      <w:r w:rsidRPr="007D4E45">
        <w:rPr>
          <w:rFonts w:ascii="Times New Roman" w:hAnsi="Times New Roman"/>
          <w:kern w:val="24"/>
        </w:rPr>
        <w:t xml:space="preserve"> 5, pp. 91-118</w:t>
      </w:r>
      <w:r w:rsidRPr="00577066">
        <w:rPr>
          <w:rFonts w:ascii="Times New Roman" w:hAnsi="Times New Roman"/>
          <w:kern w:val="24"/>
        </w:rPr>
        <w:t xml:space="preserve">. </w:t>
      </w:r>
      <w:hyperlink r:id="rId14" w:history="1">
        <w:r w:rsidRPr="00230278">
          <w:rPr>
            <w:rStyle w:val="Collegamentoipertestuale"/>
            <w:rFonts w:ascii="Times New Roman" w:hAnsi="Times New Roman"/>
            <w:kern w:val="24"/>
          </w:rPr>
          <w:t>http://www.fupress.net/index.php/bsfm-jems/article/view/18084</w:t>
        </w:r>
      </w:hyperlink>
      <w:r w:rsidRPr="007D4E45">
        <w:rPr>
          <w:rFonts w:ascii="Times New Roman" w:hAnsi="Times New Roman"/>
          <w:kern w:val="24"/>
        </w:rPr>
        <w:t xml:space="preserve"> </w:t>
      </w:r>
      <w:r w:rsidR="00A80DEC">
        <w:rPr>
          <w:rFonts w:ascii="Times New Roman" w:hAnsi="Times New Roman"/>
        </w:rPr>
        <w:t>(10.04.2018).</w:t>
      </w:r>
    </w:p>
    <w:p w:rsidR="00E80A00" w:rsidRPr="007D4E45" w:rsidRDefault="00E80A00" w:rsidP="00577066">
      <w:pPr>
        <w:ind w:left="567" w:hanging="567"/>
        <w:jc w:val="both"/>
        <w:rPr>
          <w:rFonts w:ascii="Times New Roman" w:hAnsi="Times New Roman"/>
        </w:rPr>
      </w:pPr>
      <w:r w:rsidRPr="007D4E45">
        <w:rPr>
          <w:rFonts w:ascii="Times New Roman" w:hAnsi="Times New Roman"/>
        </w:rPr>
        <w:t>Bernstein</w:t>
      </w:r>
      <w:r w:rsidRPr="00577066">
        <w:rPr>
          <w:rFonts w:ascii="Times New Roman" w:hAnsi="Times New Roman"/>
        </w:rPr>
        <w:t xml:space="preserve"> B</w:t>
      </w:r>
      <w:r w:rsidRPr="007D4E45">
        <w:rPr>
          <w:rFonts w:ascii="Times New Roman" w:hAnsi="Times New Roman"/>
        </w:rPr>
        <w:t>. 1971</w:t>
      </w:r>
      <w:r>
        <w:rPr>
          <w:rFonts w:ascii="Times New Roman" w:hAnsi="Times New Roman"/>
        </w:rPr>
        <w:t>,</w:t>
      </w:r>
      <w:r w:rsidRPr="007D4E45">
        <w:rPr>
          <w:rFonts w:ascii="Times New Roman" w:hAnsi="Times New Roman"/>
        </w:rPr>
        <w:t xml:space="preserve"> </w:t>
      </w:r>
      <w:r w:rsidRPr="007D4E45">
        <w:rPr>
          <w:rFonts w:ascii="Times New Roman" w:hAnsi="Times New Roman"/>
          <w:i/>
        </w:rPr>
        <w:t>Class, codes and control, Vol. I. Theoretical studies towards a sociology of language</w:t>
      </w:r>
      <w:r w:rsidRPr="00D6068F">
        <w:rPr>
          <w:rFonts w:ascii="Times New Roman" w:hAnsi="Times New Roman"/>
        </w:rPr>
        <w:t>,</w:t>
      </w:r>
      <w:r w:rsidRPr="007D4E45">
        <w:rPr>
          <w:rFonts w:ascii="Times New Roman" w:hAnsi="Times New Roman"/>
        </w:rPr>
        <w:t xml:space="preserve"> Routledge and Kegan Paul</w:t>
      </w:r>
      <w:r>
        <w:rPr>
          <w:rFonts w:ascii="Times New Roman" w:hAnsi="Times New Roman"/>
        </w:rPr>
        <w:t>,</w:t>
      </w:r>
      <w:r w:rsidRPr="000E4112">
        <w:rPr>
          <w:rFonts w:ascii="Times New Roman" w:hAnsi="Times New Roman"/>
        </w:rPr>
        <w:t xml:space="preserve"> </w:t>
      </w:r>
      <w:r w:rsidRPr="00577066">
        <w:rPr>
          <w:rFonts w:ascii="Times New Roman" w:hAnsi="Times New Roman"/>
        </w:rPr>
        <w:t>London</w:t>
      </w:r>
      <w:r w:rsidRPr="007D4E45">
        <w:rPr>
          <w:rFonts w:ascii="Times New Roman" w:hAnsi="Times New Roman"/>
        </w:rPr>
        <w:t>.</w:t>
      </w:r>
    </w:p>
    <w:p w:rsidR="00E80A00" w:rsidRPr="007D4E45" w:rsidRDefault="00E80A00" w:rsidP="007D4E45">
      <w:pPr>
        <w:ind w:left="567" w:hanging="567"/>
        <w:jc w:val="both"/>
        <w:rPr>
          <w:rFonts w:ascii="Times New Roman" w:hAnsi="Times New Roman"/>
          <w:lang w:val="en-GB"/>
        </w:rPr>
      </w:pPr>
      <w:r w:rsidRPr="007D4E45">
        <w:rPr>
          <w:rFonts w:ascii="Times New Roman" w:hAnsi="Times New Roman"/>
          <w:lang w:val="en-GB"/>
        </w:rPr>
        <w:t>Brown</w:t>
      </w:r>
      <w:r w:rsidRPr="00577066">
        <w:rPr>
          <w:rFonts w:ascii="Times New Roman" w:hAnsi="Times New Roman"/>
          <w:lang w:val="en-GB"/>
        </w:rPr>
        <w:t xml:space="preserve"> R</w:t>
      </w:r>
      <w:r>
        <w:rPr>
          <w:rFonts w:ascii="Times New Roman" w:hAnsi="Times New Roman"/>
          <w:lang w:val="en-GB"/>
        </w:rPr>
        <w:t>.</w:t>
      </w:r>
      <w:r w:rsidRPr="00577066">
        <w:rPr>
          <w:rFonts w:ascii="Times New Roman" w:hAnsi="Times New Roman"/>
          <w:lang w:val="en-GB"/>
        </w:rPr>
        <w:t xml:space="preserve"> </w:t>
      </w:r>
      <w:r>
        <w:rPr>
          <w:rFonts w:ascii="Times New Roman" w:hAnsi="Times New Roman"/>
          <w:lang w:val="en-GB"/>
        </w:rPr>
        <w:t>and</w:t>
      </w:r>
      <w:r w:rsidRPr="007D4E45">
        <w:rPr>
          <w:rFonts w:ascii="Times New Roman" w:hAnsi="Times New Roman"/>
          <w:lang w:val="en-GB"/>
        </w:rPr>
        <w:t xml:space="preserve"> Gilman</w:t>
      </w:r>
      <w:r w:rsidRPr="00577066">
        <w:rPr>
          <w:rFonts w:ascii="Times New Roman" w:hAnsi="Times New Roman"/>
          <w:lang w:val="en-GB"/>
        </w:rPr>
        <w:t xml:space="preserve"> A</w:t>
      </w:r>
      <w:r w:rsidRPr="007D4E45">
        <w:rPr>
          <w:rFonts w:ascii="Times New Roman" w:hAnsi="Times New Roman"/>
          <w:lang w:val="en-GB"/>
        </w:rPr>
        <w:t>. 1960</w:t>
      </w:r>
      <w:r>
        <w:rPr>
          <w:rFonts w:ascii="Times New Roman" w:hAnsi="Times New Roman"/>
          <w:lang w:val="en-GB"/>
        </w:rPr>
        <w:t>,</w:t>
      </w:r>
      <w:r w:rsidRPr="00577066">
        <w:rPr>
          <w:rFonts w:ascii="Times New Roman" w:hAnsi="Times New Roman"/>
          <w:lang w:val="en-GB"/>
        </w:rPr>
        <w:t xml:space="preserve"> </w:t>
      </w:r>
      <w:r w:rsidRPr="007D4E45">
        <w:rPr>
          <w:rFonts w:ascii="Times New Roman" w:hAnsi="Times New Roman"/>
          <w:i/>
          <w:lang w:val="en-GB"/>
        </w:rPr>
        <w:t>The pronouns of Power and Solidarity</w:t>
      </w:r>
      <w:r>
        <w:rPr>
          <w:rFonts w:ascii="Times New Roman" w:hAnsi="Times New Roman"/>
          <w:lang w:val="en-GB"/>
        </w:rPr>
        <w:t>, i</w:t>
      </w:r>
      <w:r w:rsidRPr="00577066">
        <w:rPr>
          <w:rFonts w:ascii="Times New Roman" w:hAnsi="Times New Roman"/>
          <w:lang w:val="en-GB"/>
        </w:rPr>
        <w:t>n</w:t>
      </w:r>
      <w:r w:rsidRPr="007D4E45">
        <w:rPr>
          <w:rFonts w:ascii="Times New Roman" w:hAnsi="Times New Roman"/>
          <w:lang w:val="en-GB"/>
        </w:rPr>
        <w:t xml:space="preserve"> Gigliolo, </w:t>
      </w:r>
      <w:r w:rsidRPr="00577066">
        <w:rPr>
          <w:rFonts w:ascii="Times New Roman" w:hAnsi="Times New Roman"/>
          <w:lang w:val="en-GB"/>
        </w:rPr>
        <w:t>P</w:t>
      </w:r>
      <w:r>
        <w:rPr>
          <w:rFonts w:ascii="Times New Roman" w:hAnsi="Times New Roman"/>
          <w:lang w:val="en-GB"/>
        </w:rPr>
        <w:t>.</w:t>
      </w:r>
      <w:r w:rsidRPr="00577066">
        <w:rPr>
          <w:rFonts w:ascii="Times New Roman" w:hAnsi="Times New Roman"/>
          <w:lang w:val="en-GB"/>
        </w:rPr>
        <w:t>P</w:t>
      </w:r>
      <w:r>
        <w:rPr>
          <w:rFonts w:ascii="Times New Roman" w:hAnsi="Times New Roman"/>
          <w:lang w:val="en-GB"/>
        </w:rPr>
        <w:t>.</w:t>
      </w:r>
      <w:r w:rsidRPr="007D4E45">
        <w:rPr>
          <w:rFonts w:ascii="Times New Roman" w:hAnsi="Times New Roman"/>
          <w:lang w:val="en-GB"/>
        </w:rPr>
        <w:t xml:space="preserve"> (ed</w:t>
      </w:r>
      <w:r w:rsidRPr="00577066">
        <w:rPr>
          <w:rFonts w:ascii="Times New Roman" w:hAnsi="Times New Roman"/>
          <w:lang w:val="en-GB"/>
        </w:rPr>
        <w:t>.)</w:t>
      </w:r>
      <w:r>
        <w:rPr>
          <w:rFonts w:ascii="Times New Roman" w:hAnsi="Times New Roman"/>
          <w:lang w:val="en-GB"/>
        </w:rPr>
        <w:t>,</w:t>
      </w:r>
      <w:r w:rsidRPr="007D4E45">
        <w:rPr>
          <w:rFonts w:ascii="Times New Roman" w:hAnsi="Times New Roman"/>
          <w:lang w:val="en-GB"/>
        </w:rPr>
        <w:t xml:space="preserve"> </w:t>
      </w:r>
      <w:r w:rsidRPr="007D4E45">
        <w:rPr>
          <w:rFonts w:ascii="Times New Roman" w:hAnsi="Times New Roman"/>
          <w:i/>
          <w:lang w:val="en-GB"/>
        </w:rPr>
        <w:t>Language in Context</w:t>
      </w:r>
      <w:r>
        <w:rPr>
          <w:rFonts w:ascii="Times New Roman" w:hAnsi="Times New Roman"/>
          <w:lang w:val="en-GB"/>
        </w:rPr>
        <w:t>,</w:t>
      </w:r>
      <w:r w:rsidRPr="00577066">
        <w:rPr>
          <w:rFonts w:ascii="Times New Roman" w:hAnsi="Times New Roman"/>
          <w:lang w:val="en-GB"/>
        </w:rPr>
        <w:t xml:space="preserve"> Penguin,</w:t>
      </w:r>
      <w:r w:rsidRPr="007D4E45">
        <w:rPr>
          <w:rFonts w:ascii="Times New Roman" w:hAnsi="Times New Roman"/>
          <w:lang w:val="en-GB"/>
        </w:rPr>
        <w:t xml:space="preserve"> Harmondsworth, pp. 252-280.</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color w:val="222222"/>
        </w:rPr>
        <w:t>Bryson</w:t>
      </w:r>
      <w:r w:rsidRPr="00577066">
        <w:rPr>
          <w:rFonts w:ascii="Times New Roman" w:hAnsi="Times New Roman"/>
          <w:color w:val="222222"/>
        </w:rPr>
        <w:t xml:space="preserve"> B</w:t>
      </w:r>
      <w:r w:rsidRPr="007D4E45">
        <w:rPr>
          <w:rFonts w:ascii="Times New Roman" w:hAnsi="Times New Roman"/>
          <w:color w:val="222222"/>
        </w:rPr>
        <w:t>. 2007</w:t>
      </w:r>
      <w:r>
        <w:rPr>
          <w:rFonts w:ascii="Times New Roman" w:hAnsi="Times New Roman"/>
          <w:color w:val="222222"/>
        </w:rPr>
        <w:t>,</w:t>
      </w:r>
      <w:r w:rsidRPr="007D4E45">
        <w:rPr>
          <w:rFonts w:ascii="Times New Roman" w:hAnsi="Times New Roman"/>
          <w:color w:val="222222"/>
        </w:rPr>
        <w:t xml:space="preserve"> </w:t>
      </w:r>
      <w:r w:rsidRPr="007D4E45">
        <w:rPr>
          <w:rFonts w:ascii="Times New Roman" w:hAnsi="Times New Roman"/>
          <w:i/>
          <w:color w:val="222222"/>
        </w:rPr>
        <w:t>Shakespeare</w:t>
      </w:r>
      <w:r w:rsidRPr="007D4E45">
        <w:rPr>
          <w:rFonts w:ascii="Times New Roman" w:hAnsi="Times New Roman"/>
          <w:color w:val="222222"/>
        </w:rPr>
        <w:t>, Harper Pere</w:t>
      </w:r>
      <w:r w:rsidRPr="00B43775">
        <w:rPr>
          <w:rFonts w:ascii="Times New Roman" w:hAnsi="Times New Roman"/>
          <w:color w:val="222222"/>
        </w:rPr>
        <w:t>n</w:t>
      </w:r>
      <w:r w:rsidRPr="007D4E45">
        <w:rPr>
          <w:rFonts w:ascii="Times New Roman" w:hAnsi="Times New Roman"/>
          <w:color w:val="222222"/>
        </w:rPr>
        <w:t>nial</w:t>
      </w:r>
      <w:r>
        <w:rPr>
          <w:rFonts w:ascii="Times New Roman" w:hAnsi="Times New Roman"/>
          <w:color w:val="222222"/>
        </w:rPr>
        <w:t>,</w:t>
      </w:r>
      <w:r w:rsidRPr="00D445B3">
        <w:rPr>
          <w:rFonts w:ascii="Times New Roman" w:hAnsi="Times New Roman"/>
          <w:color w:val="222222"/>
        </w:rPr>
        <w:t xml:space="preserve"> </w:t>
      </w:r>
      <w:r w:rsidRPr="00577066">
        <w:rPr>
          <w:rFonts w:ascii="Times New Roman" w:hAnsi="Times New Roman"/>
          <w:color w:val="222222"/>
        </w:rPr>
        <w:t>London</w:t>
      </w:r>
      <w:r w:rsidRPr="007D4E45">
        <w:rPr>
          <w:rFonts w:ascii="Times New Roman" w:hAnsi="Times New Roman"/>
          <w:color w:val="222222"/>
        </w:rPr>
        <w:t>.</w:t>
      </w:r>
    </w:p>
    <w:p w:rsidR="00E80A00" w:rsidRDefault="00E80A00" w:rsidP="00577066">
      <w:pPr>
        <w:suppressAutoHyphens/>
        <w:autoSpaceDE w:val="0"/>
        <w:ind w:left="567" w:hanging="567"/>
        <w:jc w:val="both"/>
        <w:rPr>
          <w:rFonts w:ascii="Times New Roman" w:hAnsi="Times New Roman"/>
          <w:lang w:val="es-ES"/>
        </w:rPr>
      </w:pPr>
      <w:r w:rsidRPr="007D4E45">
        <w:rPr>
          <w:rFonts w:ascii="Times New Roman" w:hAnsi="Times New Roman"/>
          <w:lang w:val="es-ES"/>
        </w:rPr>
        <w:t>Chevillet</w:t>
      </w:r>
      <w:r w:rsidRPr="00511887">
        <w:rPr>
          <w:rFonts w:ascii="Times New Roman" w:hAnsi="Times New Roman"/>
          <w:lang w:val="es-ES"/>
        </w:rPr>
        <w:t xml:space="preserve"> F</w:t>
      </w:r>
      <w:r w:rsidRPr="007D4E45">
        <w:rPr>
          <w:rFonts w:ascii="Times New Roman" w:hAnsi="Times New Roman"/>
          <w:lang w:val="es-ES"/>
        </w:rPr>
        <w:t>. 1994</w:t>
      </w:r>
      <w:r w:rsidRPr="00511887">
        <w:rPr>
          <w:rFonts w:ascii="Times New Roman" w:hAnsi="Times New Roman"/>
          <w:lang w:val="es-ES"/>
        </w:rPr>
        <w:t>,</w:t>
      </w:r>
      <w:r w:rsidRPr="007D4E45">
        <w:rPr>
          <w:rFonts w:ascii="Times New Roman" w:hAnsi="Times New Roman"/>
          <w:lang w:val="es-ES"/>
        </w:rPr>
        <w:t xml:space="preserve"> </w:t>
      </w:r>
      <w:r w:rsidRPr="007D4E45">
        <w:rPr>
          <w:rFonts w:ascii="Times New Roman" w:hAnsi="Times New Roman"/>
          <w:i/>
          <w:lang w:val="es-ES"/>
        </w:rPr>
        <w:t>Histoire de la langue anglaise</w:t>
      </w:r>
      <w:r w:rsidRPr="007D4E45">
        <w:rPr>
          <w:rFonts w:ascii="Times New Roman" w:hAnsi="Times New Roman"/>
          <w:lang w:val="es-ES"/>
        </w:rPr>
        <w:t>, Presse universitaires de France, Paris.</w:t>
      </w:r>
    </w:p>
    <w:p w:rsidR="00E80A00" w:rsidRPr="007E7446" w:rsidRDefault="00E80A00" w:rsidP="009C074C">
      <w:pPr>
        <w:tabs>
          <w:tab w:val="left" w:pos="576"/>
        </w:tabs>
        <w:spacing w:line="260" w:lineRule="exact"/>
        <w:ind w:left="567" w:hanging="567"/>
        <w:jc w:val="both"/>
        <w:rPr>
          <w:rFonts w:ascii="Times New Roman" w:hAnsi="Times New Roman"/>
          <w:lang w:val="en-GB"/>
        </w:rPr>
      </w:pPr>
      <w:r>
        <w:rPr>
          <w:rFonts w:ascii="Times New Roman" w:hAnsi="Times New Roman"/>
          <w:lang w:val="en-GB"/>
        </w:rPr>
        <w:t xml:space="preserve">Christiansen T. 2002, </w:t>
      </w:r>
      <w:r w:rsidRPr="007B1752">
        <w:rPr>
          <w:rFonts w:ascii="Times New Roman" w:hAnsi="Times New Roman"/>
          <w:i/>
          <w:lang w:val="en-GB"/>
        </w:rPr>
        <w:t>Explaining Supplementary ‘Do’ to beginners: the case for explicit description of structure through cross-language comparison</w:t>
      </w:r>
      <w:r>
        <w:rPr>
          <w:rFonts w:ascii="Times New Roman" w:hAnsi="Times New Roman"/>
          <w:lang w:val="en-GB"/>
        </w:rPr>
        <w:t>, in Hickey</w:t>
      </w:r>
      <w:r w:rsidRPr="007E7446">
        <w:rPr>
          <w:rFonts w:ascii="Times New Roman" w:hAnsi="Times New Roman"/>
          <w:lang w:val="en-GB"/>
        </w:rPr>
        <w:t xml:space="preserve"> B. (</w:t>
      </w:r>
      <w:r>
        <w:rPr>
          <w:rFonts w:ascii="Times New Roman" w:hAnsi="Times New Roman"/>
          <w:lang w:val="en-GB"/>
        </w:rPr>
        <w:t>ed.</w:t>
      </w:r>
      <w:r w:rsidRPr="007E7446">
        <w:rPr>
          <w:rFonts w:ascii="Times New Roman" w:hAnsi="Times New Roman"/>
          <w:lang w:val="en-GB"/>
        </w:rPr>
        <w:t xml:space="preserve">), </w:t>
      </w:r>
      <w:r w:rsidRPr="007E7446">
        <w:rPr>
          <w:rFonts w:ascii="Times New Roman" w:hAnsi="Times New Roman"/>
          <w:i/>
          <w:lang w:val="en-GB"/>
        </w:rPr>
        <w:t>Aspects of English: looking outwards looking inwards</w:t>
      </w:r>
      <w:r w:rsidRPr="007E7446">
        <w:rPr>
          <w:rFonts w:ascii="Times New Roman" w:hAnsi="Times New Roman"/>
          <w:lang w:val="en-GB"/>
        </w:rPr>
        <w:t>, Università degli Studi di Lecce, Osservatorio sulle Diaspore, le Culture e le Istituzioni dei Paesi</w:t>
      </w:r>
      <w:r>
        <w:rPr>
          <w:rFonts w:ascii="Times New Roman" w:hAnsi="Times New Roman"/>
          <w:lang w:val="en-GB"/>
        </w:rPr>
        <w:t xml:space="preserve"> d’Oltremare, Occasional Papers,</w:t>
      </w:r>
      <w:r w:rsidRPr="007E7446">
        <w:rPr>
          <w:rFonts w:ascii="Times New Roman" w:hAnsi="Times New Roman"/>
          <w:lang w:val="en-GB"/>
        </w:rPr>
        <w:t xml:space="preserve"> Lecce, pp. 29-56</w:t>
      </w:r>
      <w:r>
        <w:rPr>
          <w:rFonts w:ascii="Times New Roman" w:hAnsi="Times New Roman"/>
          <w:lang w:val="en-GB"/>
        </w:rPr>
        <w:t>.</w:t>
      </w:r>
    </w:p>
    <w:p w:rsidR="00E80A00" w:rsidRPr="009C074C" w:rsidRDefault="00E80A00" w:rsidP="009C074C">
      <w:pPr>
        <w:autoSpaceDE w:val="0"/>
        <w:autoSpaceDN w:val="0"/>
        <w:adjustRightInd w:val="0"/>
        <w:ind w:left="567" w:hanging="567"/>
        <w:jc w:val="both"/>
        <w:rPr>
          <w:rFonts w:ascii="Times New Roman" w:hAnsi="Times New Roman"/>
          <w:lang w:val="en-GB"/>
        </w:rPr>
      </w:pPr>
      <w:r>
        <w:rPr>
          <w:rFonts w:ascii="Times New Roman" w:hAnsi="Times New Roman"/>
          <w:lang w:val="en-GB"/>
        </w:rPr>
        <w:t>Christiansen</w:t>
      </w:r>
      <w:r w:rsidRPr="009C074C">
        <w:rPr>
          <w:rFonts w:ascii="Times New Roman" w:hAnsi="Times New Roman"/>
          <w:lang w:val="en-GB"/>
        </w:rPr>
        <w:t xml:space="preserve"> T</w:t>
      </w:r>
      <w:r>
        <w:rPr>
          <w:rFonts w:ascii="Times New Roman" w:hAnsi="Times New Roman"/>
          <w:lang w:val="en-GB"/>
        </w:rPr>
        <w:t>. 2014,</w:t>
      </w:r>
      <w:r w:rsidRPr="009C074C">
        <w:rPr>
          <w:rFonts w:ascii="Times New Roman" w:hAnsi="Times New Roman"/>
          <w:lang w:val="en-GB"/>
        </w:rPr>
        <w:t xml:space="preserve"> </w:t>
      </w:r>
      <w:r w:rsidRPr="007B1752">
        <w:rPr>
          <w:rFonts w:ascii="Times New Roman" w:hAnsi="Times New Roman"/>
          <w:i/>
          <w:lang w:val="en-GB"/>
        </w:rPr>
        <w:t>Taking Students to Shakespeare: the Language of Shakespeare Meets the Language of Pop</w:t>
      </w:r>
      <w:r>
        <w:rPr>
          <w:rFonts w:ascii="Times New Roman" w:hAnsi="Times New Roman"/>
          <w:lang w:val="en-GB"/>
        </w:rPr>
        <w:t>,</w:t>
      </w:r>
      <w:r w:rsidRPr="009C074C">
        <w:rPr>
          <w:rFonts w:ascii="Times New Roman" w:hAnsi="Times New Roman"/>
          <w:lang w:val="en-GB"/>
        </w:rPr>
        <w:t xml:space="preserve"> </w:t>
      </w:r>
      <w:r>
        <w:rPr>
          <w:rFonts w:ascii="Times New Roman" w:hAnsi="Times New Roman"/>
        </w:rPr>
        <w:t>i</w:t>
      </w:r>
      <w:r w:rsidRPr="007B1752">
        <w:rPr>
          <w:rFonts w:ascii="Times New Roman" w:hAnsi="Times New Roman"/>
        </w:rPr>
        <w:t>n Riem Na</w:t>
      </w:r>
      <w:r>
        <w:rPr>
          <w:rFonts w:ascii="Times New Roman" w:hAnsi="Times New Roman"/>
        </w:rPr>
        <w:t>tale</w:t>
      </w:r>
      <w:r w:rsidRPr="007B1752">
        <w:rPr>
          <w:rFonts w:ascii="Times New Roman" w:hAnsi="Times New Roman"/>
        </w:rPr>
        <w:t xml:space="preserve"> A.R., Dolce M.R., Mercanti S. and Colomba C. (eds.)</w:t>
      </w:r>
      <w:r>
        <w:rPr>
          <w:rFonts w:ascii="Times New Roman" w:hAnsi="Times New Roman"/>
        </w:rPr>
        <w:t>,</w:t>
      </w:r>
      <w:r w:rsidRPr="007B1752">
        <w:rPr>
          <w:rFonts w:ascii="Times New Roman" w:hAnsi="Times New Roman"/>
          <w:i/>
        </w:rPr>
        <w:t xml:space="preserve"> </w:t>
      </w:r>
      <w:r w:rsidRPr="009C074C">
        <w:rPr>
          <w:rFonts w:ascii="Times New Roman" w:hAnsi="Times New Roman"/>
          <w:i/>
          <w:lang w:val="en-GB"/>
        </w:rPr>
        <w:t>The Tapestry of the Creative Word in Anglophone Literatures</w:t>
      </w:r>
      <w:r w:rsidRPr="009C074C">
        <w:rPr>
          <w:rFonts w:ascii="Times New Roman" w:hAnsi="Times New Roman"/>
          <w:lang w:val="en-GB"/>
        </w:rPr>
        <w:t xml:space="preserve">, </w:t>
      </w:r>
      <w:r>
        <w:rPr>
          <w:rFonts w:ascii="Times New Roman" w:hAnsi="Times New Roman"/>
          <w:lang w:val="en-GB"/>
        </w:rPr>
        <w:t xml:space="preserve">FORUM, </w:t>
      </w:r>
      <w:r w:rsidRPr="009C074C">
        <w:rPr>
          <w:rFonts w:ascii="Times New Roman" w:hAnsi="Times New Roman"/>
          <w:lang w:val="en-GB"/>
        </w:rPr>
        <w:t>Udine, pp. 97-114</w:t>
      </w:r>
      <w:r>
        <w:rPr>
          <w:rFonts w:ascii="Times New Roman" w:hAnsi="Times New Roman"/>
          <w:lang w:val="en-GB"/>
        </w:rPr>
        <w:t>.</w:t>
      </w:r>
    </w:p>
    <w:p w:rsidR="00E80A00" w:rsidRPr="009C074C" w:rsidRDefault="00E80A00" w:rsidP="009C074C">
      <w:pPr>
        <w:ind w:left="567" w:hanging="567"/>
        <w:jc w:val="both"/>
        <w:rPr>
          <w:rFonts w:ascii="Times New Roman" w:hAnsi="Times New Roman"/>
          <w:lang w:val="en-GB"/>
        </w:rPr>
      </w:pPr>
      <w:r>
        <w:rPr>
          <w:rFonts w:ascii="Times New Roman" w:hAnsi="Times New Roman"/>
          <w:lang w:val="en-GB"/>
        </w:rPr>
        <w:t>Christiansen</w:t>
      </w:r>
      <w:r w:rsidRPr="009C074C">
        <w:rPr>
          <w:rFonts w:ascii="Times New Roman" w:hAnsi="Times New Roman"/>
          <w:lang w:val="en-GB"/>
        </w:rPr>
        <w:t xml:space="preserve"> T</w:t>
      </w:r>
      <w:r>
        <w:rPr>
          <w:rFonts w:ascii="Times New Roman" w:hAnsi="Times New Roman"/>
          <w:lang w:val="en-GB"/>
        </w:rPr>
        <w:t>. 2016a,</w:t>
      </w:r>
      <w:r w:rsidRPr="009C074C">
        <w:rPr>
          <w:rFonts w:ascii="Times New Roman" w:hAnsi="Times New Roman"/>
          <w:lang w:val="en-GB"/>
        </w:rPr>
        <w:t xml:space="preserve"> </w:t>
      </w:r>
      <w:r w:rsidRPr="007B1752">
        <w:rPr>
          <w:rFonts w:ascii="Times New Roman" w:hAnsi="Times New Roman"/>
          <w:i/>
          <w:lang w:val="en-GB"/>
        </w:rPr>
        <w:t>Translanguaging within English as a (Multi) Lingua Franca. Implications for business enterprises in a globalised economy</w:t>
      </w:r>
      <w:r>
        <w:rPr>
          <w:rFonts w:ascii="Times New Roman" w:hAnsi="Times New Roman"/>
          <w:lang w:val="en-GB"/>
        </w:rPr>
        <w:t>,</w:t>
      </w:r>
      <w:r w:rsidRPr="009C074C">
        <w:rPr>
          <w:rFonts w:ascii="Times New Roman" w:hAnsi="Times New Roman"/>
          <w:lang w:val="en-GB"/>
        </w:rPr>
        <w:t xml:space="preserve"> in </w:t>
      </w:r>
      <w:r>
        <w:rPr>
          <w:rFonts w:ascii="Times New Roman" w:hAnsi="Times New Roman"/>
          <w:lang w:val="en-GB"/>
        </w:rPr>
        <w:t>“</w:t>
      </w:r>
      <w:r w:rsidRPr="007B1752">
        <w:rPr>
          <w:rFonts w:ascii="Times New Roman" w:hAnsi="Times New Roman"/>
          <w:lang w:val="en-GB"/>
        </w:rPr>
        <w:t>Lingue e Linguaggi”</w:t>
      </w:r>
      <w:r w:rsidRPr="009C074C">
        <w:rPr>
          <w:rFonts w:ascii="Times New Roman" w:hAnsi="Times New Roman"/>
          <w:i/>
          <w:lang w:val="en-GB"/>
        </w:rPr>
        <w:t xml:space="preserve"> </w:t>
      </w:r>
      <w:r>
        <w:rPr>
          <w:rFonts w:ascii="Times New Roman" w:hAnsi="Times New Roman"/>
          <w:lang w:val="en-GB"/>
        </w:rPr>
        <w:t>17,</w:t>
      </w:r>
      <w:r w:rsidRPr="009C074C">
        <w:rPr>
          <w:rFonts w:ascii="Times New Roman" w:hAnsi="Times New Roman"/>
          <w:lang w:val="en-GB"/>
        </w:rPr>
        <w:t xml:space="preserve"> pp. 39-55</w:t>
      </w:r>
    </w:p>
    <w:p w:rsidR="00E80A00" w:rsidRPr="009C074C" w:rsidRDefault="00E80A00" w:rsidP="009C074C">
      <w:pPr>
        <w:ind w:left="567" w:hanging="567"/>
        <w:jc w:val="both"/>
        <w:rPr>
          <w:rFonts w:ascii="Times New Roman" w:hAnsi="Times New Roman"/>
          <w:lang w:val="en-GB"/>
        </w:rPr>
      </w:pPr>
      <w:r>
        <w:rPr>
          <w:rFonts w:ascii="Times New Roman" w:hAnsi="Times New Roman"/>
          <w:lang w:val="en-GB"/>
        </w:rPr>
        <w:t xml:space="preserve">Christiansen T. 2016b, </w:t>
      </w:r>
      <w:r w:rsidRPr="007B1752">
        <w:rPr>
          <w:rFonts w:ascii="Times New Roman" w:hAnsi="Times New Roman"/>
          <w:i/>
          <w:lang w:val="en-GB"/>
        </w:rPr>
        <w:t>The localisation of ELF. Code mixing and switching between ELF and Italian in Italian internet accommodation forums for international students</w:t>
      </w:r>
      <w:r>
        <w:rPr>
          <w:rFonts w:ascii="Times New Roman" w:hAnsi="Times New Roman"/>
          <w:lang w:val="en-GB"/>
        </w:rPr>
        <w:t>,</w:t>
      </w:r>
      <w:r w:rsidRPr="009C074C">
        <w:rPr>
          <w:rFonts w:ascii="Times New Roman" w:hAnsi="Times New Roman"/>
          <w:lang w:val="en-GB"/>
        </w:rPr>
        <w:t xml:space="preserve"> in Tsantila N</w:t>
      </w:r>
      <w:r>
        <w:rPr>
          <w:rFonts w:ascii="Times New Roman" w:hAnsi="Times New Roman"/>
          <w:lang w:val="en-GB"/>
        </w:rPr>
        <w:t>.</w:t>
      </w:r>
      <w:r w:rsidRPr="009C074C">
        <w:rPr>
          <w:rFonts w:ascii="Times New Roman" w:hAnsi="Times New Roman"/>
          <w:lang w:val="en-GB"/>
        </w:rPr>
        <w:t>, Mandalios J</w:t>
      </w:r>
      <w:r>
        <w:rPr>
          <w:rFonts w:ascii="Times New Roman" w:hAnsi="Times New Roman"/>
          <w:lang w:val="en-GB"/>
        </w:rPr>
        <w:t>. and</w:t>
      </w:r>
      <w:r w:rsidRPr="009C074C">
        <w:rPr>
          <w:rFonts w:ascii="Times New Roman" w:hAnsi="Times New Roman"/>
          <w:lang w:val="en-GB"/>
        </w:rPr>
        <w:t xml:space="preserve"> Melpomeni I</w:t>
      </w:r>
      <w:r>
        <w:rPr>
          <w:rFonts w:ascii="Times New Roman" w:hAnsi="Times New Roman"/>
          <w:lang w:val="en-GB"/>
        </w:rPr>
        <w:t>.</w:t>
      </w:r>
      <w:r w:rsidRPr="009C074C">
        <w:rPr>
          <w:rFonts w:ascii="Times New Roman" w:hAnsi="Times New Roman"/>
          <w:lang w:val="en-GB"/>
        </w:rPr>
        <w:t xml:space="preserve"> (eds</w:t>
      </w:r>
      <w:r>
        <w:rPr>
          <w:rFonts w:ascii="Times New Roman" w:hAnsi="Times New Roman"/>
          <w:lang w:val="en-GB"/>
        </w:rPr>
        <w:t>.</w:t>
      </w:r>
      <w:r w:rsidRPr="009C074C">
        <w:rPr>
          <w:rFonts w:ascii="Times New Roman" w:hAnsi="Times New Roman"/>
          <w:lang w:val="en-GB"/>
        </w:rPr>
        <w:t xml:space="preserve">), </w:t>
      </w:r>
      <w:r w:rsidRPr="009C074C">
        <w:rPr>
          <w:rFonts w:ascii="Times New Roman" w:hAnsi="Times New Roman"/>
          <w:i/>
          <w:lang w:val="en-GB"/>
        </w:rPr>
        <w:t>ELF: Pedagogical and Interdisciplinary Perspectives</w:t>
      </w:r>
      <w:r w:rsidRPr="009C074C">
        <w:rPr>
          <w:rFonts w:ascii="Times New Roman" w:hAnsi="Times New Roman"/>
          <w:lang w:val="en-GB"/>
        </w:rPr>
        <w:t>, DEREE – The American College of Greece,</w:t>
      </w:r>
      <w:r>
        <w:rPr>
          <w:rFonts w:ascii="Times New Roman" w:hAnsi="Times New Roman"/>
          <w:lang w:val="en-GB"/>
        </w:rPr>
        <w:t xml:space="preserve"> Athens,</w:t>
      </w:r>
      <w:r w:rsidRPr="009C074C">
        <w:rPr>
          <w:rFonts w:ascii="Times New Roman" w:hAnsi="Times New Roman"/>
          <w:lang w:val="en-GB"/>
        </w:rPr>
        <w:t xml:space="preserve"> pp. 60-69.</w:t>
      </w:r>
    </w:p>
    <w:p w:rsidR="00E80A00" w:rsidRPr="007E7446" w:rsidRDefault="00E80A00" w:rsidP="009C074C">
      <w:pPr>
        <w:ind w:left="567" w:hanging="567"/>
        <w:jc w:val="both"/>
        <w:rPr>
          <w:rFonts w:ascii="Times New Roman" w:hAnsi="Times New Roman"/>
          <w:lang w:val="en-GB"/>
        </w:rPr>
      </w:pPr>
      <w:r>
        <w:rPr>
          <w:rFonts w:ascii="Times New Roman" w:hAnsi="Times New Roman"/>
          <w:lang w:val="en-GB"/>
        </w:rPr>
        <w:t>Christiansen</w:t>
      </w:r>
      <w:r w:rsidRPr="007E7446">
        <w:rPr>
          <w:rFonts w:ascii="Times New Roman" w:hAnsi="Times New Roman"/>
          <w:lang w:val="en-GB"/>
        </w:rPr>
        <w:t xml:space="preserve"> T. 2017</w:t>
      </w:r>
      <w:r>
        <w:rPr>
          <w:rFonts w:ascii="Times New Roman" w:hAnsi="Times New Roman"/>
          <w:lang w:val="en-GB"/>
        </w:rPr>
        <w:t xml:space="preserve">, </w:t>
      </w:r>
      <w:r w:rsidRPr="00BC3464">
        <w:rPr>
          <w:rFonts w:ascii="Times New Roman" w:hAnsi="Times New Roman"/>
          <w:i/>
          <w:lang w:val="en-GB"/>
        </w:rPr>
        <w:t>ELF-oriented attitudes to learning English</w:t>
      </w:r>
      <w:r>
        <w:rPr>
          <w:rFonts w:ascii="Times New Roman" w:hAnsi="Times New Roman"/>
          <w:lang w:val="en-GB"/>
        </w:rPr>
        <w:t>, i</w:t>
      </w:r>
      <w:r w:rsidRPr="007E7446">
        <w:rPr>
          <w:rFonts w:ascii="Times New Roman" w:hAnsi="Times New Roman"/>
          <w:lang w:val="en-GB"/>
        </w:rPr>
        <w:t xml:space="preserve">n </w:t>
      </w:r>
      <w:r>
        <w:rPr>
          <w:rFonts w:ascii="Times New Roman" w:hAnsi="Times New Roman"/>
          <w:lang w:val="en-GB"/>
        </w:rPr>
        <w:t>“</w:t>
      </w:r>
      <w:r w:rsidRPr="00BC3464">
        <w:rPr>
          <w:rFonts w:ascii="Times New Roman" w:hAnsi="Times New Roman"/>
          <w:lang w:val="en-GB"/>
        </w:rPr>
        <w:t>Lingue e Linguaggi</w:t>
      </w:r>
      <w:r>
        <w:rPr>
          <w:rFonts w:ascii="Times New Roman" w:hAnsi="Times New Roman"/>
          <w:lang w:val="en-GB"/>
        </w:rPr>
        <w:t>”</w:t>
      </w:r>
      <w:r w:rsidRPr="007E7446">
        <w:rPr>
          <w:rFonts w:ascii="Times New Roman" w:hAnsi="Times New Roman"/>
          <w:lang w:val="en-GB"/>
        </w:rPr>
        <w:t xml:space="preserve"> 21, pp. 57-77</w:t>
      </w:r>
      <w:r>
        <w:rPr>
          <w:rFonts w:ascii="Times New Roman" w:hAnsi="Times New Roman"/>
          <w:lang w:val="en-GB"/>
        </w:rPr>
        <w:t>.</w:t>
      </w:r>
    </w:p>
    <w:p w:rsidR="00E80A00" w:rsidRPr="009C074C" w:rsidRDefault="00E80A00" w:rsidP="00EB1A97">
      <w:pPr>
        <w:ind w:left="567" w:hanging="567"/>
        <w:jc w:val="both"/>
        <w:rPr>
          <w:rFonts w:ascii="Times New Roman" w:hAnsi="Times New Roman"/>
          <w:lang w:val="en-GB"/>
        </w:rPr>
      </w:pPr>
      <w:r>
        <w:rPr>
          <w:rFonts w:ascii="Times New Roman" w:hAnsi="Times New Roman"/>
          <w:lang w:val="en-GB"/>
        </w:rPr>
        <w:t>Christiansen</w:t>
      </w:r>
      <w:r w:rsidRPr="007E7446">
        <w:rPr>
          <w:rFonts w:ascii="Times New Roman" w:hAnsi="Times New Roman"/>
          <w:lang w:val="en-GB"/>
        </w:rPr>
        <w:t xml:space="preserve"> T</w:t>
      </w:r>
      <w:r>
        <w:rPr>
          <w:rFonts w:ascii="Times New Roman" w:hAnsi="Times New Roman"/>
          <w:lang w:val="en-GB"/>
        </w:rPr>
        <w:t xml:space="preserve">. 2018, </w:t>
      </w:r>
      <w:r w:rsidRPr="00BC3464">
        <w:rPr>
          <w:rFonts w:ascii="Times New Roman" w:hAnsi="Times New Roman"/>
          <w:i/>
          <w:lang w:val="en-GB"/>
        </w:rPr>
        <w:t>Are native speakers the only model for ELF users?</w:t>
      </w:r>
      <w:r>
        <w:rPr>
          <w:rFonts w:ascii="Times New Roman" w:hAnsi="Times New Roman"/>
          <w:lang w:val="en-GB"/>
        </w:rPr>
        <w:t>, i</w:t>
      </w:r>
      <w:r w:rsidRPr="007E7446">
        <w:rPr>
          <w:rFonts w:ascii="Times New Roman" w:hAnsi="Times New Roman"/>
          <w:lang w:val="en-GB"/>
        </w:rPr>
        <w:t xml:space="preserve">n </w:t>
      </w:r>
      <w:r>
        <w:rPr>
          <w:rFonts w:ascii="Times New Roman" w:hAnsi="Times New Roman"/>
          <w:lang w:val="en-GB"/>
        </w:rPr>
        <w:t>“</w:t>
      </w:r>
      <w:r w:rsidRPr="00BC3464">
        <w:rPr>
          <w:rFonts w:ascii="Times New Roman" w:hAnsi="Times New Roman"/>
          <w:lang w:val="en-GB"/>
        </w:rPr>
        <w:t>Lingue e Linguaggi</w:t>
      </w:r>
      <w:r>
        <w:rPr>
          <w:rFonts w:ascii="Times New Roman" w:hAnsi="Times New Roman"/>
          <w:lang w:val="en-GB"/>
        </w:rPr>
        <w:t>”</w:t>
      </w:r>
      <w:r w:rsidRPr="007E7446">
        <w:rPr>
          <w:rFonts w:ascii="Times New Roman" w:hAnsi="Times New Roman"/>
          <w:lang w:val="en-GB"/>
        </w:rPr>
        <w:t xml:space="preserve"> 26, pp. 101-120</w:t>
      </w:r>
      <w:r>
        <w:rPr>
          <w:rFonts w:ascii="Times New Roman" w:hAnsi="Times New Roman"/>
          <w:lang w:val="en-GB"/>
        </w:rPr>
        <w:t>.</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color w:val="000000"/>
        </w:rPr>
        <w:t>Clarke</w:t>
      </w:r>
      <w:r w:rsidRPr="00577066">
        <w:rPr>
          <w:rFonts w:ascii="Times New Roman" w:hAnsi="Times New Roman"/>
          <w:color w:val="000000"/>
        </w:rPr>
        <w:t xml:space="preserve"> C</w:t>
      </w:r>
      <w:r>
        <w:rPr>
          <w:rFonts w:ascii="Times New Roman" w:hAnsi="Times New Roman"/>
          <w:color w:val="000000"/>
        </w:rPr>
        <w:t>. and</w:t>
      </w:r>
      <w:r w:rsidRPr="007D4E45">
        <w:rPr>
          <w:rFonts w:ascii="Times New Roman" w:hAnsi="Times New Roman"/>
          <w:color w:val="000000"/>
        </w:rPr>
        <w:t xml:space="preserve"> Cowden</w:t>
      </w:r>
      <w:r w:rsidRPr="00577066">
        <w:rPr>
          <w:rFonts w:ascii="Times New Roman" w:hAnsi="Times New Roman"/>
          <w:color w:val="000000"/>
        </w:rPr>
        <w:t xml:space="preserve"> M</w:t>
      </w:r>
      <w:r w:rsidRPr="007D4E45">
        <w:rPr>
          <w:rFonts w:ascii="Times New Roman" w:hAnsi="Times New Roman"/>
          <w:color w:val="000000"/>
        </w:rPr>
        <w:t>. 1879</w:t>
      </w:r>
      <w:r>
        <w:rPr>
          <w:rFonts w:ascii="Times New Roman" w:hAnsi="Times New Roman"/>
          <w:color w:val="000000"/>
        </w:rPr>
        <w:t>,</w:t>
      </w:r>
      <w:r w:rsidRPr="007D4E45">
        <w:rPr>
          <w:rFonts w:ascii="Times New Roman" w:hAnsi="Times New Roman"/>
          <w:color w:val="000000"/>
        </w:rPr>
        <w:t xml:space="preserve"> </w:t>
      </w:r>
      <w:r w:rsidRPr="007D4E45">
        <w:rPr>
          <w:rFonts w:ascii="Times New Roman" w:hAnsi="Times New Roman"/>
          <w:i/>
          <w:color w:val="000000"/>
        </w:rPr>
        <w:t>The Shakespeare Key</w:t>
      </w:r>
      <w:r>
        <w:rPr>
          <w:rFonts w:ascii="Times New Roman" w:hAnsi="Times New Roman"/>
          <w:color w:val="000000"/>
        </w:rPr>
        <w:t>,</w:t>
      </w:r>
      <w:r w:rsidRPr="00577066">
        <w:rPr>
          <w:rFonts w:ascii="Times New Roman" w:hAnsi="Times New Roman"/>
          <w:color w:val="000000"/>
        </w:rPr>
        <w:t xml:space="preserve"> </w:t>
      </w:r>
      <w:r>
        <w:rPr>
          <w:rFonts w:ascii="Times New Roman" w:hAnsi="Times New Roman"/>
          <w:color w:val="000000"/>
        </w:rPr>
        <w:t>in</w:t>
      </w:r>
      <w:r w:rsidRPr="00577066">
        <w:rPr>
          <w:rFonts w:ascii="Times New Roman" w:hAnsi="Times New Roman"/>
          <w:color w:val="000000"/>
        </w:rPr>
        <w:t xml:space="preserve"> </w:t>
      </w:r>
      <w:r>
        <w:rPr>
          <w:rFonts w:ascii="Times New Roman" w:hAnsi="Times New Roman"/>
          <w:color w:val="000000"/>
        </w:rPr>
        <w:t>“</w:t>
      </w:r>
      <w:r w:rsidRPr="007D4E45">
        <w:rPr>
          <w:rFonts w:ascii="Times New Roman" w:hAnsi="Times New Roman"/>
          <w:color w:val="000000"/>
        </w:rPr>
        <w:t>Shakespeare Online</w:t>
      </w:r>
      <w:r>
        <w:rPr>
          <w:rFonts w:ascii="Times New Roman" w:hAnsi="Times New Roman"/>
          <w:color w:val="000000"/>
        </w:rPr>
        <w:t>”</w:t>
      </w:r>
      <w:r w:rsidRPr="00577066">
        <w:rPr>
          <w:rFonts w:ascii="Times New Roman" w:hAnsi="Times New Roman"/>
          <w:color w:val="000000"/>
        </w:rPr>
        <w:t xml:space="preserve">. </w:t>
      </w:r>
      <w:hyperlink r:id="rId15" w:history="1">
        <w:r w:rsidRPr="00230278">
          <w:rPr>
            <w:rStyle w:val="Collegamentoipertestuale"/>
            <w:rFonts w:ascii="Times New Roman" w:hAnsi="Times New Roman"/>
          </w:rPr>
          <w:t>http://www.shakespeare-online.com/biography/wordscoined.html</w:t>
        </w:r>
      </w:hyperlink>
      <w:r>
        <w:rPr>
          <w:rFonts w:ascii="Times New Roman" w:hAnsi="Times New Roman"/>
          <w:color w:val="000000"/>
        </w:rPr>
        <w:t xml:space="preserve"> </w:t>
      </w:r>
      <w:r w:rsidR="00A80DEC">
        <w:rPr>
          <w:rFonts w:ascii="Times New Roman" w:hAnsi="Times New Roman"/>
        </w:rPr>
        <w:t>(10.04.2018).</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rPr>
        <w:t>Crystal</w:t>
      </w:r>
      <w:r w:rsidRPr="00D35826">
        <w:rPr>
          <w:rFonts w:ascii="Times New Roman" w:hAnsi="Times New Roman"/>
        </w:rPr>
        <w:t xml:space="preserve"> D.</w:t>
      </w:r>
      <w:r w:rsidRPr="007D4E45">
        <w:rPr>
          <w:rFonts w:ascii="Times New Roman" w:hAnsi="Times New Roman"/>
        </w:rPr>
        <w:t xml:space="preserve"> (ed). 1995</w:t>
      </w:r>
      <w:r w:rsidRPr="00D35826">
        <w:rPr>
          <w:rFonts w:ascii="Times New Roman" w:hAnsi="Times New Roman"/>
        </w:rPr>
        <w:t>,</w:t>
      </w:r>
      <w:r w:rsidRPr="007D4E45">
        <w:rPr>
          <w:rFonts w:ascii="Times New Roman" w:hAnsi="Times New Roman"/>
        </w:rPr>
        <w:t xml:space="preserve"> </w:t>
      </w:r>
      <w:r w:rsidRPr="007D4E45">
        <w:rPr>
          <w:rFonts w:ascii="Times New Roman" w:hAnsi="Times New Roman"/>
          <w:i/>
        </w:rPr>
        <w:t>The Cambridge Encyclopedia of the English Language</w:t>
      </w:r>
      <w:r>
        <w:rPr>
          <w:rFonts w:ascii="Times New Roman" w:hAnsi="Times New Roman"/>
        </w:rPr>
        <w:t>,</w:t>
      </w:r>
      <w:r w:rsidRPr="007D4E45">
        <w:rPr>
          <w:rFonts w:ascii="Times New Roman" w:hAnsi="Times New Roman"/>
        </w:rPr>
        <w:t xml:space="preserve"> Cambridge University Press</w:t>
      </w:r>
      <w:r>
        <w:rPr>
          <w:rFonts w:ascii="Times New Roman" w:hAnsi="Times New Roman"/>
        </w:rPr>
        <w:t>,</w:t>
      </w:r>
      <w:r w:rsidRPr="00D35826">
        <w:rPr>
          <w:rFonts w:ascii="Times New Roman" w:hAnsi="Times New Roman"/>
        </w:rPr>
        <w:t xml:space="preserve"> </w:t>
      </w:r>
      <w:r w:rsidRPr="00577066">
        <w:rPr>
          <w:rFonts w:ascii="Times New Roman" w:hAnsi="Times New Roman"/>
        </w:rPr>
        <w:t>Cambridge</w:t>
      </w:r>
      <w:r w:rsidRPr="007D4E45">
        <w:rPr>
          <w:rFonts w:ascii="Times New Roman" w:hAnsi="Times New Roman"/>
        </w:rPr>
        <w:t>.</w:t>
      </w:r>
    </w:p>
    <w:p w:rsidR="00E80A00" w:rsidRPr="007D4E45" w:rsidRDefault="00E80A00" w:rsidP="00577066">
      <w:pPr>
        <w:autoSpaceDE w:val="0"/>
        <w:autoSpaceDN w:val="0"/>
        <w:adjustRightInd w:val="0"/>
        <w:ind w:left="567" w:hanging="567"/>
        <w:jc w:val="both"/>
        <w:rPr>
          <w:rFonts w:ascii="Times New Roman" w:hAnsi="Times New Roman"/>
        </w:rPr>
      </w:pPr>
      <w:r w:rsidRPr="007D4E45">
        <w:rPr>
          <w:rFonts w:ascii="Times New Roman" w:hAnsi="Times New Roman"/>
        </w:rPr>
        <w:t>Crystal</w:t>
      </w:r>
      <w:r>
        <w:rPr>
          <w:rFonts w:ascii="Times New Roman" w:hAnsi="Times New Roman"/>
        </w:rPr>
        <w:t xml:space="preserve"> D.</w:t>
      </w:r>
      <w:r w:rsidRPr="007D4E45">
        <w:rPr>
          <w:rFonts w:ascii="Times New Roman" w:hAnsi="Times New Roman"/>
        </w:rPr>
        <w:t xml:space="preserve"> 2003. </w:t>
      </w:r>
      <w:r w:rsidRPr="007D4E45">
        <w:rPr>
          <w:rFonts w:ascii="Times New Roman" w:hAnsi="Times New Roman"/>
          <w:i/>
        </w:rPr>
        <w:t>English as a Global Language</w:t>
      </w:r>
      <w:r w:rsidRPr="007D4E45">
        <w:rPr>
          <w:rFonts w:ascii="Times New Roman" w:hAnsi="Times New Roman"/>
        </w:rPr>
        <w:t xml:space="preserve">, Cambridge University Press, Cambridge. </w:t>
      </w:r>
    </w:p>
    <w:p w:rsidR="00E80A00" w:rsidRPr="007D4E45" w:rsidRDefault="00E80A00" w:rsidP="007D4E45">
      <w:pPr>
        <w:ind w:left="567" w:hanging="567"/>
        <w:jc w:val="both"/>
        <w:rPr>
          <w:rFonts w:ascii="Times New Roman" w:hAnsi="Times New Roman"/>
          <w:lang w:val="en-GB"/>
        </w:rPr>
      </w:pPr>
      <w:r w:rsidRPr="007D4E45">
        <w:rPr>
          <w:rFonts w:ascii="Times New Roman" w:hAnsi="Times New Roman"/>
          <w:lang w:val="en-GB"/>
        </w:rPr>
        <w:t>Crystal</w:t>
      </w:r>
      <w:r w:rsidRPr="00577066">
        <w:rPr>
          <w:rFonts w:ascii="Times New Roman" w:hAnsi="Times New Roman"/>
          <w:lang w:val="en-GB"/>
        </w:rPr>
        <w:t xml:space="preserve"> D</w:t>
      </w:r>
      <w:r>
        <w:rPr>
          <w:rFonts w:ascii="Times New Roman" w:hAnsi="Times New Roman"/>
          <w:lang w:val="en-GB"/>
        </w:rPr>
        <w:t>.</w:t>
      </w:r>
      <w:r w:rsidRPr="00577066">
        <w:rPr>
          <w:rFonts w:ascii="Times New Roman" w:hAnsi="Times New Roman"/>
          <w:lang w:val="en-GB"/>
        </w:rPr>
        <w:t xml:space="preserve"> </w:t>
      </w:r>
      <w:r>
        <w:rPr>
          <w:rFonts w:ascii="Times New Roman" w:hAnsi="Times New Roman"/>
          <w:lang w:val="en-GB"/>
        </w:rPr>
        <w:t>and</w:t>
      </w:r>
      <w:r w:rsidRPr="007D4E45">
        <w:rPr>
          <w:rFonts w:ascii="Times New Roman" w:hAnsi="Times New Roman"/>
          <w:lang w:val="en-GB"/>
        </w:rPr>
        <w:t xml:space="preserve"> Crystal</w:t>
      </w:r>
      <w:r>
        <w:rPr>
          <w:rFonts w:ascii="Times New Roman" w:hAnsi="Times New Roman"/>
          <w:lang w:val="en-GB"/>
        </w:rPr>
        <w:t xml:space="preserve"> B</w:t>
      </w:r>
      <w:r w:rsidRPr="007D4E45">
        <w:rPr>
          <w:rFonts w:ascii="Times New Roman" w:hAnsi="Times New Roman"/>
          <w:lang w:val="en-GB"/>
        </w:rPr>
        <w:t>. 2008</w:t>
      </w:r>
      <w:r>
        <w:rPr>
          <w:rFonts w:ascii="Times New Roman" w:hAnsi="Times New Roman"/>
          <w:lang w:val="en-GB"/>
        </w:rPr>
        <w:t>,</w:t>
      </w:r>
      <w:r w:rsidRPr="00577066">
        <w:rPr>
          <w:rFonts w:ascii="Times New Roman" w:hAnsi="Times New Roman"/>
          <w:lang w:val="en-GB"/>
        </w:rPr>
        <w:t xml:space="preserve"> </w:t>
      </w:r>
      <w:r w:rsidRPr="00577066">
        <w:rPr>
          <w:rFonts w:ascii="Times New Roman" w:hAnsi="Times New Roman"/>
          <w:i/>
          <w:lang w:val="en-GB"/>
        </w:rPr>
        <w:t>Shakespeare</w:t>
      </w:r>
      <w:r>
        <w:rPr>
          <w:rFonts w:ascii="Times New Roman" w:hAnsi="Times New Roman"/>
          <w:i/>
          <w:lang w:val="en-GB"/>
        </w:rPr>
        <w:t>’</w:t>
      </w:r>
      <w:r w:rsidRPr="00577066">
        <w:rPr>
          <w:rFonts w:ascii="Times New Roman" w:hAnsi="Times New Roman"/>
          <w:i/>
          <w:lang w:val="en-GB"/>
        </w:rPr>
        <w:t>s</w:t>
      </w:r>
      <w:r w:rsidRPr="007D4E45">
        <w:rPr>
          <w:rFonts w:ascii="Times New Roman" w:hAnsi="Times New Roman"/>
          <w:i/>
          <w:lang w:val="en-GB"/>
        </w:rPr>
        <w:t xml:space="preserve"> Words</w:t>
      </w:r>
      <w:r>
        <w:rPr>
          <w:rFonts w:ascii="Times New Roman" w:hAnsi="Times New Roman"/>
          <w:lang w:val="en-GB"/>
        </w:rPr>
        <w:t>.</w:t>
      </w:r>
      <w:r w:rsidRPr="00577066">
        <w:rPr>
          <w:rFonts w:ascii="Times New Roman" w:hAnsi="Times New Roman"/>
          <w:lang w:val="en-GB"/>
        </w:rPr>
        <w:t xml:space="preserve"> </w:t>
      </w:r>
      <w:hyperlink r:id="rId16" w:history="1">
        <w:r w:rsidRPr="00230278">
          <w:rPr>
            <w:rStyle w:val="Collegamentoipertestuale"/>
            <w:rFonts w:ascii="Times New Roman" w:hAnsi="Times New Roman"/>
            <w:lang w:val="en-GB"/>
          </w:rPr>
          <w:t>http://www.shakespeareswords.com</w:t>
        </w:r>
      </w:hyperlink>
      <w:r>
        <w:rPr>
          <w:rFonts w:ascii="Times New Roman" w:hAnsi="Times New Roman"/>
          <w:lang w:val="en-GB"/>
        </w:rPr>
        <w:t xml:space="preserve"> </w:t>
      </w:r>
      <w:r w:rsidR="00A80DEC">
        <w:rPr>
          <w:rFonts w:ascii="Times New Roman" w:hAnsi="Times New Roman"/>
        </w:rPr>
        <w:t>(10.04.2018).</w:t>
      </w:r>
    </w:p>
    <w:p w:rsidR="00E80A00" w:rsidRPr="007D4E45" w:rsidRDefault="00E80A00" w:rsidP="007D4E45">
      <w:pPr>
        <w:ind w:left="567" w:hanging="567"/>
        <w:jc w:val="both"/>
        <w:rPr>
          <w:rFonts w:ascii="Times New Roman" w:hAnsi="Times New Roman"/>
          <w:lang w:val="en-GB"/>
        </w:rPr>
      </w:pPr>
      <w:r w:rsidRPr="007D4E45">
        <w:rPr>
          <w:rFonts w:ascii="Times New Roman" w:hAnsi="Times New Roman"/>
          <w:lang w:val="en-GB"/>
        </w:rPr>
        <w:t>Culpeper</w:t>
      </w:r>
      <w:r w:rsidRPr="00577066">
        <w:rPr>
          <w:rFonts w:ascii="Times New Roman" w:hAnsi="Times New Roman"/>
          <w:lang w:val="en-GB"/>
        </w:rPr>
        <w:t xml:space="preserve"> J</w:t>
      </w:r>
      <w:r w:rsidRPr="007D4E45">
        <w:rPr>
          <w:rFonts w:ascii="Times New Roman" w:hAnsi="Times New Roman"/>
          <w:lang w:val="en-GB"/>
        </w:rPr>
        <w:t>. 1997</w:t>
      </w:r>
      <w:r>
        <w:rPr>
          <w:rFonts w:ascii="Times New Roman" w:hAnsi="Times New Roman"/>
          <w:lang w:val="en-GB"/>
        </w:rPr>
        <w:t>,</w:t>
      </w:r>
      <w:r w:rsidRPr="007D4E45">
        <w:rPr>
          <w:rFonts w:ascii="Times New Roman" w:hAnsi="Times New Roman"/>
          <w:lang w:val="en-GB"/>
        </w:rPr>
        <w:t xml:space="preserve"> </w:t>
      </w:r>
      <w:r w:rsidRPr="007D4E45">
        <w:rPr>
          <w:rFonts w:ascii="Times New Roman" w:hAnsi="Times New Roman"/>
          <w:i/>
          <w:lang w:val="en-GB"/>
        </w:rPr>
        <w:t>History of English</w:t>
      </w:r>
      <w:r>
        <w:rPr>
          <w:rFonts w:ascii="Times New Roman" w:hAnsi="Times New Roman"/>
          <w:lang w:val="en-GB"/>
        </w:rPr>
        <w:t>, Rou</w:t>
      </w:r>
      <w:r w:rsidRPr="00577066">
        <w:rPr>
          <w:rFonts w:ascii="Times New Roman" w:hAnsi="Times New Roman"/>
          <w:lang w:val="en-GB"/>
        </w:rPr>
        <w:t>tledge</w:t>
      </w:r>
      <w:r>
        <w:rPr>
          <w:rFonts w:ascii="Times New Roman" w:hAnsi="Times New Roman"/>
          <w:lang w:val="en-GB"/>
        </w:rPr>
        <w:t>,</w:t>
      </w:r>
      <w:r w:rsidRPr="007D4E45">
        <w:rPr>
          <w:rFonts w:ascii="Times New Roman" w:hAnsi="Times New Roman"/>
          <w:lang w:val="en-GB"/>
        </w:rPr>
        <w:t xml:space="preserve"> London.</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color w:val="222222"/>
        </w:rPr>
        <w:lastRenderedPageBreak/>
        <w:t>Forche</w:t>
      </w:r>
      <w:r w:rsidRPr="00577066">
        <w:rPr>
          <w:rFonts w:ascii="Times New Roman" w:hAnsi="Times New Roman"/>
          <w:color w:val="222222"/>
        </w:rPr>
        <w:t xml:space="preserve"> C</w:t>
      </w:r>
      <w:r>
        <w:rPr>
          <w:rFonts w:ascii="Times New Roman" w:hAnsi="Times New Roman"/>
          <w:color w:val="222222"/>
        </w:rPr>
        <w:t>.</w:t>
      </w:r>
      <w:r w:rsidRPr="007D4E45">
        <w:rPr>
          <w:rFonts w:ascii="Times New Roman" w:hAnsi="Times New Roman"/>
          <w:color w:val="222222"/>
        </w:rPr>
        <w:t>R. 2012</w:t>
      </w:r>
      <w:r>
        <w:rPr>
          <w:rFonts w:ascii="Times New Roman" w:hAnsi="Times New Roman"/>
          <w:color w:val="222222"/>
        </w:rPr>
        <w:t xml:space="preserve">, </w:t>
      </w:r>
      <w:r w:rsidRPr="007D4E45">
        <w:rPr>
          <w:rFonts w:ascii="Times New Roman" w:hAnsi="Times New Roman"/>
          <w:i/>
          <w:color w:val="222222"/>
        </w:rPr>
        <w:t>On the emergence of Euro-English as a potential European variety of English – attitudes and interpretations</w:t>
      </w:r>
      <w:r>
        <w:rPr>
          <w:rFonts w:ascii="Times New Roman" w:hAnsi="Times New Roman"/>
          <w:color w:val="222222"/>
        </w:rPr>
        <w:t>,</w:t>
      </w:r>
      <w:r w:rsidRPr="00577066">
        <w:rPr>
          <w:rFonts w:ascii="Times New Roman" w:hAnsi="Times New Roman"/>
          <w:color w:val="222222"/>
        </w:rPr>
        <w:t xml:space="preserve"> </w:t>
      </w:r>
      <w:r>
        <w:rPr>
          <w:rFonts w:ascii="Times New Roman" w:hAnsi="Times New Roman"/>
          <w:color w:val="222222"/>
        </w:rPr>
        <w:t>i</w:t>
      </w:r>
      <w:r w:rsidRPr="00577066">
        <w:rPr>
          <w:rFonts w:ascii="Times New Roman" w:hAnsi="Times New Roman"/>
          <w:color w:val="222222"/>
        </w:rPr>
        <w:t xml:space="preserve">n </w:t>
      </w:r>
      <w:r>
        <w:rPr>
          <w:rFonts w:ascii="Times New Roman" w:hAnsi="Times New Roman"/>
          <w:color w:val="222222"/>
        </w:rPr>
        <w:t>“</w:t>
      </w:r>
      <w:r w:rsidRPr="007D4E45">
        <w:rPr>
          <w:rFonts w:ascii="Times New Roman" w:hAnsi="Times New Roman"/>
          <w:color w:val="222222"/>
        </w:rPr>
        <w:t>Linguistics</w:t>
      </w:r>
      <w:r>
        <w:rPr>
          <w:rFonts w:ascii="Times New Roman" w:hAnsi="Times New Roman"/>
          <w:color w:val="222222"/>
        </w:rPr>
        <w:t>”</w:t>
      </w:r>
      <w:r w:rsidRPr="00577066">
        <w:rPr>
          <w:rFonts w:ascii="Times New Roman" w:hAnsi="Times New Roman"/>
          <w:color w:val="222222"/>
        </w:rPr>
        <w:t xml:space="preserve"> </w:t>
      </w:r>
      <w:r w:rsidRPr="007D4E45">
        <w:rPr>
          <w:rFonts w:ascii="Times New Roman" w:hAnsi="Times New Roman"/>
          <w:color w:val="222222"/>
        </w:rPr>
        <w:t xml:space="preserve">13 </w:t>
      </w:r>
      <w:r>
        <w:rPr>
          <w:rFonts w:ascii="Times New Roman" w:hAnsi="Times New Roman"/>
          <w:color w:val="222222"/>
        </w:rPr>
        <w:t>[</w:t>
      </w:r>
      <w:r w:rsidRPr="007D4E45">
        <w:rPr>
          <w:rFonts w:ascii="Times New Roman" w:hAnsi="Times New Roman"/>
          <w:color w:val="222222"/>
        </w:rPr>
        <w:t>2</w:t>
      </w:r>
      <w:r>
        <w:rPr>
          <w:rFonts w:ascii="Times New Roman" w:hAnsi="Times New Roman"/>
          <w:color w:val="222222"/>
        </w:rPr>
        <w:t>]</w:t>
      </w:r>
      <w:r w:rsidRPr="00577066">
        <w:rPr>
          <w:rFonts w:ascii="Times New Roman" w:hAnsi="Times New Roman"/>
          <w:color w:val="222222"/>
        </w:rPr>
        <w:t>,</w:t>
      </w:r>
      <w:r w:rsidRPr="007D4E45">
        <w:rPr>
          <w:rFonts w:ascii="Times New Roman" w:hAnsi="Times New Roman"/>
          <w:color w:val="222222"/>
        </w:rPr>
        <w:t xml:space="preserve"> pp. 447-478.</w:t>
      </w:r>
    </w:p>
    <w:p w:rsidR="00E80A00" w:rsidRPr="007D4E45" w:rsidRDefault="00E80A00" w:rsidP="00577066">
      <w:pPr>
        <w:autoSpaceDE w:val="0"/>
        <w:autoSpaceDN w:val="0"/>
        <w:adjustRightInd w:val="0"/>
        <w:ind w:left="567" w:hanging="567"/>
        <w:jc w:val="both"/>
        <w:rPr>
          <w:rFonts w:ascii="Times New Roman" w:hAnsi="Times New Roman"/>
          <w:kern w:val="24"/>
        </w:rPr>
      </w:pPr>
      <w:r w:rsidRPr="007D4E45">
        <w:rPr>
          <w:rFonts w:ascii="Times New Roman" w:hAnsi="Times New Roman"/>
          <w:kern w:val="24"/>
        </w:rPr>
        <w:t>García</w:t>
      </w:r>
      <w:r w:rsidRPr="00D6068F">
        <w:rPr>
          <w:rFonts w:ascii="Times New Roman" w:hAnsi="Times New Roman"/>
          <w:kern w:val="24"/>
        </w:rPr>
        <w:t xml:space="preserve"> O. and</w:t>
      </w:r>
      <w:r w:rsidRPr="007D4E45">
        <w:rPr>
          <w:rFonts w:ascii="Times New Roman" w:hAnsi="Times New Roman"/>
          <w:kern w:val="24"/>
        </w:rPr>
        <w:t xml:space="preserve"> Li </w:t>
      </w:r>
      <w:r w:rsidRPr="00D6068F">
        <w:rPr>
          <w:rFonts w:ascii="Times New Roman" w:hAnsi="Times New Roman"/>
          <w:kern w:val="24"/>
        </w:rPr>
        <w:t>W</w:t>
      </w:r>
      <w:r>
        <w:rPr>
          <w:rFonts w:ascii="Times New Roman" w:hAnsi="Times New Roman"/>
          <w:kern w:val="24"/>
        </w:rPr>
        <w:t>ei</w:t>
      </w:r>
      <w:r w:rsidRPr="007D4E45">
        <w:rPr>
          <w:rFonts w:ascii="Times New Roman" w:hAnsi="Times New Roman"/>
          <w:kern w:val="24"/>
        </w:rPr>
        <w:t xml:space="preserve"> 2014, </w:t>
      </w:r>
      <w:r w:rsidRPr="007D4E45">
        <w:rPr>
          <w:rFonts w:ascii="Times New Roman" w:hAnsi="Times New Roman"/>
          <w:i/>
          <w:kern w:val="24"/>
        </w:rPr>
        <w:t>Translanguaging: Language, Bilingualism and Education</w:t>
      </w:r>
      <w:r w:rsidRPr="007D4E45">
        <w:rPr>
          <w:rFonts w:ascii="Times New Roman" w:hAnsi="Times New Roman"/>
          <w:kern w:val="24"/>
        </w:rPr>
        <w:t>. Houndmills, Palgrave Macmillan</w:t>
      </w:r>
      <w:r w:rsidRPr="00D6068F">
        <w:rPr>
          <w:rFonts w:ascii="Times New Roman" w:hAnsi="Times New Roman"/>
          <w:kern w:val="24"/>
        </w:rPr>
        <w:t>, Basingstoke</w:t>
      </w:r>
      <w:r w:rsidRPr="007D4E45">
        <w:rPr>
          <w:rFonts w:ascii="Times New Roman" w:hAnsi="Times New Roman"/>
          <w:kern w:val="24"/>
        </w:rPr>
        <w:t>.</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rPr>
        <w:t>Giles</w:t>
      </w:r>
      <w:r w:rsidRPr="00577066">
        <w:rPr>
          <w:rFonts w:ascii="Times New Roman" w:hAnsi="Times New Roman"/>
        </w:rPr>
        <w:t xml:space="preserve"> H</w:t>
      </w:r>
      <w:r>
        <w:rPr>
          <w:rFonts w:ascii="Times New Roman" w:hAnsi="Times New Roman"/>
        </w:rPr>
        <w:t>. and</w:t>
      </w:r>
      <w:r w:rsidRPr="007D4E45">
        <w:rPr>
          <w:rFonts w:ascii="Times New Roman" w:hAnsi="Times New Roman"/>
        </w:rPr>
        <w:t xml:space="preserve"> Smith</w:t>
      </w:r>
      <w:r w:rsidRPr="00577066">
        <w:rPr>
          <w:rFonts w:ascii="Times New Roman" w:hAnsi="Times New Roman"/>
        </w:rPr>
        <w:t xml:space="preserve"> P</w:t>
      </w:r>
      <w:r w:rsidRPr="007D4E45">
        <w:rPr>
          <w:rFonts w:ascii="Times New Roman" w:hAnsi="Times New Roman"/>
        </w:rPr>
        <w:t>. 1979</w:t>
      </w:r>
      <w:r>
        <w:rPr>
          <w:rFonts w:ascii="Times New Roman" w:hAnsi="Times New Roman"/>
        </w:rPr>
        <w:t xml:space="preserve">, </w:t>
      </w:r>
      <w:r w:rsidRPr="007D4E45">
        <w:rPr>
          <w:rFonts w:ascii="Times New Roman" w:hAnsi="Times New Roman"/>
          <w:i/>
        </w:rPr>
        <w:t>Accommodation theory: optimal levels of convergence</w:t>
      </w:r>
      <w:r>
        <w:rPr>
          <w:rFonts w:ascii="Times New Roman" w:hAnsi="Times New Roman"/>
        </w:rPr>
        <w:t>,</w:t>
      </w:r>
      <w:r w:rsidRPr="00577066">
        <w:rPr>
          <w:rFonts w:ascii="Times New Roman" w:hAnsi="Times New Roman"/>
        </w:rPr>
        <w:t xml:space="preserve"> </w:t>
      </w:r>
      <w:r>
        <w:rPr>
          <w:rFonts w:ascii="Times New Roman" w:hAnsi="Times New Roman"/>
        </w:rPr>
        <w:t>i</w:t>
      </w:r>
      <w:r w:rsidRPr="00577066">
        <w:rPr>
          <w:rFonts w:ascii="Times New Roman" w:hAnsi="Times New Roman"/>
        </w:rPr>
        <w:t xml:space="preserve">n </w:t>
      </w:r>
      <w:r>
        <w:rPr>
          <w:rFonts w:ascii="Times New Roman" w:hAnsi="Times New Roman"/>
        </w:rPr>
        <w:t>“</w:t>
      </w:r>
      <w:r w:rsidRPr="007D4E45">
        <w:rPr>
          <w:rFonts w:ascii="Times New Roman" w:hAnsi="Times New Roman"/>
        </w:rPr>
        <w:t>Language and Social Psychology</w:t>
      </w:r>
      <w:r>
        <w:rPr>
          <w:rFonts w:ascii="Times New Roman" w:hAnsi="Times New Roman"/>
        </w:rPr>
        <w:t>”</w:t>
      </w:r>
      <w:r w:rsidRPr="00577066">
        <w:rPr>
          <w:rFonts w:ascii="Times New Roman" w:hAnsi="Times New Roman"/>
        </w:rPr>
        <w:t>,</w:t>
      </w:r>
      <w:r w:rsidRPr="007D4E45">
        <w:rPr>
          <w:rFonts w:ascii="Times New Roman" w:hAnsi="Times New Roman"/>
        </w:rPr>
        <w:t xml:space="preserve"> pp. 45-65.</w:t>
      </w:r>
    </w:p>
    <w:p w:rsidR="00E80A00" w:rsidRPr="007D4E45" w:rsidRDefault="00E80A00" w:rsidP="00577066">
      <w:pPr>
        <w:pStyle w:val="Default"/>
        <w:ind w:left="567" w:hanging="567"/>
        <w:jc w:val="both"/>
        <w:rPr>
          <w:color w:val="auto"/>
          <w:lang w:val="en-US"/>
        </w:rPr>
      </w:pPr>
      <w:r w:rsidRPr="007D4E45">
        <w:rPr>
          <w:lang w:val="en-US"/>
        </w:rPr>
        <w:t>Graddol</w:t>
      </w:r>
      <w:r w:rsidRPr="00235D61">
        <w:rPr>
          <w:lang w:val="en-US"/>
        </w:rPr>
        <w:t xml:space="preserve"> D</w:t>
      </w:r>
      <w:r w:rsidRPr="007D4E45">
        <w:rPr>
          <w:lang w:val="en-US"/>
        </w:rPr>
        <w:t>. 1998</w:t>
      </w:r>
      <w:r>
        <w:rPr>
          <w:lang w:val="en-US"/>
        </w:rPr>
        <w:t>,</w:t>
      </w:r>
      <w:r w:rsidRPr="007D4E45">
        <w:rPr>
          <w:lang w:val="en-US"/>
        </w:rPr>
        <w:t xml:space="preserve"> </w:t>
      </w:r>
      <w:r w:rsidRPr="007D4E45">
        <w:rPr>
          <w:i/>
          <w:lang w:val="en-US"/>
        </w:rPr>
        <w:t>The Future of English</w:t>
      </w:r>
      <w:r w:rsidRPr="007D4E45">
        <w:rPr>
          <w:lang w:val="en-US"/>
        </w:rPr>
        <w:t>, The British Council</w:t>
      </w:r>
      <w:r>
        <w:rPr>
          <w:lang w:val="en-US"/>
        </w:rPr>
        <w:t>,</w:t>
      </w:r>
      <w:r w:rsidRPr="00EF7A69">
        <w:rPr>
          <w:lang w:val="en-US"/>
        </w:rPr>
        <w:t xml:space="preserve"> </w:t>
      </w:r>
      <w:r w:rsidRPr="00235D61">
        <w:rPr>
          <w:lang w:val="en-US"/>
        </w:rPr>
        <w:t>London</w:t>
      </w:r>
      <w:r w:rsidRPr="007D4E45">
        <w:rPr>
          <w:lang w:val="en-US"/>
        </w:rPr>
        <w:t xml:space="preserve">. </w:t>
      </w:r>
    </w:p>
    <w:p w:rsidR="00E80A00" w:rsidRPr="007D4E45" w:rsidRDefault="00E80A00" w:rsidP="00577066">
      <w:pPr>
        <w:suppressAutoHyphens/>
        <w:autoSpaceDE w:val="0"/>
        <w:ind w:left="567" w:hanging="567"/>
        <w:jc w:val="both"/>
        <w:rPr>
          <w:rFonts w:ascii="Times New Roman" w:hAnsi="Times New Roman"/>
          <w:lang w:val="en-GB"/>
        </w:rPr>
      </w:pPr>
      <w:r w:rsidRPr="007D4E45">
        <w:rPr>
          <w:rFonts w:ascii="Times New Roman" w:hAnsi="Times New Roman"/>
        </w:rPr>
        <w:t>Graddol</w:t>
      </w:r>
      <w:r w:rsidRPr="00577066">
        <w:rPr>
          <w:rFonts w:ascii="Times New Roman" w:hAnsi="Times New Roman"/>
        </w:rPr>
        <w:t xml:space="preserve"> D</w:t>
      </w:r>
      <w:r w:rsidRPr="007D4E45">
        <w:rPr>
          <w:rFonts w:ascii="Times New Roman" w:hAnsi="Times New Roman"/>
        </w:rPr>
        <w:t>. 2010</w:t>
      </w:r>
      <w:r>
        <w:rPr>
          <w:rFonts w:ascii="Times New Roman" w:hAnsi="Times New Roman"/>
        </w:rPr>
        <w:t>,</w:t>
      </w:r>
      <w:r w:rsidRPr="007D4E45">
        <w:rPr>
          <w:rFonts w:ascii="Times New Roman" w:hAnsi="Times New Roman"/>
          <w:lang w:val="en-GB"/>
        </w:rPr>
        <w:t xml:space="preserve"> </w:t>
      </w:r>
      <w:r w:rsidRPr="007D4E45">
        <w:rPr>
          <w:rFonts w:ascii="Times New Roman" w:hAnsi="Times New Roman"/>
          <w:i/>
          <w:lang w:val="en-GB"/>
        </w:rPr>
        <w:t>English Next</w:t>
      </w:r>
      <w:r w:rsidRPr="007D4E45">
        <w:rPr>
          <w:rFonts w:ascii="Times New Roman" w:hAnsi="Times New Roman"/>
          <w:lang w:val="en-GB"/>
        </w:rPr>
        <w:t>, The British Council</w:t>
      </w:r>
      <w:r>
        <w:rPr>
          <w:rFonts w:ascii="Times New Roman" w:hAnsi="Times New Roman"/>
          <w:lang w:val="en-GB"/>
        </w:rPr>
        <w:t>, London</w:t>
      </w:r>
      <w:r w:rsidRPr="007D4E45">
        <w:rPr>
          <w:rFonts w:ascii="Times New Roman" w:hAnsi="Times New Roman"/>
          <w:lang w:val="en-GB"/>
        </w:rPr>
        <w:t>.</w:t>
      </w:r>
    </w:p>
    <w:p w:rsidR="00E80A00" w:rsidRPr="007D4E45" w:rsidRDefault="00E80A00" w:rsidP="00577066">
      <w:pPr>
        <w:suppressAutoHyphens/>
        <w:autoSpaceDE w:val="0"/>
        <w:ind w:left="567" w:hanging="567"/>
        <w:jc w:val="both"/>
        <w:rPr>
          <w:rFonts w:ascii="Times New Roman" w:hAnsi="Times New Roman"/>
        </w:rPr>
      </w:pPr>
      <w:r w:rsidRPr="007D4E45">
        <w:rPr>
          <w:rFonts w:ascii="Times New Roman" w:hAnsi="Times New Roman"/>
        </w:rPr>
        <w:t>Gross</w:t>
      </w:r>
      <w:r w:rsidRPr="00577066">
        <w:rPr>
          <w:rFonts w:ascii="Times New Roman" w:hAnsi="Times New Roman"/>
        </w:rPr>
        <w:t xml:space="preserve"> J</w:t>
      </w:r>
      <w:r w:rsidRPr="007D4E45">
        <w:rPr>
          <w:rFonts w:ascii="Times New Roman" w:hAnsi="Times New Roman"/>
        </w:rPr>
        <w:t>. 2010</w:t>
      </w:r>
      <w:r>
        <w:rPr>
          <w:rFonts w:ascii="Times New Roman" w:hAnsi="Times New Roman"/>
        </w:rPr>
        <w:t>,</w:t>
      </w:r>
      <w:r w:rsidRPr="00577066">
        <w:rPr>
          <w:rFonts w:ascii="Times New Roman" w:hAnsi="Times New Roman"/>
        </w:rPr>
        <w:t xml:space="preserve"> </w:t>
      </w:r>
      <w:r w:rsidRPr="007D4E45">
        <w:rPr>
          <w:rFonts w:ascii="Times New Roman" w:hAnsi="Times New Roman"/>
          <w:i/>
        </w:rPr>
        <w:t>Denying Shakespeare</w:t>
      </w:r>
      <w:r>
        <w:rPr>
          <w:rFonts w:ascii="Times New Roman" w:hAnsi="Times New Roman"/>
        </w:rPr>
        <w:t>,</w:t>
      </w:r>
      <w:r w:rsidRPr="00577066">
        <w:rPr>
          <w:rFonts w:ascii="Times New Roman" w:hAnsi="Times New Roman"/>
        </w:rPr>
        <w:t xml:space="preserve"> </w:t>
      </w:r>
      <w:r>
        <w:rPr>
          <w:rFonts w:ascii="Times New Roman" w:hAnsi="Times New Roman"/>
        </w:rPr>
        <w:t>i</w:t>
      </w:r>
      <w:r w:rsidRPr="00577066">
        <w:rPr>
          <w:rFonts w:ascii="Times New Roman" w:hAnsi="Times New Roman"/>
        </w:rPr>
        <w:t xml:space="preserve">n </w:t>
      </w:r>
      <w:r>
        <w:rPr>
          <w:rFonts w:ascii="Times New Roman" w:hAnsi="Times New Roman"/>
        </w:rPr>
        <w:t>“</w:t>
      </w:r>
      <w:r w:rsidRPr="007D4E45">
        <w:rPr>
          <w:rFonts w:ascii="Times New Roman" w:hAnsi="Times New Roman"/>
        </w:rPr>
        <w:t>Commentary</w:t>
      </w:r>
      <w:r>
        <w:rPr>
          <w:rFonts w:ascii="Times New Roman" w:hAnsi="Times New Roman"/>
        </w:rPr>
        <w:t>”</w:t>
      </w:r>
      <w:r w:rsidRPr="007D4E45">
        <w:rPr>
          <w:rFonts w:ascii="Times New Roman" w:hAnsi="Times New Roman"/>
        </w:rPr>
        <w:t xml:space="preserve"> 129 </w:t>
      </w:r>
      <w:r>
        <w:rPr>
          <w:rFonts w:ascii="Times New Roman" w:hAnsi="Times New Roman"/>
        </w:rPr>
        <w:t>[</w:t>
      </w:r>
      <w:r w:rsidRPr="007D4E45">
        <w:rPr>
          <w:rFonts w:ascii="Times New Roman" w:hAnsi="Times New Roman"/>
        </w:rPr>
        <w:t>3</w:t>
      </w:r>
      <w:r>
        <w:rPr>
          <w:rFonts w:ascii="Times New Roman" w:hAnsi="Times New Roman"/>
        </w:rPr>
        <w:t>],</w:t>
      </w:r>
      <w:r w:rsidRPr="007D4E45">
        <w:rPr>
          <w:rFonts w:ascii="Times New Roman" w:hAnsi="Times New Roman"/>
        </w:rPr>
        <w:t xml:space="preserve"> pp. 38</w:t>
      </w:r>
      <w:r>
        <w:rPr>
          <w:rFonts w:ascii="Times New Roman" w:hAnsi="Times New Roman"/>
        </w:rPr>
        <w:t>-</w:t>
      </w:r>
      <w:r w:rsidRPr="007D4E45">
        <w:rPr>
          <w:rFonts w:ascii="Times New Roman" w:hAnsi="Times New Roman"/>
        </w:rPr>
        <w:t>44.</w:t>
      </w:r>
    </w:p>
    <w:p w:rsidR="00E80A00" w:rsidRPr="007D4E45" w:rsidRDefault="00E80A00" w:rsidP="00577066">
      <w:pPr>
        <w:suppressAutoHyphens/>
        <w:autoSpaceDE w:val="0"/>
        <w:ind w:left="567" w:hanging="567"/>
        <w:jc w:val="both"/>
        <w:rPr>
          <w:rFonts w:ascii="Times New Roman" w:hAnsi="Times New Roman"/>
        </w:rPr>
      </w:pPr>
      <w:r w:rsidRPr="007D4E45">
        <w:rPr>
          <w:rFonts w:ascii="Times New Roman" w:hAnsi="Times New Roman"/>
        </w:rPr>
        <w:t>Halliday</w:t>
      </w:r>
      <w:r>
        <w:rPr>
          <w:rFonts w:ascii="Times New Roman" w:hAnsi="Times New Roman"/>
        </w:rPr>
        <w:t xml:space="preserve"> </w:t>
      </w:r>
      <w:r w:rsidRPr="00577066">
        <w:rPr>
          <w:rFonts w:ascii="Times New Roman" w:hAnsi="Times New Roman"/>
        </w:rPr>
        <w:t>M</w:t>
      </w:r>
      <w:r>
        <w:rPr>
          <w:rFonts w:ascii="Times New Roman" w:hAnsi="Times New Roman"/>
        </w:rPr>
        <w:t>.</w:t>
      </w:r>
      <w:r w:rsidRPr="007D4E45">
        <w:rPr>
          <w:rFonts w:ascii="Times New Roman" w:hAnsi="Times New Roman"/>
        </w:rPr>
        <w:t>A</w:t>
      </w:r>
      <w:r>
        <w:rPr>
          <w:rFonts w:ascii="Times New Roman" w:hAnsi="Times New Roman"/>
        </w:rPr>
        <w:t>.</w:t>
      </w:r>
      <w:r w:rsidRPr="007D4E45">
        <w:rPr>
          <w:rFonts w:ascii="Times New Roman" w:hAnsi="Times New Roman"/>
        </w:rPr>
        <w:t>K. 2014</w:t>
      </w:r>
      <w:r>
        <w:rPr>
          <w:rFonts w:ascii="Times New Roman" w:hAnsi="Times New Roman"/>
        </w:rPr>
        <w:t>,</w:t>
      </w:r>
      <w:r w:rsidRPr="00577066">
        <w:rPr>
          <w:rFonts w:ascii="Times New Roman" w:hAnsi="Times New Roman"/>
        </w:rPr>
        <w:t xml:space="preserve"> </w:t>
      </w:r>
      <w:r w:rsidRPr="007D4E45">
        <w:rPr>
          <w:rFonts w:ascii="Times New Roman" w:hAnsi="Times New Roman"/>
          <w:i/>
        </w:rPr>
        <w:t>Language as Social Semiotic</w:t>
      </w:r>
      <w:r>
        <w:rPr>
          <w:rFonts w:ascii="Times New Roman" w:hAnsi="Times New Roman"/>
        </w:rPr>
        <w:t>,</w:t>
      </w:r>
      <w:r w:rsidRPr="00577066">
        <w:rPr>
          <w:rFonts w:ascii="Times New Roman" w:hAnsi="Times New Roman"/>
        </w:rPr>
        <w:t xml:space="preserve"> </w:t>
      </w:r>
      <w:r>
        <w:rPr>
          <w:rFonts w:ascii="Times New Roman" w:hAnsi="Times New Roman"/>
        </w:rPr>
        <w:t>i</w:t>
      </w:r>
      <w:r w:rsidRPr="00577066">
        <w:rPr>
          <w:rFonts w:ascii="Times New Roman" w:hAnsi="Times New Roman"/>
        </w:rPr>
        <w:t>n</w:t>
      </w:r>
      <w:r w:rsidRPr="007D4E45">
        <w:rPr>
          <w:rFonts w:ascii="Times New Roman" w:hAnsi="Times New Roman"/>
        </w:rPr>
        <w:t xml:space="preserve"> </w:t>
      </w:r>
      <w:r w:rsidRPr="000E54F2">
        <w:rPr>
          <w:rFonts w:ascii="Times New Roman" w:hAnsi="Times New Roman"/>
        </w:rPr>
        <w:t>Angermuller</w:t>
      </w:r>
      <w:r w:rsidRPr="00577066">
        <w:rPr>
          <w:rFonts w:ascii="Times New Roman" w:hAnsi="Times New Roman"/>
        </w:rPr>
        <w:t xml:space="preserve"> J</w:t>
      </w:r>
      <w:r>
        <w:rPr>
          <w:rFonts w:ascii="Times New Roman" w:hAnsi="Times New Roman"/>
        </w:rPr>
        <w:t>.,</w:t>
      </w:r>
      <w:r w:rsidRPr="007D4E45">
        <w:rPr>
          <w:rFonts w:ascii="Times New Roman" w:hAnsi="Times New Roman"/>
        </w:rPr>
        <w:t xml:space="preserve"> Maingueneau</w:t>
      </w:r>
      <w:r w:rsidRPr="00577066">
        <w:rPr>
          <w:rFonts w:ascii="Times New Roman" w:hAnsi="Times New Roman"/>
        </w:rPr>
        <w:t xml:space="preserve"> D</w:t>
      </w:r>
      <w:r>
        <w:rPr>
          <w:rFonts w:ascii="Times New Roman" w:hAnsi="Times New Roman"/>
        </w:rPr>
        <w:t>. and</w:t>
      </w:r>
      <w:r w:rsidRPr="00577066">
        <w:rPr>
          <w:rFonts w:ascii="Times New Roman" w:hAnsi="Times New Roman"/>
        </w:rPr>
        <w:t xml:space="preserve"> </w:t>
      </w:r>
      <w:r w:rsidRPr="007D4E45">
        <w:rPr>
          <w:rFonts w:ascii="Times New Roman" w:hAnsi="Times New Roman"/>
        </w:rPr>
        <w:t>Wodak</w:t>
      </w:r>
      <w:r w:rsidRPr="00577066">
        <w:rPr>
          <w:rFonts w:ascii="Times New Roman" w:hAnsi="Times New Roman"/>
        </w:rPr>
        <w:t xml:space="preserve"> R</w:t>
      </w:r>
      <w:r>
        <w:rPr>
          <w:rFonts w:ascii="Times New Roman" w:hAnsi="Times New Roman"/>
        </w:rPr>
        <w:t>.</w:t>
      </w:r>
      <w:r w:rsidRPr="007D4E45">
        <w:rPr>
          <w:rFonts w:ascii="Times New Roman" w:hAnsi="Times New Roman"/>
        </w:rPr>
        <w:t xml:space="preserve"> (eds</w:t>
      </w:r>
      <w:r w:rsidRPr="00577066">
        <w:rPr>
          <w:rFonts w:ascii="Times New Roman" w:hAnsi="Times New Roman"/>
        </w:rPr>
        <w:t>.)</w:t>
      </w:r>
      <w:r>
        <w:rPr>
          <w:rFonts w:ascii="Times New Roman" w:hAnsi="Times New Roman"/>
        </w:rPr>
        <w:t>,</w:t>
      </w:r>
      <w:r w:rsidRPr="007D4E45">
        <w:rPr>
          <w:rFonts w:ascii="Times New Roman" w:hAnsi="Times New Roman"/>
        </w:rPr>
        <w:t xml:space="preserve"> </w:t>
      </w:r>
      <w:r w:rsidRPr="007D4E45">
        <w:rPr>
          <w:rFonts w:ascii="Times New Roman" w:hAnsi="Times New Roman"/>
          <w:i/>
        </w:rPr>
        <w:t>The Discourse Studies Reader</w:t>
      </w:r>
      <w:r>
        <w:rPr>
          <w:rFonts w:ascii="Times New Roman" w:hAnsi="Times New Roman"/>
        </w:rPr>
        <w:t>,</w:t>
      </w:r>
      <w:r w:rsidRPr="00577066">
        <w:rPr>
          <w:rFonts w:ascii="Times New Roman" w:hAnsi="Times New Roman"/>
        </w:rPr>
        <w:t xml:space="preserve"> John Benjamins, </w:t>
      </w:r>
      <w:r w:rsidRPr="007D4E45">
        <w:rPr>
          <w:rFonts w:ascii="Times New Roman" w:hAnsi="Times New Roman"/>
        </w:rPr>
        <w:t>Amsterdam, pp. 263-271</w:t>
      </w:r>
      <w:r>
        <w:rPr>
          <w:rFonts w:ascii="Times New Roman" w:hAnsi="Times New Roman"/>
        </w:rPr>
        <w:t>.</w:t>
      </w:r>
    </w:p>
    <w:p w:rsidR="00E80A00" w:rsidRPr="007D4E45" w:rsidRDefault="00E80A00" w:rsidP="00577066">
      <w:pPr>
        <w:suppressAutoHyphens/>
        <w:autoSpaceDE w:val="0"/>
        <w:ind w:left="567" w:hanging="567"/>
        <w:jc w:val="both"/>
        <w:rPr>
          <w:rFonts w:ascii="Times New Roman" w:hAnsi="Times New Roman"/>
        </w:rPr>
      </w:pPr>
      <w:r w:rsidRPr="007D4E45">
        <w:rPr>
          <w:rFonts w:ascii="Times New Roman" w:hAnsi="Times New Roman"/>
          <w:color w:val="222222"/>
        </w:rPr>
        <w:t>Hope</w:t>
      </w:r>
      <w:r w:rsidRPr="00577066">
        <w:rPr>
          <w:rFonts w:ascii="Times New Roman" w:hAnsi="Times New Roman"/>
          <w:color w:val="222222"/>
        </w:rPr>
        <w:t xml:space="preserve"> J</w:t>
      </w:r>
      <w:r>
        <w:rPr>
          <w:rFonts w:ascii="Times New Roman" w:hAnsi="Times New Roman"/>
          <w:color w:val="222222"/>
        </w:rPr>
        <w:t>.</w:t>
      </w:r>
      <w:r w:rsidRPr="007D4E45">
        <w:rPr>
          <w:rFonts w:ascii="Times New Roman" w:hAnsi="Times New Roman"/>
          <w:color w:val="222222"/>
        </w:rPr>
        <w:t xml:space="preserve"> 1999</w:t>
      </w:r>
      <w:r>
        <w:rPr>
          <w:rFonts w:ascii="Times New Roman" w:hAnsi="Times New Roman"/>
          <w:color w:val="222222"/>
        </w:rPr>
        <w:t>,</w:t>
      </w:r>
      <w:r w:rsidRPr="00577066">
        <w:rPr>
          <w:rFonts w:ascii="Times New Roman" w:hAnsi="Times New Roman"/>
          <w:color w:val="222222"/>
        </w:rPr>
        <w:t xml:space="preserve"> </w:t>
      </w:r>
      <w:r w:rsidRPr="007D4E45">
        <w:rPr>
          <w:rFonts w:ascii="Times New Roman" w:hAnsi="Times New Roman"/>
          <w:i/>
          <w:color w:val="222222"/>
        </w:rPr>
        <w:t>Shakespeare’s ‘Native English’</w:t>
      </w:r>
      <w:r w:rsidRPr="00366873">
        <w:rPr>
          <w:rFonts w:ascii="Times New Roman" w:hAnsi="Times New Roman"/>
          <w:color w:val="222222"/>
        </w:rPr>
        <w:t>,</w:t>
      </w:r>
      <w:r w:rsidRPr="007D4E45">
        <w:rPr>
          <w:rFonts w:ascii="Times New Roman" w:hAnsi="Times New Roman"/>
          <w:color w:val="222222"/>
        </w:rPr>
        <w:t xml:space="preserve"> in Kastan</w:t>
      </w:r>
      <w:r w:rsidRPr="00577066">
        <w:rPr>
          <w:rFonts w:ascii="Times New Roman" w:hAnsi="Times New Roman"/>
          <w:color w:val="222222"/>
        </w:rPr>
        <w:t xml:space="preserve"> D</w:t>
      </w:r>
      <w:r>
        <w:rPr>
          <w:rFonts w:ascii="Times New Roman" w:hAnsi="Times New Roman"/>
          <w:color w:val="222222"/>
        </w:rPr>
        <w:t>.</w:t>
      </w:r>
      <w:r w:rsidRPr="00577066">
        <w:rPr>
          <w:rFonts w:ascii="Times New Roman" w:hAnsi="Times New Roman"/>
          <w:color w:val="222222"/>
        </w:rPr>
        <w:t>S</w:t>
      </w:r>
      <w:r>
        <w:rPr>
          <w:rFonts w:ascii="Times New Roman" w:hAnsi="Times New Roman"/>
          <w:color w:val="222222"/>
        </w:rPr>
        <w:t>.</w:t>
      </w:r>
      <w:r w:rsidRPr="00577066">
        <w:rPr>
          <w:rFonts w:ascii="Times New Roman" w:hAnsi="Times New Roman"/>
          <w:color w:val="222222"/>
        </w:rPr>
        <w:t xml:space="preserve"> </w:t>
      </w:r>
      <w:r w:rsidRPr="007D4E45">
        <w:rPr>
          <w:rFonts w:ascii="Times New Roman" w:hAnsi="Times New Roman"/>
          <w:color w:val="222222"/>
        </w:rPr>
        <w:t>(ed</w:t>
      </w:r>
      <w:r w:rsidRPr="00577066">
        <w:rPr>
          <w:rFonts w:ascii="Times New Roman" w:hAnsi="Times New Roman"/>
          <w:color w:val="222222"/>
        </w:rPr>
        <w:t>.)</w:t>
      </w:r>
      <w:r>
        <w:rPr>
          <w:rFonts w:ascii="Times New Roman" w:hAnsi="Times New Roman"/>
          <w:color w:val="222222"/>
        </w:rPr>
        <w:t>,</w:t>
      </w:r>
      <w:r w:rsidRPr="007D4E45">
        <w:rPr>
          <w:rFonts w:ascii="Times New Roman" w:hAnsi="Times New Roman"/>
          <w:color w:val="222222"/>
        </w:rPr>
        <w:t xml:space="preserve"> </w:t>
      </w:r>
      <w:r w:rsidRPr="007D4E45">
        <w:rPr>
          <w:rFonts w:ascii="Times New Roman" w:hAnsi="Times New Roman"/>
          <w:i/>
          <w:color w:val="222222"/>
        </w:rPr>
        <w:t>Companion to Shakespeare</w:t>
      </w:r>
      <w:r>
        <w:rPr>
          <w:rFonts w:ascii="Times New Roman" w:hAnsi="Times New Roman"/>
          <w:color w:val="222222"/>
        </w:rPr>
        <w:t>,</w:t>
      </w:r>
      <w:r w:rsidRPr="007D4E45">
        <w:rPr>
          <w:rFonts w:ascii="Times New Roman" w:hAnsi="Times New Roman"/>
          <w:color w:val="222222"/>
        </w:rPr>
        <w:t xml:space="preserve"> </w:t>
      </w:r>
      <w:r w:rsidRPr="000E54F2">
        <w:rPr>
          <w:rFonts w:ascii="Times New Roman" w:hAnsi="Times New Roman"/>
          <w:color w:val="222222"/>
        </w:rPr>
        <w:t>Blackwell</w:t>
      </w:r>
      <w:r w:rsidRPr="007D4E45">
        <w:rPr>
          <w:rFonts w:ascii="Times New Roman" w:hAnsi="Times New Roman"/>
          <w:color w:val="222222"/>
        </w:rPr>
        <w:t xml:space="preserve">, </w:t>
      </w:r>
      <w:r w:rsidRPr="00577066">
        <w:rPr>
          <w:rFonts w:ascii="Times New Roman" w:hAnsi="Times New Roman"/>
          <w:color w:val="222222"/>
        </w:rPr>
        <w:t>Oxford</w:t>
      </w:r>
      <w:r>
        <w:rPr>
          <w:rFonts w:ascii="Times New Roman" w:hAnsi="Times New Roman"/>
          <w:color w:val="222222"/>
        </w:rPr>
        <w:t>,</w:t>
      </w:r>
      <w:r w:rsidRPr="00577066">
        <w:rPr>
          <w:rFonts w:ascii="Times New Roman" w:hAnsi="Times New Roman"/>
          <w:color w:val="222222"/>
        </w:rPr>
        <w:t xml:space="preserve"> </w:t>
      </w:r>
      <w:r w:rsidRPr="007D4E45">
        <w:rPr>
          <w:rFonts w:ascii="Times New Roman" w:hAnsi="Times New Roman"/>
          <w:color w:val="222222"/>
        </w:rPr>
        <w:t>pp. 239-255</w:t>
      </w:r>
      <w:r>
        <w:rPr>
          <w:rFonts w:ascii="Times New Roman" w:hAnsi="Times New Roman"/>
          <w:color w:val="222222"/>
        </w:rPr>
        <w:t>.</w:t>
      </w:r>
    </w:p>
    <w:p w:rsidR="00E80A00" w:rsidRPr="007D4E45" w:rsidRDefault="00E80A00" w:rsidP="00577066">
      <w:pPr>
        <w:autoSpaceDE w:val="0"/>
        <w:autoSpaceDN w:val="0"/>
        <w:adjustRightInd w:val="0"/>
        <w:ind w:left="567" w:hanging="567"/>
        <w:jc w:val="both"/>
        <w:rPr>
          <w:rFonts w:ascii="Times New Roman" w:hAnsi="Times New Roman"/>
          <w:kern w:val="24"/>
        </w:rPr>
      </w:pPr>
      <w:r w:rsidRPr="007D4E45">
        <w:rPr>
          <w:rFonts w:ascii="Times New Roman" w:hAnsi="Times New Roman"/>
          <w:kern w:val="24"/>
        </w:rPr>
        <w:t>Hudson</w:t>
      </w:r>
      <w:r w:rsidRPr="00577066">
        <w:rPr>
          <w:rFonts w:ascii="Times New Roman" w:hAnsi="Times New Roman"/>
          <w:kern w:val="24"/>
        </w:rPr>
        <w:t xml:space="preserve"> N</w:t>
      </w:r>
      <w:r w:rsidRPr="007D4E45">
        <w:rPr>
          <w:rFonts w:ascii="Times New Roman" w:hAnsi="Times New Roman"/>
          <w:kern w:val="24"/>
        </w:rPr>
        <w:t>. 2008</w:t>
      </w:r>
      <w:r>
        <w:rPr>
          <w:rFonts w:ascii="Times New Roman" w:hAnsi="Times New Roman"/>
          <w:kern w:val="24"/>
        </w:rPr>
        <w:t>,</w:t>
      </w:r>
      <w:r w:rsidRPr="00577066">
        <w:rPr>
          <w:rFonts w:ascii="Times New Roman" w:hAnsi="Times New Roman"/>
          <w:kern w:val="24"/>
        </w:rPr>
        <w:t xml:space="preserve"> </w:t>
      </w:r>
      <w:r w:rsidRPr="007D4E45">
        <w:rPr>
          <w:rFonts w:ascii="Times New Roman" w:hAnsi="Times New Roman"/>
          <w:i/>
          <w:kern w:val="24"/>
        </w:rPr>
        <w:t>The ‘Vexed Question’ and the Nature of Middle-Class Appropriation</w:t>
      </w:r>
      <w:r>
        <w:rPr>
          <w:rFonts w:ascii="Times New Roman" w:hAnsi="Times New Roman"/>
          <w:kern w:val="24"/>
        </w:rPr>
        <w:t>,</w:t>
      </w:r>
      <w:r w:rsidRPr="00577066">
        <w:rPr>
          <w:rFonts w:ascii="Times New Roman" w:hAnsi="Times New Roman"/>
          <w:kern w:val="24"/>
        </w:rPr>
        <w:t xml:space="preserve"> </w:t>
      </w:r>
      <w:r>
        <w:rPr>
          <w:rFonts w:ascii="Times New Roman" w:hAnsi="Times New Roman"/>
          <w:kern w:val="24"/>
        </w:rPr>
        <w:t>i</w:t>
      </w:r>
      <w:r w:rsidRPr="00577066">
        <w:rPr>
          <w:rFonts w:ascii="Times New Roman" w:hAnsi="Times New Roman"/>
          <w:kern w:val="24"/>
        </w:rPr>
        <w:t>n</w:t>
      </w:r>
      <w:r w:rsidRPr="001B0D94">
        <w:rPr>
          <w:rFonts w:ascii="Times New Roman" w:hAnsi="Times New Roman"/>
          <w:kern w:val="24"/>
        </w:rPr>
        <w:t xml:space="preserve"> </w:t>
      </w:r>
      <w:r>
        <w:rPr>
          <w:rFonts w:ascii="Times New Roman" w:hAnsi="Times New Roman"/>
          <w:kern w:val="24"/>
        </w:rPr>
        <w:t>Sabor</w:t>
      </w:r>
      <w:r w:rsidRPr="00577066">
        <w:rPr>
          <w:rFonts w:ascii="Times New Roman" w:hAnsi="Times New Roman"/>
          <w:kern w:val="24"/>
        </w:rPr>
        <w:t xml:space="preserve"> P</w:t>
      </w:r>
      <w:r>
        <w:rPr>
          <w:rFonts w:ascii="Times New Roman" w:hAnsi="Times New Roman"/>
          <w:kern w:val="24"/>
        </w:rPr>
        <w:t>. and Yachnin</w:t>
      </w:r>
      <w:r w:rsidRPr="00577066">
        <w:rPr>
          <w:rFonts w:ascii="Times New Roman" w:hAnsi="Times New Roman"/>
          <w:kern w:val="24"/>
        </w:rPr>
        <w:t xml:space="preserve"> P</w:t>
      </w:r>
      <w:r>
        <w:rPr>
          <w:rFonts w:ascii="Times New Roman" w:hAnsi="Times New Roman"/>
          <w:kern w:val="24"/>
        </w:rPr>
        <w:t>.</w:t>
      </w:r>
      <w:r w:rsidRPr="00577066">
        <w:rPr>
          <w:rFonts w:ascii="Times New Roman" w:hAnsi="Times New Roman"/>
          <w:kern w:val="24"/>
        </w:rPr>
        <w:t xml:space="preserve"> (eds</w:t>
      </w:r>
      <w:r>
        <w:rPr>
          <w:rFonts w:ascii="Times New Roman" w:hAnsi="Times New Roman"/>
          <w:kern w:val="24"/>
        </w:rPr>
        <w:t>.),</w:t>
      </w:r>
      <w:r w:rsidRPr="007D4E45">
        <w:rPr>
          <w:rFonts w:ascii="Times New Roman" w:hAnsi="Times New Roman"/>
          <w:kern w:val="24"/>
        </w:rPr>
        <w:t xml:space="preserve"> </w:t>
      </w:r>
      <w:r w:rsidRPr="007D4E45">
        <w:rPr>
          <w:rFonts w:ascii="Times New Roman" w:hAnsi="Times New Roman"/>
          <w:i/>
          <w:kern w:val="24"/>
        </w:rPr>
        <w:t>Shakespeare and the Eighteenth Century</w:t>
      </w:r>
      <w:r w:rsidRPr="007D4E45">
        <w:rPr>
          <w:rFonts w:ascii="Times New Roman" w:hAnsi="Times New Roman"/>
          <w:kern w:val="24"/>
        </w:rPr>
        <w:t xml:space="preserve">, </w:t>
      </w:r>
      <w:r w:rsidRPr="00577066">
        <w:rPr>
          <w:rFonts w:ascii="Times New Roman" w:hAnsi="Times New Roman"/>
          <w:kern w:val="24"/>
        </w:rPr>
        <w:t>Ashgate,</w:t>
      </w:r>
      <w:r w:rsidRPr="001B0D94">
        <w:rPr>
          <w:rFonts w:ascii="Times New Roman" w:hAnsi="Times New Roman"/>
          <w:kern w:val="24"/>
        </w:rPr>
        <w:t xml:space="preserve"> </w:t>
      </w:r>
      <w:r w:rsidRPr="007D4E45">
        <w:rPr>
          <w:rFonts w:ascii="Times New Roman" w:hAnsi="Times New Roman"/>
          <w:kern w:val="24"/>
        </w:rPr>
        <w:t>Aldershot, pp. 43-54</w:t>
      </w:r>
      <w:r>
        <w:rPr>
          <w:rFonts w:ascii="Times New Roman" w:hAnsi="Times New Roman"/>
          <w:kern w:val="24"/>
        </w:rPr>
        <w:t>.</w:t>
      </w:r>
    </w:p>
    <w:p w:rsidR="00E80A00" w:rsidRPr="007D4E45" w:rsidRDefault="00E80A00" w:rsidP="007D4E45">
      <w:pPr>
        <w:tabs>
          <w:tab w:val="left" w:pos="576"/>
        </w:tabs>
        <w:ind w:left="567" w:hanging="567"/>
        <w:jc w:val="both"/>
        <w:rPr>
          <w:rFonts w:ascii="Times New Roman" w:hAnsi="Times New Roman"/>
          <w:lang w:val="en-GB"/>
        </w:rPr>
      </w:pPr>
      <w:r w:rsidRPr="007D4E45">
        <w:rPr>
          <w:rFonts w:ascii="Times New Roman" w:hAnsi="Times New Roman"/>
          <w:lang w:val="en-GB"/>
        </w:rPr>
        <w:t>Jakobson</w:t>
      </w:r>
      <w:r w:rsidRPr="00577066">
        <w:rPr>
          <w:rFonts w:ascii="Times New Roman" w:hAnsi="Times New Roman"/>
          <w:lang w:val="en-GB"/>
        </w:rPr>
        <w:t xml:space="preserve"> R</w:t>
      </w:r>
      <w:r w:rsidRPr="007D4E45">
        <w:rPr>
          <w:rFonts w:ascii="Times New Roman" w:hAnsi="Times New Roman"/>
          <w:lang w:val="en-GB"/>
        </w:rPr>
        <w:t>. 1959</w:t>
      </w:r>
      <w:r>
        <w:rPr>
          <w:rFonts w:ascii="Times New Roman" w:hAnsi="Times New Roman"/>
          <w:lang w:val="en-GB"/>
        </w:rPr>
        <w:t>,</w:t>
      </w:r>
      <w:r w:rsidRPr="00577066">
        <w:rPr>
          <w:rFonts w:ascii="Times New Roman" w:hAnsi="Times New Roman"/>
          <w:lang w:val="en-GB"/>
        </w:rPr>
        <w:t xml:space="preserve"> </w:t>
      </w:r>
      <w:r w:rsidRPr="007D4E45">
        <w:rPr>
          <w:rFonts w:ascii="Times New Roman" w:hAnsi="Times New Roman"/>
          <w:i/>
          <w:lang w:val="en-GB"/>
        </w:rPr>
        <w:t>On Linguistic Aspects of Translation</w:t>
      </w:r>
      <w:r>
        <w:rPr>
          <w:rFonts w:ascii="Times New Roman" w:hAnsi="Times New Roman"/>
          <w:lang w:val="en-GB"/>
        </w:rPr>
        <w:t>,</w:t>
      </w:r>
      <w:r w:rsidRPr="00577066">
        <w:rPr>
          <w:rFonts w:ascii="Times New Roman" w:hAnsi="Times New Roman"/>
          <w:lang w:val="en-GB"/>
        </w:rPr>
        <w:t xml:space="preserve"> </w:t>
      </w:r>
      <w:r>
        <w:rPr>
          <w:rFonts w:ascii="Times New Roman" w:hAnsi="Times New Roman"/>
          <w:lang w:val="de-DE"/>
        </w:rPr>
        <w:t>in</w:t>
      </w:r>
      <w:r w:rsidRPr="007D4E45">
        <w:rPr>
          <w:rFonts w:ascii="Times New Roman" w:hAnsi="Times New Roman"/>
          <w:lang w:val="de-DE"/>
        </w:rPr>
        <w:t xml:space="preserve"> Brower</w:t>
      </w:r>
      <w:r w:rsidRPr="00577066">
        <w:rPr>
          <w:rFonts w:ascii="Times New Roman" w:hAnsi="Times New Roman"/>
          <w:lang w:val="de-DE"/>
        </w:rPr>
        <w:t xml:space="preserve"> R</w:t>
      </w:r>
      <w:r>
        <w:rPr>
          <w:rFonts w:ascii="Times New Roman" w:hAnsi="Times New Roman"/>
          <w:lang w:val="de-DE"/>
        </w:rPr>
        <w:t>.</w:t>
      </w:r>
      <w:r w:rsidRPr="007D4E45">
        <w:rPr>
          <w:rFonts w:ascii="Times New Roman" w:hAnsi="Times New Roman"/>
          <w:lang w:val="de-DE"/>
        </w:rPr>
        <w:t>A. (ed</w:t>
      </w:r>
      <w:r w:rsidRPr="00577066">
        <w:rPr>
          <w:rFonts w:ascii="Times New Roman" w:hAnsi="Times New Roman"/>
          <w:lang w:val="de-DE"/>
        </w:rPr>
        <w:t>.)</w:t>
      </w:r>
      <w:r>
        <w:rPr>
          <w:rFonts w:ascii="Times New Roman" w:hAnsi="Times New Roman"/>
          <w:lang w:val="de-DE"/>
        </w:rPr>
        <w:t>,</w:t>
      </w:r>
      <w:r w:rsidRPr="007D4E45">
        <w:rPr>
          <w:rFonts w:ascii="Times New Roman" w:hAnsi="Times New Roman"/>
          <w:lang w:val="de-DE"/>
        </w:rPr>
        <w:t xml:space="preserve"> </w:t>
      </w:r>
      <w:r w:rsidRPr="007D4E45">
        <w:rPr>
          <w:rFonts w:ascii="Times New Roman" w:hAnsi="Times New Roman"/>
          <w:i/>
          <w:lang w:val="en-GB"/>
        </w:rPr>
        <w:t>On Translation</w:t>
      </w:r>
      <w:r w:rsidRPr="00316203">
        <w:rPr>
          <w:rFonts w:ascii="Times New Roman" w:hAnsi="Times New Roman"/>
          <w:iCs/>
          <w:lang w:val="en-GB"/>
        </w:rPr>
        <w:t>,</w:t>
      </w:r>
      <w:r w:rsidRPr="007D4E45">
        <w:rPr>
          <w:rFonts w:ascii="Times New Roman" w:hAnsi="Times New Roman"/>
          <w:lang w:val="en-GB"/>
        </w:rPr>
        <w:t xml:space="preserve"> Harvard University Press, </w:t>
      </w:r>
      <w:r w:rsidRPr="00577066">
        <w:rPr>
          <w:rFonts w:ascii="Times New Roman" w:hAnsi="Times New Roman"/>
          <w:lang w:val="en-GB"/>
        </w:rPr>
        <w:t>Cambridge, MA</w:t>
      </w:r>
      <w:r>
        <w:rPr>
          <w:rFonts w:ascii="Times New Roman" w:hAnsi="Times New Roman"/>
          <w:lang w:val="en-GB"/>
        </w:rPr>
        <w:t>,</w:t>
      </w:r>
      <w:r w:rsidRPr="00577066">
        <w:rPr>
          <w:rFonts w:ascii="Times New Roman" w:hAnsi="Times New Roman"/>
          <w:lang w:val="en-GB"/>
        </w:rPr>
        <w:t xml:space="preserve"> </w:t>
      </w:r>
      <w:r w:rsidRPr="007D4E45">
        <w:rPr>
          <w:rFonts w:ascii="Times New Roman" w:hAnsi="Times New Roman"/>
          <w:lang w:val="en-GB"/>
        </w:rPr>
        <w:t>pp. 232-</w:t>
      </w:r>
      <w:r>
        <w:rPr>
          <w:rFonts w:ascii="Times New Roman" w:hAnsi="Times New Roman"/>
          <w:lang w:val="en-GB"/>
        </w:rPr>
        <w:t>2</w:t>
      </w:r>
      <w:r w:rsidRPr="00577066">
        <w:rPr>
          <w:rFonts w:ascii="Times New Roman" w:hAnsi="Times New Roman"/>
          <w:lang w:val="en-GB"/>
        </w:rPr>
        <w:t>39</w:t>
      </w:r>
      <w:r w:rsidRPr="007D4E45">
        <w:rPr>
          <w:rFonts w:ascii="Times New Roman" w:hAnsi="Times New Roman"/>
          <w:lang w:val="en-GB"/>
        </w:rPr>
        <w:t>.</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color w:val="222222"/>
        </w:rPr>
        <w:t>Jucker</w:t>
      </w:r>
      <w:r w:rsidRPr="00577066">
        <w:rPr>
          <w:rFonts w:ascii="Times New Roman" w:hAnsi="Times New Roman"/>
          <w:color w:val="222222"/>
        </w:rPr>
        <w:t xml:space="preserve"> A</w:t>
      </w:r>
      <w:r>
        <w:rPr>
          <w:rFonts w:ascii="Times New Roman" w:hAnsi="Times New Roman"/>
          <w:color w:val="222222"/>
        </w:rPr>
        <w:t>.</w:t>
      </w:r>
      <w:r w:rsidRPr="007D4E45">
        <w:rPr>
          <w:rFonts w:ascii="Times New Roman" w:hAnsi="Times New Roman"/>
          <w:color w:val="222222"/>
        </w:rPr>
        <w:t>H. 2000</w:t>
      </w:r>
      <w:r>
        <w:rPr>
          <w:rFonts w:ascii="Times New Roman" w:hAnsi="Times New Roman"/>
          <w:color w:val="222222"/>
        </w:rPr>
        <w:t>,</w:t>
      </w:r>
      <w:r w:rsidRPr="007D4E45">
        <w:rPr>
          <w:rFonts w:ascii="Times New Roman" w:hAnsi="Times New Roman"/>
          <w:color w:val="222222"/>
        </w:rPr>
        <w:t xml:space="preserve"> </w:t>
      </w:r>
      <w:r w:rsidRPr="007D4E45">
        <w:rPr>
          <w:rFonts w:ascii="Times New Roman" w:hAnsi="Times New Roman"/>
          <w:i/>
          <w:color w:val="222222"/>
        </w:rPr>
        <w:t>History of English and English Historical Linguistics</w:t>
      </w:r>
      <w:r>
        <w:rPr>
          <w:rFonts w:ascii="Times New Roman" w:hAnsi="Times New Roman"/>
          <w:color w:val="222222"/>
        </w:rPr>
        <w:t>,</w:t>
      </w:r>
      <w:r w:rsidRPr="007D4E45">
        <w:rPr>
          <w:rFonts w:ascii="Times New Roman" w:hAnsi="Times New Roman"/>
          <w:color w:val="222222"/>
        </w:rPr>
        <w:t xml:space="preserve"> Ernst Klett Verlag</w:t>
      </w:r>
      <w:r>
        <w:rPr>
          <w:rFonts w:ascii="Times New Roman" w:hAnsi="Times New Roman"/>
          <w:color w:val="222222"/>
        </w:rPr>
        <w:t>,</w:t>
      </w:r>
      <w:r w:rsidRPr="00880C12">
        <w:rPr>
          <w:rFonts w:ascii="Times New Roman" w:hAnsi="Times New Roman"/>
          <w:color w:val="222222"/>
        </w:rPr>
        <w:t xml:space="preserve"> </w:t>
      </w:r>
      <w:r w:rsidRPr="00577066">
        <w:rPr>
          <w:rFonts w:ascii="Times New Roman" w:hAnsi="Times New Roman"/>
          <w:color w:val="222222"/>
        </w:rPr>
        <w:t>Stuttgart</w:t>
      </w:r>
      <w:r w:rsidRPr="007D4E45">
        <w:rPr>
          <w:rFonts w:ascii="Times New Roman" w:hAnsi="Times New Roman"/>
          <w:color w:val="222222"/>
        </w:rPr>
        <w:t>.</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kern w:val="24"/>
        </w:rPr>
        <w:t>Keller</w:t>
      </w:r>
      <w:r w:rsidRPr="00577066">
        <w:rPr>
          <w:rFonts w:ascii="Times New Roman" w:hAnsi="Times New Roman"/>
          <w:kern w:val="24"/>
        </w:rPr>
        <w:t xml:space="preserve"> S</w:t>
      </w:r>
      <w:r>
        <w:rPr>
          <w:rFonts w:ascii="Times New Roman" w:hAnsi="Times New Roman"/>
          <w:kern w:val="24"/>
        </w:rPr>
        <w:t>.D</w:t>
      </w:r>
      <w:r w:rsidRPr="007D4E45">
        <w:rPr>
          <w:rFonts w:ascii="Times New Roman" w:hAnsi="Times New Roman"/>
          <w:kern w:val="24"/>
        </w:rPr>
        <w:t>. 2009</w:t>
      </w:r>
      <w:r>
        <w:rPr>
          <w:rFonts w:ascii="Times New Roman" w:hAnsi="Times New Roman"/>
          <w:kern w:val="24"/>
        </w:rPr>
        <w:t>,</w:t>
      </w:r>
      <w:r w:rsidRPr="007D4E45">
        <w:rPr>
          <w:rFonts w:ascii="Times New Roman" w:hAnsi="Times New Roman"/>
          <w:kern w:val="24"/>
        </w:rPr>
        <w:t xml:space="preserve"> </w:t>
      </w:r>
      <w:r w:rsidRPr="007D4E45">
        <w:rPr>
          <w:rFonts w:ascii="Times New Roman" w:hAnsi="Times New Roman"/>
          <w:i/>
          <w:kern w:val="24"/>
        </w:rPr>
        <w:t xml:space="preserve">The Development of </w:t>
      </w:r>
      <w:r w:rsidRPr="00577066">
        <w:rPr>
          <w:rFonts w:ascii="Times New Roman" w:hAnsi="Times New Roman"/>
          <w:i/>
          <w:kern w:val="24"/>
        </w:rPr>
        <w:t>Shakespeare</w:t>
      </w:r>
      <w:r>
        <w:rPr>
          <w:rFonts w:ascii="Times New Roman" w:hAnsi="Times New Roman"/>
          <w:i/>
          <w:kern w:val="24"/>
        </w:rPr>
        <w:t>’</w:t>
      </w:r>
      <w:r w:rsidRPr="00577066">
        <w:rPr>
          <w:rFonts w:ascii="Times New Roman" w:hAnsi="Times New Roman"/>
          <w:i/>
          <w:kern w:val="24"/>
        </w:rPr>
        <w:t>s</w:t>
      </w:r>
      <w:r w:rsidRPr="007D4E45">
        <w:rPr>
          <w:rFonts w:ascii="Times New Roman" w:hAnsi="Times New Roman"/>
          <w:i/>
          <w:kern w:val="24"/>
        </w:rPr>
        <w:t xml:space="preserve"> Rhetoric: A Study of Nine Plays</w:t>
      </w:r>
      <w:r>
        <w:rPr>
          <w:rFonts w:ascii="Times New Roman" w:hAnsi="Times New Roman"/>
          <w:kern w:val="24"/>
        </w:rPr>
        <w:t>,</w:t>
      </w:r>
      <w:r w:rsidRPr="007D4E45">
        <w:rPr>
          <w:rFonts w:ascii="Times New Roman" w:hAnsi="Times New Roman"/>
          <w:kern w:val="24"/>
        </w:rPr>
        <w:t xml:space="preserve"> Francke Verlag</w:t>
      </w:r>
      <w:r>
        <w:rPr>
          <w:rFonts w:ascii="Times New Roman" w:hAnsi="Times New Roman"/>
          <w:kern w:val="24"/>
        </w:rPr>
        <w:t>,</w:t>
      </w:r>
      <w:r w:rsidRPr="00880C12">
        <w:rPr>
          <w:rFonts w:ascii="Times New Roman" w:hAnsi="Times New Roman"/>
          <w:kern w:val="24"/>
        </w:rPr>
        <w:t xml:space="preserve"> </w:t>
      </w:r>
      <w:r w:rsidRPr="00577066">
        <w:rPr>
          <w:rFonts w:ascii="Times New Roman" w:hAnsi="Times New Roman"/>
          <w:kern w:val="24"/>
        </w:rPr>
        <w:t>Tübingen</w:t>
      </w:r>
      <w:r w:rsidRPr="007D4E45">
        <w:rPr>
          <w:rFonts w:ascii="Times New Roman" w:hAnsi="Times New Roman"/>
          <w:kern w:val="24"/>
        </w:rPr>
        <w:t>.</w:t>
      </w:r>
    </w:p>
    <w:p w:rsidR="00E80A00" w:rsidRPr="007D4E45" w:rsidRDefault="00E80A00" w:rsidP="00577066">
      <w:pPr>
        <w:autoSpaceDE w:val="0"/>
        <w:autoSpaceDN w:val="0"/>
        <w:adjustRightInd w:val="0"/>
        <w:ind w:left="567" w:hanging="567"/>
        <w:jc w:val="both"/>
        <w:rPr>
          <w:rFonts w:ascii="Times New Roman" w:hAnsi="Times New Roman"/>
          <w:color w:val="000000"/>
        </w:rPr>
      </w:pPr>
      <w:r w:rsidRPr="007D4E45">
        <w:rPr>
          <w:rFonts w:ascii="Times New Roman" w:hAnsi="Times New Roman"/>
          <w:color w:val="000000"/>
        </w:rPr>
        <w:t>Mabillard</w:t>
      </w:r>
      <w:r w:rsidRPr="00577066">
        <w:rPr>
          <w:rFonts w:ascii="Times New Roman" w:hAnsi="Times New Roman"/>
          <w:color w:val="000000"/>
        </w:rPr>
        <w:t xml:space="preserve"> A</w:t>
      </w:r>
      <w:r w:rsidRPr="007D4E45">
        <w:rPr>
          <w:rFonts w:ascii="Times New Roman" w:hAnsi="Times New Roman"/>
          <w:color w:val="000000"/>
        </w:rPr>
        <w:t>. 2000</w:t>
      </w:r>
      <w:r>
        <w:rPr>
          <w:rFonts w:ascii="Times New Roman" w:hAnsi="Times New Roman"/>
          <w:color w:val="000000"/>
        </w:rPr>
        <w:t xml:space="preserve">, </w:t>
      </w:r>
      <w:r w:rsidRPr="007D4E45">
        <w:rPr>
          <w:rFonts w:ascii="Times New Roman" w:hAnsi="Times New Roman"/>
          <w:i/>
          <w:color w:val="000000"/>
        </w:rPr>
        <w:t xml:space="preserve">The Chronology of </w:t>
      </w:r>
      <w:r w:rsidRPr="004F06CA">
        <w:rPr>
          <w:rFonts w:ascii="Times New Roman" w:hAnsi="Times New Roman"/>
          <w:i/>
          <w:iCs/>
          <w:color w:val="000000"/>
        </w:rPr>
        <w:t>Shakespeare</w:t>
      </w:r>
      <w:r>
        <w:rPr>
          <w:rFonts w:ascii="Times New Roman" w:hAnsi="Times New Roman"/>
          <w:i/>
          <w:iCs/>
          <w:color w:val="000000"/>
        </w:rPr>
        <w:t>’</w:t>
      </w:r>
      <w:r w:rsidRPr="004F06CA">
        <w:rPr>
          <w:rFonts w:ascii="Times New Roman" w:hAnsi="Times New Roman"/>
          <w:i/>
          <w:iCs/>
          <w:color w:val="000000"/>
        </w:rPr>
        <w:t>s</w:t>
      </w:r>
      <w:r w:rsidRPr="007D4E45">
        <w:rPr>
          <w:rFonts w:ascii="Times New Roman" w:hAnsi="Times New Roman"/>
          <w:i/>
          <w:color w:val="000000"/>
        </w:rPr>
        <w:t xml:space="preserve"> Plays</w:t>
      </w:r>
      <w:r>
        <w:rPr>
          <w:rFonts w:ascii="Times New Roman" w:hAnsi="Times New Roman"/>
          <w:color w:val="000000"/>
        </w:rPr>
        <w:t>, in</w:t>
      </w:r>
      <w:r w:rsidRPr="00577066">
        <w:rPr>
          <w:rFonts w:ascii="Times New Roman" w:hAnsi="Times New Roman"/>
          <w:color w:val="000000"/>
        </w:rPr>
        <w:t xml:space="preserve"> </w:t>
      </w:r>
      <w:r>
        <w:rPr>
          <w:rFonts w:ascii="Times New Roman" w:hAnsi="Times New Roman"/>
          <w:color w:val="000000"/>
        </w:rPr>
        <w:t>“</w:t>
      </w:r>
      <w:r w:rsidRPr="007D4E45">
        <w:rPr>
          <w:rFonts w:ascii="Times New Roman" w:hAnsi="Times New Roman"/>
          <w:color w:val="000000"/>
        </w:rPr>
        <w:t>Shakespeare Online</w:t>
      </w:r>
      <w:r>
        <w:rPr>
          <w:rFonts w:ascii="Times New Roman" w:hAnsi="Times New Roman"/>
          <w:color w:val="000000"/>
        </w:rPr>
        <w:t>”</w:t>
      </w:r>
      <w:r w:rsidRPr="00577066">
        <w:rPr>
          <w:rFonts w:ascii="Times New Roman" w:hAnsi="Times New Roman"/>
          <w:color w:val="000000"/>
        </w:rPr>
        <w:t xml:space="preserve">. </w:t>
      </w:r>
      <w:hyperlink r:id="rId17" w:history="1">
        <w:r w:rsidRPr="00230278">
          <w:rPr>
            <w:rStyle w:val="Collegamentoipertestuale"/>
            <w:rFonts w:ascii="Times New Roman" w:hAnsi="Times New Roman"/>
          </w:rPr>
          <w:t>http://www.shakespeare-online.com/keydates/playchron.html</w:t>
        </w:r>
      </w:hyperlink>
      <w:r>
        <w:rPr>
          <w:rFonts w:ascii="Times New Roman" w:hAnsi="Times New Roman"/>
          <w:color w:val="000000"/>
        </w:rPr>
        <w:t xml:space="preserve"> </w:t>
      </w:r>
      <w:r w:rsidR="00A80DEC">
        <w:rPr>
          <w:rFonts w:ascii="Times New Roman" w:hAnsi="Times New Roman"/>
        </w:rPr>
        <w:t>(10.04.2018).</w:t>
      </w:r>
    </w:p>
    <w:p w:rsidR="00E80A00" w:rsidRPr="007D4E45" w:rsidRDefault="00E80A00" w:rsidP="00577066">
      <w:pPr>
        <w:pStyle w:val="Default"/>
        <w:ind w:left="567" w:hanging="567"/>
        <w:jc w:val="both"/>
        <w:rPr>
          <w:color w:val="auto"/>
          <w:lang w:val="en-US"/>
        </w:rPr>
      </w:pPr>
      <w:r w:rsidRPr="007D4E45">
        <w:rPr>
          <w:color w:val="auto"/>
          <w:lang w:val="en-US"/>
        </w:rPr>
        <w:t>McArthur</w:t>
      </w:r>
      <w:r w:rsidRPr="00D6068F">
        <w:rPr>
          <w:color w:val="auto"/>
          <w:lang w:val="en-US"/>
        </w:rPr>
        <w:t xml:space="preserve"> T</w:t>
      </w:r>
      <w:r w:rsidRPr="007D4E45">
        <w:rPr>
          <w:color w:val="auto"/>
          <w:lang w:val="en-US"/>
        </w:rPr>
        <w:t>. 1998</w:t>
      </w:r>
      <w:r w:rsidRPr="00D6068F">
        <w:rPr>
          <w:color w:val="auto"/>
          <w:lang w:val="en-US"/>
        </w:rPr>
        <w:t>,</w:t>
      </w:r>
      <w:r w:rsidRPr="007D4E45">
        <w:rPr>
          <w:color w:val="auto"/>
          <w:lang w:val="en-US"/>
        </w:rPr>
        <w:t xml:space="preserve"> </w:t>
      </w:r>
      <w:r w:rsidRPr="007D4E45">
        <w:rPr>
          <w:i/>
          <w:color w:val="auto"/>
          <w:lang w:val="en-US"/>
        </w:rPr>
        <w:t>The English Languages</w:t>
      </w:r>
      <w:r w:rsidRPr="007D4E45">
        <w:rPr>
          <w:color w:val="auto"/>
          <w:lang w:val="en-US"/>
        </w:rPr>
        <w:t xml:space="preserve">, Cambridge University Press, Cambridge. </w:t>
      </w:r>
    </w:p>
    <w:p w:rsidR="00E80A00" w:rsidRPr="00A80DEC" w:rsidRDefault="00E80A00" w:rsidP="00577066">
      <w:pPr>
        <w:pStyle w:val="Default"/>
        <w:ind w:left="567" w:hanging="567"/>
        <w:jc w:val="both"/>
        <w:rPr>
          <w:color w:val="auto"/>
          <w:spacing w:val="-4"/>
          <w:lang w:val="en-US"/>
        </w:rPr>
      </w:pPr>
      <w:r w:rsidRPr="00A80DEC">
        <w:rPr>
          <w:color w:val="auto"/>
          <w:spacing w:val="-6"/>
          <w:lang w:val="en-US"/>
        </w:rPr>
        <w:t xml:space="preserve">MacBride T.H. 1899, </w:t>
      </w:r>
      <w:r w:rsidRPr="00A80DEC">
        <w:rPr>
          <w:i/>
          <w:color w:val="auto"/>
          <w:spacing w:val="-6"/>
          <w:lang w:val="en-US"/>
        </w:rPr>
        <w:t>Botany of Shakespeare / A paper read before the Contemporary Club, Davenport, Iowa</w:t>
      </w:r>
      <w:r w:rsidRPr="00A80DEC">
        <w:rPr>
          <w:color w:val="auto"/>
          <w:spacing w:val="-6"/>
          <w:lang w:val="en-US"/>
        </w:rPr>
        <w:t xml:space="preserve">; printed privately by Fitzpatrick T.J., Iowa City, Iowa, January 20 1912. </w:t>
      </w:r>
      <w:hyperlink r:id="rId18" w:history="1">
        <w:r w:rsidRPr="00A80DEC">
          <w:rPr>
            <w:rStyle w:val="Collegamentoipertestuale"/>
            <w:spacing w:val="-4"/>
            <w:lang w:val="en-US"/>
          </w:rPr>
          <w:t>https://archive.org/stream/botanyofshakespe00macb/botanyofshakespe00macb_djvu.txt</w:t>
        </w:r>
      </w:hyperlink>
      <w:r w:rsidRPr="00A80DEC">
        <w:rPr>
          <w:color w:val="auto"/>
          <w:spacing w:val="-4"/>
          <w:lang w:val="en-US"/>
        </w:rPr>
        <w:t xml:space="preserve"> </w:t>
      </w:r>
      <w:r w:rsidR="00A80DEC" w:rsidRPr="00A80DEC">
        <w:rPr>
          <w:spacing w:val="-4"/>
        </w:rPr>
        <w:t>(10.04.2018).</w:t>
      </w:r>
    </w:p>
    <w:p w:rsidR="00E80A00" w:rsidRPr="007D4E45" w:rsidRDefault="00E80A00" w:rsidP="00577066">
      <w:pPr>
        <w:pStyle w:val="Default"/>
        <w:ind w:left="567" w:hanging="567"/>
        <w:jc w:val="both"/>
        <w:rPr>
          <w:kern w:val="24"/>
          <w:lang w:val="en-US"/>
        </w:rPr>
      </w:pPr>
      <w:r w:rsidRPr="007D4E45">
        <w:rPr>
          <w:kern w:val="24"/>
          <w:lang w:val="en-US"/>
        </w:rPr>
        <w:t>McWhorter</w:t>
      </w:r>
      <w:r w:rsidRPr="00D6068F">
        <w:rPr>
          <w:kern w:val="24"/>
          <w:lang w:val="en-US"/>
        </w:rPr>
        <w:t xml:space="preserve"> J.</w:t>
      </w:r>
      <w:r w:rsidRPr="007D4E45">
        <w:rPr>
          <w:kern w:val="24"/>
          <w:lang w:val="en-US"/>
        </w:rPr>
        <w:t xml:space="preserve"> 2007</w:t>
      </w:r>
      <w:r w:rsidRPr="00D6068F">
        <w:rPr>
          <w:kern w:val="24"/>
          <w:lang w:val="en-US"/>
        </w:rPr>
        <w:t>,</w:t>
      </w:r>
      <w:r w:rsidRPr="007D4E45">
        <w:rPr>
          <w:kern w:val="24"/>
          <w:lang w:val="en-US"/>
        </w:rPr>
        <w:t xml:space="preserve"> </w:t>
      </w:r>
      <w:r w:rsidRPr="007D4E45">
        <w:rPr>
          <w:i/>
          <w:kern w:val="24"/>
          <w:lang w:val="en-US"/>
        </w:rPr>
        <w:t>Language Interrupted: Signs of Non-Native Acquisition in Standard Language Grammars</w:t>
      </w:r>
      <w:r w:rsidRPr="00D6068F">
        <w:rPr>
          <w:kern w:val="24"/>
          <w:lang w:val="en-US"/>
        </w:rPr>
        <w:t>,</w:t>
      </w:r>
      <w:r w:rsidRPr="007D4E45">
        <w:rPr>
          <w:i/>
          <w:kern w:val="24"/>
          <w:lang w:val="en-US"/>
        </w:rPr>
        <w:t xml:space="preserve"> </w:t>
      </w:r>
      <w:r w:rsidRPr="007D4E45">
        <w:rPr>
          <w:kern w:val="24"/>
          <w:lang w:val="en-US"/>
        </w:rPr>
        <w:t>Oxford University Press</w:t>
      </w:r>
      <w:r w:rsidRPr="00D6068F">
        <w:rPr>
          <w:kern w:val="24"/>
          <w:lang w:val="en-US"/>
        </w:rPr>
        <w:t>, New York</w:t>
      </w:r>
      <w:r w:rsidRPr="007D4E45">
        <w:rPr>
          <w:kern w:val="24"/>
          <w:lang w:val="en-US"/>
        </w:rPr>
        <w:t xml:space="preserve">. </w:t>
      </w:r>
    </w:p>
    <w:p w:rsidR="00E80A00" w:rsidRPr="007D4E45" w:rsidRDefault="00E80A00" w:rsidP="007D4E45">
      <w:pPr>
        <w:pStyle w:val="Default"/>
        <w:ind w:left="567" w:hanging="567"/>
        <w:jc w:val="both"/>
        <w:rPr>
          <w:kern w:val="24"/>
          <w:lang w:val="en-US"/>
        </w:rPr>
      </w:pPr>
      <w:r w:rsidRPr="00D6068F">
        <w:rPr>
          <w:kern w:val="24"/>
          <w:lang w:val="en-US"/>
        </w:rPr>
        <w:t xml:space="preserve">McWhorter J. </w:t>
      </w:r>
      <w:r w:rsidRPr="007D4E45">
        <w:rPr>
          <w:kern w:val="24"/>
          <w:lang w:val="en-US"/>
        </w:rPr>
        <w:t>2008</w:t>
      </w:r>
      <w:r w:rsidRPr="00D6068F">
        <w:rPr>
          <w:kern w:val="24"/>
          <w:lang w:val="en-US"/>
        </w:rPr>
        <w:t>,</w:t>
      </w:r>
      <w:r w:rsidRPr="007D4E45">
        <w:rPr>
          <w:kern w:val="24"/>
          <w:lang w:val="en-US"/>
        </w:rPr>
        <w:t xml:space="preserve"> </w:t>
      </w:r>
      <w:r w:rsidRPr="007D4E45">
        <w:rPr>
          <w:i/>
          <w:lang w:val="en-US"/>
        </w:rPr>
        <w:t>Our Magnificent Bastard Tongue: The Untold History of English</w:t>
      </w:r>
      <w:r w:rsidRPr="007D4E45">
        <w:rPr>
          <w:kern w:val="24"/>
          <w:lang w:val="en-US"/>
        </w:rPr>
        <w:t>, Gotham Books</w:t>
      </w:r>
      <w:r w:rsidRPr="00D6068F">
        <w:rPr>
          <w:kern w:val="24"/>
          <w:lang w:val="en-US"/>
        </w:rPr>
        <w:t>, New York</w:t>
      </w:r>
      <w:r w:rsidRPr="007D4E45">
        <w:rPr>
          <w:kern w:val="24"/>
          <w:lang w:val="en-US"/>
        </w:rPr>
        <w:t>.</w:t>
      </w:r>
    </w:p>
    <w:p w:rsidR="00E80A00" w:rsidRPr="007D4E45" w:rsidRDefault="00E80A00" w:rsidP="007D4E45">
      <w:pPr>
        <w:pStyle w:val="Default"/>
        <w:ind w:left="567" w:hanging="567"/>
        <w:jc w:val="both"/>
        <w:rPr>
          <w:color w:val="auto"/>
          <w:lang w:val="en-US"/>
        </w:rPr>
      </w:pPr>
      <w:r w:rsidRPr="007D4E45">
        <w:rPr>
          <w:color w:val="auto"/>
          <w:lang w:val="en-US"/>
        </w:rPr>
        <w:t>Mufwene</w:t>
      </w:r>
      <w:r w:rsidRPr="00235D61">
        <w:rPr>
          <w:color w:val="auto"/>
          <w:lang w:val="en-US"/>
        </w:rPr>
        <w:t xml:space="preserve"> S</w:t>
      </w:r>
      <w:r>
        <w:rPr>
          <w:color w:val="auto"/>
          <w:lang w:val="en-US"/>
        </w:rPr>
        <w:t>.</w:t>
      </w:r>
      <w:r w:rsidRPr="007D4E45">
        <w:rPr>
          <w:color w:val="auto"/>
          <w:lang w:val="en-US"/>
        </w:rPr>
        <w:t>S. 2001</w:t>
      </w:r>
      <w:r>
        <w:rPr>
          <w:color w:val="auto"/>
          <w:lang w:val="en-US"/>
        </w:rPr>
        <w:t>,</w:t>
      </w:r>
      <w:r w:rsidRPr="007D4E45">
        <w:rPr>
          <w:color w:val="auto"/>
          <w:lang w:val="en-US"/>
        </w:rPr>
        <w:t xml:space="preserve"> </w:t>
      </w:r>
      <w:r w:rsidRPr="007D4E45">
        <w:rPr>
          <w:i/>
          <w:color w:val="auto"/>
          <w:lang w:val="en-US"/>
        </w:rPr>
        <w:t>The ecology of language evolution</w:t>
      </w:r>
      <w:r>
        <w:rPr>
          <w:color w:val="auto"/>
          <w:lang w:val="en-US"/>
        </w:rPr>
        <w:t>,</w:t>
      </w:r>
      <w:r w:rsidRPr="007D4E45">
        <w:rPr>
          <w:color w:val="auto"/>
          <w:lang w:val="en-US"/>
        </w:rPr>
        <w:t xml:space="preserve"> Cambridge University Press</w:t>
      </w:r>
      <w:r>
        <w:rPr>
          <w:color w:val="auto"/>
          <w:lang w:val="en-US"/>
        </w:rPr>
        <w:t>,</w:t>
      </w:r>
      <w:r w:rsidRPr="00B623B9">
        <w:rPr>
          <w:color w:val="auto"/>
          <w:lang w:val="en-US"/>
        </w:rPr>
        <w:t xml:space="preserve"> </w:t>
      </w:r>
      <w:r w:rsidRPr="00235D61">
        <w:rPr>
          <w:color w:val="auto"/>
          <w:lang w:val="en-US"/>
        </w:rPr>
        <w:t>Cambridge</w:t>
      </w:r>
      <w:r w:rsidRPr="007D4E45">
        <w:rPr>
          <w:color w:val="auto"/>
          <w:lang w:val="en-US"/>
        </w:rPr>
        <w:t>.</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color w:val="222222"/>
        </w:rPr>
        <w:t>Mullan</w:t>
      </w:r>
      <w:r w:rsidRPr="00577066">
        <w:rPr>
          <w:rFonts w:ascii="Times New Roman" w:hAnsi="Times New Roman"/>
          <w:color w:val="222222"/>
        </w:rPr>
        <w:t xml:space="preserve"> J</w:t>
      </w:r>
      <w:r w:rsidRPr="007D4E45">
        <w:rPr>
          <w:rFonts w:ascii="Times New Roman" w:hAnsi="Times New Roman"/>
          <w:color w:val="222222"/>
        </w:rPr>
        <w:t>. 2016</w:t>
      </w:r>
      <w:r>
        <w:rPr>
          <w:rFonts w:ascii="Times New Roman" w:hAnsi="Times New Roman"/>
          <w:color w:val="222222"/>
        </w:rPr>
        <w:t xml:space="preserve">, </w:t>
      </w:r>
      <w:r w:rsidRPr="007D4E45">
        <w:rPr>
          <w:rFonts w:ascii="Times New Roman" w:hAnsi="Times New Roman"/>
          <w:i/>
          <w:color w:val="222222"/>
        </w:rPr>
        <w:t>Shakespeare and Italy</w:t>
      </w:r>
      <w:r w:rsidRPr="00577066">
        <w:rPr>
          <w:rFonts w:ascii="Times New Roman" w:hAnsi="Times New Roman"/>
          <w:color w:val="222222"/>
        </w:rPr>
        <w:t>,</w:t>
      </w:r>
      <w:r>
        <w:rPr>
          <w:rFonts w:ascii="Times New Roman" w:hAnsi="Times New Roman"/>
          <w:color w:val="222222"/>
        </w:rPr>
        <w:t xml:space="preserve"> in</w:t>
      </w:r>
      <w:r w:rsidRPr="00577066">
        <w:rPr>
          <w:rFonts w:ascii="Times New Roman" w:hAnsi="Times New Roman"/>
          <w:color w:val="222222"/>
        </w:rPr>
        <w:t xml:space="preserve"> </w:t>
      </w:r>
      <w:r>
        <w:rPr>
          <w:rFonts w:ascii="Times New Roman" w:hAnsi="Times New Roman"/>
          <w:color w:val="222222"/>
        </w:rPr>
        <w:t>“</w:t>
      </w:r>
      <w:r w:rsidRPr="007D4E45">
        <w:rPr>
          <w:rFonts w:ascii="Times New Roman" w:hAnsi="Times New Roman"/>
          <w:color w:val="222222"/>
        </w:rPr>
        <w:t>British Library Website</w:t>
      </w:r>
      <w:r>
        <w:rPr>
          <w:rFonts w:ascii="Times New Roman" w:hAnsi="Times New Roman"/>
          <w:color w:val="222222"/>
        </w:rPr>
        <w:t>”</w:t>
      </w:r>
      <w:r w:rsidRPr="00577066">
        <w:rPr>
          <w:rFonts w:ascii="Times New Roman" w:hAnsi="Times New Roman"/>
          <w:color w:val="222222"/>
        </w:rPr>
        <w:t xml:space="preserve">. </w:t>
      </w:r>
      <w:hyperlink r:id="rId19" w:history="1">
        <w:r w:rsidRPr="00230278">
          <w:rPr>
            <w:rStyle w:val="Collegamentoipertestuale"/>
            <w:rFonts w:ascii="Times New Roman" w:hAnsi="Times New Roman"/>
          </w:rPr>
          <w:t>www.bl.uk/shakespeare/articles/shakespeare-and-italy</w:t>
        </w:r>
      </w:hyperlink>
      <w:r>
        <w:rPr>
          <w:rFonts w:ascii="Times New Roman" w:hAnsi="Times New Roman"/>
          <w:color w:val="222222"/>
        </w:rPr>
        <w:t xml:space="preserve"> </w:t>
      </w:r>
      <w:r w:rsidR="00A80DEC">
        <w:rPr>
          <w:rFonts w:ascii="Times New Roman" w:hAnsi="Times New Roman"/>
        </w:rPr>
        <w:t>(10.04.2018).</w:t>
      </w:r>
    </w:p>
    <w:p w:rsidR="00E80A00" w:rsidRPr="007D4E45" w:rsidRDefault="00E80A00" w:rsidP="00577066">
      <w:pPr>
        <w:autoSpaceDE w:val="0"/>
        <w:autoSpaceDN w:val="0"/>
        <w:adjustRightInd w:val="0"/>
        <w:ind w:left="567" w:hanging="567"/>
        <w:jc w:val="both"/>
        <w:rPr>
          <w:rFonts w:ascii="Times New Roman" w:hAnsi="Times New Roman"/>
          <w:color w:val="222222"/>
        </w:rPr>
      </w:pPr>
      <w:r w:rsidRPr="007D4E45">
        <w:rPr>
          <w:rFonts w:ascii="Times New Roman" w:hAnsi="Times New Roman"/>
          <w:color w:val="222222"/>
        </w:rPr>
        <w:t>Rosenburg</w:t>
      </w:r>
      <w:r w:rsidRPr="00577066">
        <w:rPr>
          <w:rFonts w:ascii="Times New Roman" w:hAnsi="Times New Roman"/>
          <w:color w:val="222222"/>
        </w:rPr>
        <w:t xml:space="preserve"> B</w:t>
      </w:r>
      <w:r>
        <w:rPr>
          <w:rFonts w:ascii="Times New Roman" w:hAnsi="Times New Roman"/>
          <w:color w:val="222222"/>
        </w:rPr>
        <w:t>.</w:t>
      </w:r>
      <w:r w:rsidRPr="007D4E45">
        <w:rPr>
          <w:rFonts w:ascii="Times New Roman" w:hAnsi="Times New Roman"/>
          <w:color w:val="222222"/>
        </w:rPr>
        <w:t>A. 1987</w:t>
      </w:r>
      <w:r>
        <w:rPr>
          <w:rFonts w:ascii="Times New Roman" w:hAnsi="Times New Roman"/>
          <w:color w:val="222222"/>
        </w:rPr>
        <w:t>,</w:t>
      </w:r>
      <w:r w:rsidRPr="00577066">
        <w:rPr>
          <w:rFonts w:ascii="Times New Roman" w:hAnsi="Times New Roman"/>
          <w:color w:val="222222"/>
        </w:rPr>
        <w:t xml:space="preserve"> </w:t>
      </w:r>
      <w:r w:rsidRPr="007D4E45">
        <w:rPr>
          <w:rFonts w:ascii="Times New Roman" w:hAnsi="Times New Roman"/>
          <w:i/>
          <w:color w:val="222222"/>
        </w:rPr>
        <w:t>The Complexity of Oral Tradition</w:t>
      </w:r>
      <w:r>
        <w:rPr>
          <w:rFonts w:ascii="Times New Roman" w:hAnsi="Times New Roman"/>
          <w:color w:val="222222"/>
        </w:rPr>
        <w:t>,</w:t>
      </w:r>
      <w:r w:rsidRPr="00577066">
        <w:rPr>
          <w:rFonts w:ascii="Times New Roman" w:hAnsi="Times New Roman"/>
          <w:color w:val="222222"/>
        </w:rPr>
        <w:t xml:space="preserve"> </w:t>
      </w:r>
      <w:r>
        <w:rPr>
          <w:rFonts w:ascii="Times New Roman" w:hAnsi="Times New Roman"/>
          <w:color w:val="222222"/>
        </w:rPr>
        <w:t>i</w:t>
      </w:r>
      <w:r w:rsidRPr="00577066">
        <w:rPr>
          <w:rFonts w:ascii="Times New Roman" w:hAnsi="Times New Roman"/>
          <w:color w:val="222222"/>
        </w:rPr>
        <w:t xml:space="preserve">n </w:t>
      </w:r>
      <w:r>
        <w:rPr>
          <w:rFonts w:ascii="Times New Roman" w:hAnsi="Times New Roman"/>
          <w:color w:val="222222"/>
        </w:rPr>
        <w:t>“</w:t>
      </w:r>
      <w:r w:rsidRPr="007D4E45">
        <w:rPr>
          <w:rFonts w:ascii="Times New Roman" w:hAnsi="Times New Roman"/>
          <w:color w:val="222222"/>
        </w:rPr>
        <w:t>Oral Tradition</w:t>
      </w:r>
      <w:r>
        <w:rPr>
          <w:rFonts w:ascii="Times New Roman" w:hAnsi="Times New Roman"/>
          <w:color w:val="222222"/>
        </w:rPr>
        <w:t>”</w:t>
      </w:r>
      <w:r w:rsidRPr="007D4E45">
        <w:rPr>
          <w:rFonts w:ascii="Times New Roman" w:hAnsi="Times New Roman"/>
          <w:color w:val="222222"/>
        </w:rPr>
        <w:t xml:space="preserve"> 2</w:t>
      </w:r>
      <w:r>
        <w:rPr>
          <w:rFonts w:ascii="Times New Roman" w:hAnsi="Times New Roman"/>
          <w:color w:val="222222"/>
        </w:rPr>
        <w:t xml:space="preserve"> [</w:t>
      </w:r>
      <w:r w:rsidRPr="007D4E45">
        <w:rPr>
          <w:rFonts w:ascii="Times New Roman" w:hAnsi="Times New Roman"/>
          <w:color w:val="222222"/>
        </w:rPr>
        <w:t>1</w:t>
      </w:r>
      <w:r>
        <w:rPr>
          <w:rFonts w:ascii="Times New Roman" w:hAnsi="Times New Roman"/>
          <w:color w:val="222222"/>
        </w:rPr>
        <w:t>]</w:t>
      </w:r>
      <w:r w:rsidRPr="00577066">
        <w:rPr>
          <w:rFonts w:ascii="Times New Roman" w:hAnsi="Times New Roman"/>
          <w:color w:val="222222"/>
        </w:rPr>
        <w:t>,</w:t>
      </w:r>
      <w:r w:rsidRPr="007D4E45">
        <w:rPr>
          <w:rFonts w:ascii="Times New Roman" w:hAnsi="Times New Roman"/>
          <w:color w:val="222222"/>
        </w:rPr>
        <w:t xml:space="preserve"> pp. 73-90</w:t>
      </w:r>
      <w:r>
        <w:rPr>
          <w:rFonts w:ascii="Times New Roman" w:hAnsi="Times New Roman"/>
          <w:color w:val="222222"/>
        </w:rPr>
        <w:t>.</w:t>
      </w:r>
    </w:p>
    <w:p w:rsidR="00E80A00" w:rsidRPr="007D4E45" w:rsidRDefault="00E80A00" w:rsidP="00577066">
      <w:pPr>
        <w:autoSpaceDE w:val="0"/>
        <w:autoSpaceDN w:val="0"/>
        <w:adjustRightInd w:val="0"/>
        <w:ind w:left="567" w:hanging="567"/>
        <w:jc w:val="both"/>
        <w:rPr>
          <w:rFonts w:ascii="Times New Roman" w:hAnsi="Times New Roman"/>
          <w:shd w:val="clear" w:color="auto" w:fill="FFFFFF"/>
        </w:rPr>
      </w:pPr>
      <w:r w:rsidRPr="007D4E45">
        <w:rPr>
          <w:rFonts w:ascii="Times New Roman" w:hAnsi="Times New Roman"/>
          <w:kern w:val="24"/>
        </w:rPr>
        <w:t>Salmon</w:t>
      </w:r>
      <w:r w:rsidRPr="00577066">
        <w:rPr>
          <w:rFonts w:ascii="Times New Roman" w:hAnsi="Times New Roman"/>
          <w:kern w:val="24"/>
        </w:rPr>
        <w:t xml:space="preserve"> V</w:t>
      </w:r>
      <w:r>
        <w:rPr>
          <w:rFonts w:ascii="Times New Roman" w:hAnsi="Times New Roman"/>
          <w:kern w:val="24"/>
        </w:rPr>
        <w:t>. and</w:t>
      </w:r>
      <w:r w:rsidRPr="007D4E45">
        <w:rPr>
          <w:rFonts w:ascii="Times New Roman" w:hAnsi="Times New Roman"/>
          <w:kern w:val="24"/>
        </w:rPr>
        <w:t xml:space="preserve"> Burness</w:t>
      </w:r>
      <w:r w:rsidRPr="00577066">
        <w:rPr>
          <w:rFonts w:ascii="Times New Roman" w:hAnsi="Times New Roman"/>
          <w:kern w:val="24"/>
        </w:rPr>
        <w:t xml:space="preserve"> E</w:t>
      </w:r>
      <w:r w:rsidRPr="007D4E45">
        <w:rPr>
          <w:rFonts w:ascii="Times New Roman" w:hAnsi="Times New Roman"/>
          <w:kern w:val="24"/>
        </w:rPr>
        <w:t xml:space="preserve">. </w:t>
      </w:r>
      <w:smartTag w:uri="urn:schemas-microsoft-com:office:smarttags" w:element="metricconverter">
        <w:smartTagPr>
          <w:attr w:name="ProductID" w:val="1987, A"/>
        </w:smartTagPr>
        <w:r w:rsidRPr="007D4E45">
          <w:rPr>
            <w:rFonts w:ascii="Times New Roman" w:hAnsi="Times New Roman"/>
            <w:kern w:val="24"/>
          </w:rPr>
          <w:t>1987</w:t>
        </w:r>
        <w:r>
          <w:rPr>
            <w:rFonts w:ascii="Times New Roman" w:hAnsi="Times New Roman"/>
            <w:kern w:val="24"/>
          </w:rPr>
          <w:t>,</w:t>
        </w:r>
        <w:r w:rsidRPr="007D4E45">
          <w:rPr>
            <w:rFonts w:ascii="Times New Roman" w:hAnsi="Times New Roman"/>
            <w:kern w:val="24"/>
          </w:rPr>
          <w:t xml:space="preserve"> </w:t>
        </w:r>
        <w:r w:rsidRPr="007D4E45">
          <w:rPr>
            <w:rFonts w:ascii="Times New Roman" w:hAnsi="Times New Roman"/>
            <w:i/>
            <w:kern w:val="24"/>
          </w:rPr>
          <w:t>A</w:t>
        </w:r>
      </w:smartTag>
      <w:r w:rsidRPr="007D4E45">
        <w:rPr>
          <w:rFonts w:ascii="Times New Roman" w:hAnsi="Times New Roman"/>
          <w:i/>
          <w:kern w:val="24"/>
        </w:rPr>
        <w:t xml:space="preserve"> Reader in the Language of Shakespearean Drama</w:t>
      </w:r>
      <w:r>
        <w:rPr>
          <w:rFonts w:ascii="Times New Roman" w:hAnsi="Times New Roman"/>
          <w:kern w:val="24"/>
        </w:rPr>
        <w:t>,</w:t>
      </w:r>
      <w:r w:rsidRPr="00577066">
        <w:rPr>
          <w:rFonts w:ascii="Times New Roman" w:hAnsi="Times New Roman"/>
          <w:kern w:val="24"/>
        </w:rPr>
        <w:t xml:space="preserve"> </w:t>
      </w:r>
      <w:r w:rsidRPr="00577066">
        <w:rPr>
          <w:rFonts w:ascii="Times New Roman" w:hAnsi="Times New Roman"/>
          <w:shd w:val="clear" w:color="auto" w:fill="FFFFFF"/>
        </w:rPr>
        <w:t>John Benjamins</w:t>
      </w:r>
      <w:r>
        <w:rPr>
          <w:rFonts w:ascii="Times New Roman" w:hAnsi="Times New Roman"/>
          <w:shd w:val="clear" w:color="auto" w:fill="FFFFFF"/>
        </w:rPr>
        <w:t>,</w:t>
      </w:r>
      <w:r w:rsidRPr="00392689">
        <w:rPr>
          <w:rFonts w:ascii="Times New Roman" w:hAnsi="Times New Roman"/>
          <w:kern w:val="24"/>
        </w:rPr>
        <w:t xml:space="preserve"> </w:t>
      </w:r>
      <w:r w:rsidRPr="007D4E45">
        <w:rPr>
          <w:rFonts w:ascii="Times New Roman" w:hAnsi="Times New Roman"/>
          <w:kern w:val="24"/>
        </w:rPr>
        <w:t>Amsterdam</w:t>
      </w:r>
      <w:r w:rsidRPr="007D4E45">
        <w:rPr>
          <w:rFonts w:ascii="Times New Roman" w:hAnsi="Times New Roman"/>
          <w:shd w:val="clear" w:color="auto" w:fill="FFFFFF"/>
        </w:rPr>
        <w:t>.</w:t>
      </w:r>
    </w:p>
    <w:p w:rsidR="00E80A00" w:rsidRPr="007D4E45" w:rsidRDefault="00E80A00" w:rsidP="00577066">
      <w:pPr>
        <w:autoSpaceDE w:val="0"/>
        <w:autoSpaceDN w:val="0"/>
        <w:adjustRightInd w:val="0"/>
        <w:ind w:left="567" w:hanging="567"/>
        <w:jc w:val="both"/>
        <w:rPr>
          <w:rFonts w:ascii="Times New Roman" w:hAnsi="Times New Roman"/>
        </w:rPr>
      </w:pPr>
      <w:r w:rsidRPr="007D4E45">
        <w:rPr>
          <w:rFonts w:ascii="Times New Roman" w:hAnsi="Times New Roman"/>
        </w:rPr>
        <w:t>Seidlhofer</w:t>
      </w:r>
      <w:r w:rsidRPr="00577066">
        <w:rPr>
          <w:rFonts w:ascii="Times New Roman" w:hAnsi="Times New Roman"/>
        </w:rPr>
        <w:t xml:space="preserve"> B</w:t>
      </w:r>
      <w:r w:rsidRPr="007D4E45">
        <w:rPr>
          <w:rFonts w:ascii="Times New Roman" w:hAnsi="Times New Roman"/>
        </w:rPr>
        <w:t>. 2011</w:t>
      </w:r>
      <w:r>
        <w:rPr>
          <w:rFonts w:ascii="Times New Roman" w:hAnsi="Times New Roman"/>
        </w:rPr>
        <w:t>,</w:t>
      </w:r>
      <w:r w:rsidRPr="007D4E45">
        <w:rPr>
          <w:rFonts w:ascii="Times New Roman" w:hAnsi="Times New Roman"/>
        </w:rPr>
        <w:t xml:space="preserve"> </w:t>
      </w:r>
      <w:r w:rsidRPr="007D4E45">
        <w:rPr>
          <w:rFonts w:ascii="Times New Roman" w:hAnsi="Times New Roman"/>
          <w:i/>
        </w:rPr>
        <w:t>Understanding English as a Lingua Franca: A complete introduction to the theoretical nature and practical implications of English used as a lingua franca</w:t>
      </w:r>
      <w:r>
        <w:rPr>
          <w:rFonts w:ascii="Times New Roman" w:hAnsi="Times New Roman"/>
        </w:rPr>
        <w:t>,</w:t>
      </w:r>
      <w:r w:rsidRPr="007D4E45">
        <w:rPr>
          <w:rFonts w:ascii="Times New Roman" w:hAnsi="Times New Roman"/>
        </w:rPr>
        <w:t xml:space="preserve"> Oxford University Press</w:t>
      </w:r>
      <w:r>
        <w:rPr>
          <w:rFonts w:ascii="Times New Roman" w:hAnsi="Times New Roman"/>
        </w:rPr>
        <w:t>,</w:t>
      </w:r>
      <w:r w:rsidRPr="00F92A2A">
        <w:rPr>
          <w:rFonts w:ascii="Times New Roman" w:hAnsi="Times New Roman"/>
        </w:rPr>
        <w:t xml:space="preserve"> </w:t>
      </w:r>
      <w:r w:rsidRPr="00577066">
        <w:rPr>
          <w:rFonts w:ascii="Times New Roman" w:hAnsi="Times New Roman"/>
        </w:rPr>
        <w:t>Oxford</w:t>
      </w:r>
      <w:r w:rsidRPr="007D4E45">
        <w:rPr>
          <w:rFonts w:ascii="Times New Roman" w:hAnsi="Times New Roman"/>
        </w:rPr>
        <w:t>.</w:t>
      </w:r>
    </w:p>
    <w:p w:rsidR="00E80A00" w:rsidRPr="007D4E45" w:rsidRDefault="00E80A00" w:rsidP="00577066">
      <w:pPr>
        <w:autoSpaceDE w:val="0"/>
        <w:autoSpaceDN w:val="0"/>
        <w:adjustRightInd w:val="0"/>
        <w:ind w:left="567" w:hanging="567"/>
        <w:jc w:val="both"/>
        <w:rPr>
          <w:rFonts w:ascii="Times New Roman" w:hAnsi="Times New Roman"/>
        </w:rPr>
      </w:pPr>
      <w:r w:rsidRPr="007D4E45">
        <w:rPr>
          <w:rFonts w:ascii="Times New Roman" w:hAnsi="Times New Roman"/>
          <w:lang w:val="en-GB"/>
        </w:rPr>
        <w:t>Seidlhofer</w:t>
      </w:r>
      <w:r w:rsidRPr="00D6068F">
        <w:rPr>
          <w:rFonts w:ascii="Times New Roman" w:hAnsi="Times New Roman"/>
          <w:lang w:val="en-GB"/>
        </w:rPr>
        <w:t xml:space="preserve"> B. and</w:t>
      </w:r>
      <w:r w:rsidRPr="007D4E45">
        <w:rPr>
          <w:rFonts w:ascii="Times New Roman" w:hAnsi="Times New Roman"/>
          <w:lang w:val="en-GB"/>
        </w:rPr>
        <w:t xml:space="preserve"> Widdowson</w:t>
      </w:r>
      <w:r w:rsidRPr="00D6068F">
        <w:rPr>
          <w:rFonts w:ascii="Times New Roman" w:hAnsi="Times New Roman"/>
          <w:lang w:val="en-GB"/>
        </w:rPr>
        <w:t xml:space="preserve"> H.</w:t>
      </w:r>
      <w:r w:rsidRPr="007D4E45">
        <w:rPr>
          <w:rFonts w:ascii="Times New Roman" w:hAnsi="Times New Roman"/>
          <w:lang w:val="en-GB"/>
        </w:rPr>
        <w:t>G. 2009</w:t>
      </w:r>
      <w:r w:rsidRPr="00D6068F">
        <w:rPr>
          <w:rFonts w:ascii="Times New Roman" w:hAnsi="Times New Roman"/>
          <w:lang w:val="en-GB"/>
        </w:rPr>
        <w:t xml:space="preserve">, </w:t>
      </w:r>
      <w:r w:rsidRPr="007D4E45">
        <w:rPr>
          <w:rFonts w:ascii="Times New Roman" w:hAnsi="Times New Roman"/>
          <w:i/>
        </w:rPr>
        <w:t>Conformity and creativity in ELF and learner English</w:t>
      </w:r>
      <w:r w:rsidRPr="00D6068F">
        <w:rPr>
          <w:rFonts w:ascii="Times New Roman" w:hAnsi="Times New Roman"/>
        </w:rPr>
        <w:t>, in</w:t>
      </w:r>
      <w:r w:rsidRPr="007D4E45">
        <w:rPr>
          <w:rFonts w:ascii="Times New Roman" w:hAnsi="Times New Roman"/>
        </w:rPr>
        <w:t xml:space="preserve"> Albl-Mikasa M</w:t>
      </w:r>
      <w:r w:rsidRPr="00D6068F">
        <w:rPr>
          <w:rFonts w:ascii="Times New Roman" w:hAnsi="Times New Roman"/>
        </w:rPr>
        <w:t>.,</w:t>
      </w:r>
      <w:r w:rsidRPr="007D4E45">
        <w:rPr>
          <w:rFonts w:ascii="Times New Roman" w:hAnsi="Times New Roman"/>
        </w:rPr>
        <w:t xml:space="preserve"> Braun S. </w:t>
      </w:r>
      <w:r w:rsidRPr="00D6068F">
        <w:rPr>
          <w:rFonts w:ascii="Times New Roman" w:hAnsi="Times New Roman"/>
        </w:rPr>
        <w:t>and</w:t>
      </w:r>
      <w:r w:rsidRPr="007D4E45">
        <w:rPr>
          <w:rFonts w:ascii="Times New Roman" w:hAnsi="Times New Roman"/>
        </w:rPr>
        <w:t xml:space="preserve"> Kalina S. (</w:t>
      </w:r>
      <w:r w:rsidRPr="00D6068F">
        <w:rPr>
          <w:rFonts w:ascii="Times New Roman" w:hAnsi="Times New Roman"/>
        </w:rPr>
        <w:t>eds</w:t>
      </w:r>
      <w:r w:rsidRPr="007D4E45">
        <w:rPr>
          <w:rFonts w:ascii="Times New Roman" w:hAnsi="Times New Roman"/>
        </w:rPr>
        <w:t xml:space="preserve">.), </w:t>
      </w:r>
      <w:r w:rsidRPr="007D4E45">
        <w:rPr>
          <w:rFonts w:ascii="Times New Roman" w:hAnsi="Times New Roman"/>
          <w:i/>
        </w:rPr>
        <w:t>Dimensions of Second Language Research</w:t>
      </w:r>
      <w:r w:rsidRPr="007D4E45">
        <w:rPr>
          <w:rFonts w:ascii="Times New Roman" w:hAnsi="Times New Roman"/>
        </w:rPr>
        <w:t xml:space="preserve">, </w:t>
      </w:r>
      <w:r w:rsidRPr="00D6068F">
        <w:rPr>
          <w:rFonts w:ascii="Times New Roman" w:hAnsi="Times New Roman"/>
        </w:rPr>
        <w:t xml:space="preserve">Narr, </w:t>
      </w:r>
      <w:r w:rsidRPr="007D4E45">
        <w:rPr>
          <w:rFonts w:ascii="Times New Roman" w:hAnsi="Times New Roman"/>
        </w:rPr>
        <w:t>Tübingen, pp. 93-107.</w:t>
      </w:r>
    </w:p>
    <w:p w:rsidR="00E80A00" w:rsidRPr="007D4E45" w:rsidRDefault="00E80A00" w:rsidP="00577066">
      <w:pPr>
        <w:ind w:left="567" w:hanging="567"/>
        <w:jc w:val="both"/>
        <w:rPr>
          <w:rFonts w:ascii="Times New Roman" w:hAnsi="Times New Roman"/>
        </w:rPr>
      </w:pPr>
      <w:r w:rsidRPr="007D4E45">
        <w:rPr>
          <w:rFonts w:ascii="Times New Roman" w:hAnsi="Times New Roman"/>
        </w:rPr>
        <w:t>Selinker</w:t>
      </w:r>
      <w:r w:rsidRPr="00D6068F">
        <w:rPr>
          <w:rFonts w:ascii="Times New Roman" w:hAnsi="Times New Roman"/>
        </w:rPr>
        <w:t xml:space="preserve"> L</w:t>
      </w:r>
      <w:r w:rsidRPr="007D4E45">
        <w:rPr>
          <w:rFonts w:ascii="Times New Roman" w:hAnsi="Times New Roman"/>
        </w:rPr>
        <w:t>. 1972</w:t>
      </w:r>
      <w:r w:rsidRPr="00D6068F">
        <w:rPr>
          <w:rFonts w:ascii="Times New Roman" w:hAnsi="Times New Roman"/>
        </w:rPr>
        <w:t>,</w:t>
      </w:r>
      <w:r w:rsidRPr="007D4E45">
        <w:rPr>
          <w:rFonts w:ascii="Times New Roman" w:hAnsi="Times New Roman"/>
        </w:rPr>
        <w:t xml:space="preserve"> </w:t>
      </w:r>
      <w:r w:rsidRPr="007D4E45">
        <w:rPr>
          <w:rFonts w:ascii="Times New Roman" w:hAnsi="Times New Roman"/>
          <w:i/>
        </w:rPr>
        <w:t>Interlanguage</w:t>
      </w:r>
      <w:r w:rsidRPr="00D6068F">
        <w:rPr>
          <w:rFonts w:ascii="Times New Roman" w:hAnsi="Times New Roman"/>
        </w:rPr>
        <w:t>, in “</w:t>
      </w:r>
      <w:r w:rsidRPr="007D4E45">
        <w:rPr>
          <w:rFonts w:ascii="Times New Roman" w:hAnsi="Times New Roman"/>
        </w:rPr>
        <w:t>International Review of Applied Linguistics</w:t>
      </w:r>
      <w:r w:rsidRPr="00D6068F">
        <w:rPr>
          <w:rFonts w:ascii="Times New Roman" w:hAnsi="Times New Roman"/>
        </w:rPr>
        <w:t>”</w:t>
      </w:r>
      <w:r w:rsidRPr="007D4E45">
        <w:rPr>
          <w:rFonts w:ascii="Times New Roman" w:hAnsi="Times New Roman"/>
        </w:rPr>
        <w:t xml:space="preserve"> 10, </w:t>
      </w:r>
      <w:r w:rsidRPr="00D6068F">
        <w:rPr>
          <w:rFonts w:ascii="Times New Roman" w:hAnsi="Times New Roman"/>
        </w:rPr>
        <w:t xml:space="preserve">pp. </w:t>
      </w:r>
      <w:r w:rsidRPr="007D4E45">
        <w:rPr>
          <w:rFonts w:ascii="Times New Roman" w:hAnsi="Times New Roman"/>
        </w:rPr>
        <w:lastRenderedPageBreak/>
        <w:t>201-231.</w:t>
      </w:r>
    </w:p>
    <w:p w:rsidR="00E80A00" w:rsidRPr="007D4E45" w:rsidRDefault="00E80A00" w:rsidP="00577066">
      <w:pPr>
        <w:autoSpaceDE w:val="0"/>
        <w:autoSpaceDN w:val="0"/>
        <w:adjustRightInd w:val="0"/>
        <w:ind w:left="567" w:hanging="567"/>
        <w:jc w:val="both"/>
        <w:rPr>
          <w:rFonts w:ascii="Times New Roman" w:hAnsi="Times New Roman"/>
          <w:kern w:val="24"/>
        </w:rPr>
      </w:pPr>
      <w:r w:rsidRPr="007D4E45">
        <w:rPr>
          <w:rFonts w:ascii="Times New Roman" w:hAnsi="Times New Roman"/>
          <w:kern w:val="24"/>
        </w:rPr>
        <w:t>Van der Auwera</w:t>
      </w:r>
      <w:r w:rsidRPr="00D6068F">
        <w:rPr>
          <w:rFonts w:ascii="Times New Roman" w:hAnsi="Times New Roman"/>
          <w:kern w:val="24"/>
        </w:rPr>
        <w:t xml:space="preserve"> J. and</w:t>
      </w:r>
      <w:r w:rsidRPr="007D4E45">
        <w:rPr>
          <w:rFonts w:ascii="Times New Roman" w:hAnsi="Times New Roman"/>
          <w:kern w:val="24"/>
        </w:rPr>
        <w:t xml:space="preserve"> Genee</w:t>
      </w:r>
      <w:r w:rsidRPr="00D6068F">
        <w:rPr>
          <w:rFonts w:ascii="Times New Roman" w:hAnsi="Times New Roman"/>
          <w:kern w:val="24"/>
        </w:rPr>
        <w:t xml:space="preserve"> I</w:t>
      </w:r>
      <w:r w:rsidRPr="007D4E45">
        <w:rPr>
          <w:rFonts w:ascii="Times New Roman" w:hAnsi="Times New Roman"/>
          <w:kern w:val="24"/>
        </w:rPr>
        <w:t>. 2002</w:t>
      </w:r>
      <w:r w:rsidRPr="00D6068F">
        <w:rPr>
          <w:rFonts w:ascii="Times New Roman" w:hAnsi="Times New Roman"/>
          <w:kern w:val="24"/>
        </w:rPr>
        <w:t xml:space="preserve">, </w:t>
      </w:r>
      <w:r w:rsidRPr="007D4E45">
        <w:rPr>
          <w:rFonts w:ascii="Times New Roman" w:hAnsi="Times New Roman"/>
          <w:i/>
          <w:kern w:val="24"/>
        </w:rPr>
        <w:t>English ‘do’: on the convergence of languages and linguists</w:t>
      </w:r>
      <w:r w:rsidRPr="00D6068F">
        <w:rPr>
          <w:rFonts w:ascii="Times New Roman" w:hAnsi="Times New Roman"/>
          <w:kern w:val="24"/>
        </w:rPr>
        <w:t>, in “</w:t>
      </w:r>
      <w:r w:rsidRPr="007D4E45">
        <w:rPr>
          <w:rFonts w:ascii="Times New Roman" w:hAnsi="Times New Roman"/>
          <w:i/>
          <w:kern w:val="24"/>
        </w:rPr>
        <w:t>English Language and Linguistics</w:t>
      </w:r>
      <w:r w:rsidRPr="00D6068F">
        <w:rPr>
          <w:rFonts w:ascii="Times New Roman" w:hAnsi="Times New Roman"/>
          <w:kern w:val="24"/>
        </w:rPr>
        <w:t>”</w:t>
      </w:r>
      <w:r w:rsidRPr="007D4E45">
        <w:rPr>
          <w:rFonts w:ascii="Times New Roman" w:hAnsi="Times New Roman"/>
          <w:kern w:val="24"/>
        </w:rPr>
        <w:t xml:space="preserve"> 6</w:t>
      </w:r>
      <w:r w:rsidRPr="00D6068F">
        <w:rPr>
          <w:rFonts w:ascii="Times New Roman" w:hAnsi="Times New Roman"/>
          <w:kern w:val="24"/>
        </w:rPr>
        <w:t>,</w:t>
      </w:r>
      <w:r w:rsidRPr="007D4E45">
        <w:rPr>
          <w:rFonts w:ascii="Times New Roman" w:hAnsi="Times New Roman"/>
          <w:kern w:val="24"/>
        </w:rPr>
        <w:t xml:space="preserve"> pp. 283-307.</w:t>
      </w:r>
    </w:p>
    <w:p w:rsidR="00E80A00" w:rsidRPr="007D4E45" w:rsidRDefault="00E80A00" w:rsidP="007D4E45">
      <w:pPr>
        <w:widowControl w:val="0"/>
        <w:autoSpaceDE w:val="0"/>
        <w:autoSpaceDN w:val="0"/>
        <w:adjustRightInd w:val="0"/>
        <w:ind w:left="567" w:hanging="567"/>
        <w:jc w:val="both"/>
        <w:rPr>
          <w:rFonts w:ascii="Times New Roman" w:hAnsi="Times New Roman"/>
          <w:color w:val="000000"/>
        </w:rPr>
      </w:pPr>
      <w:r w:rsidRPr="007D4E45">
        <w:rPr>
          <w:rFonts w:ascii="Times New Roman" w:hAnsi="Times New Roman"/>
          <w:kern w:val="24"/>
        </w:rPr>
        <w:t>Widdowson</w:t>
      </w:r>
      <w:r w:rsidRPr="00D6068F">
        <w:rPr>
          <w:rFonts w:ascii="Times New Roman" w:hAnsi="Times New Roman"/>
          <w:kern w:val="24"/>
        </w:rPr>
        <w:t xml:space="preserve"> H</w:t>
      </w:r>
      <w:r w:rsidRPr="007D4E45">
        <w:rPr>
          <w:rFonts w:ascii="Times New Roman" w:hAnsi="Times New Roman"/>
          <w:kern w:val="24"/>
        </w:rPr>
        <w:t xml:space="preserve">. 2015, </w:t>
      </w:r>
      <w:r w:rsidRPr="007D4E45">
        <w:rPr>
          <w:rFonts w:ascii="Times New Roman" w:hAnsi="Times New Roman"/>
          <w:i/>
        </w:rPr>
        <w:t>ELF and the pragmatics of language variation</w:t>
      </w:r>
      <w:r w:rsidRPr="00D6068F">
        <w:rPr>
          <w:rFonts w:ascii="Times New Roman" w:hAnsi="Times New Roman"/>
        </w:rPr>
        <w:t>, in “</w:t>
      </w:r>
      <w:r w:rsidRPr="007D4E45">
        <w:rPr>
          <w:rFonts w:ascii="Times New Roman" w:hAnsi="Times New Roman"/>
        </w:rPr>
        <w:t>Journal of English as a Lingua Franca</w:t>
      </w:r>
      <w:r w:rsidRPr="00D6068F">
        <w:rPr>
          <w:rFonts w:ascii="Times New Roman" w:hAnsi="Times New Roman"/>
        </w:rPr>
        <w:t>”</w:t>
      </w:r>
      <w:r w:rsidRPr="007D4E45">
        <w:rPr>
          <w:rFonts w:ascii="Times New Roman" w:hAnsi="Times New Roman"/>
        </w:rPr>
        <w:t xml:space="preserve"> 4</w:t>
      </w:r>
      <w:r w:rsidRPr="00D6068F">
        <w:rPr>
          <w:rFonts w:ascii="Times New Roman" w:hAnsi="Times New Roman"/>
        </w:rPr>
        <w:t xml:space="preserve"> [</w:t>
      </w:r>
      <w:r w:rsidRPr="007D4E45">
        <w:rPr>
          <w:rFonts w:ascii="Times New Roman" w:hAnsi="Times New Roman"/>
        </w:rPr>
        <w:t>2</w:t>
      </w:r>
      <w:r w:rsidRPr="00D6068F">
        <w:rPr>
          <w:rFonts w:ascii="Times New Roman" w:hAnsi="Times New Roman"/>
        </w:rPr>
        <w:t>],</w:t>
      </w:r>
      <w:r w:rsidRPr="007D4E45">
        <w:rPr>
          <w:rFonts w:ascii="Times New Roman" w:hAnsi="Times New Roman"/>
        </w:rPr>
        <w:t xml:space="preserve"> pp 359</w:t>
      </w:r>
      <w:r w:rsidRPr="00D6068F">
        <w:rPr>
          <w:rFonts w:ascii="Times New Roman" w:hAnsi="Times New Roman"/>
        </w:rPr>
        <w:t>-</w:t>
      </w:r>
      <w:r w:rsidRPr="007D4E45">
        <w:rPr>
          <w:rFonts w:ascii="Times New Roman" w:hAnsi="Times New Roman"/>
        </w:rPr>
        <w:t>372.</w:t>
      </w:r>
    </w:p>
    <w:sectPr w:rsidR="00E80A00" w:rsidRPr="007D4E45" w:rsidSect="00A772D7">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851" w:footer="851" w:gutter="284"/>
      <w:pgNumType w:start="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3F4" w:rsidRDefault="007E23F4" w:rsidP="009D0450">
      <w:r>
        <w:separator/>
      </w:r>
    </w:p>
  </w:endnote>
  <w:endnote w:type="continuationSeparator" w:id="0">
    <w:p w:rsidR="007E23F4" w:rsidRDefault="007E23F4" w:rsidP="009D0450">
      <w:r>
        <w:continuationSeparator/>
      </w:r>
    </w:p>
  </w:endnote>
  <w:endnote w:type="continuationNotice" w:id="1">
    <w:p w:rsidR="007E23F4" w:rsidRDefault="007E2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00" w:rsidRPr="007D4E45" w:rsidRDefault="00267FCA" w:rsidP="007D4E45">
    <w:pPr>
      <w:pStyle w:val="Pidipagina"/>
      <w:tabs>
        <w:tab w:val="clear" w:pos="4320"/>
        <w:tab w:val="clear" w:pos="8640"/>
        <w:tab w:val="left" w:pos="1252"/>
      </w:tabs>
      <w:rPr>
        <w:lang w:val="it-IT"/>
      </w:rPr>
    </w:pPr>
    <w:r>
      <w:rPr>
        <w:noProof/>
        <w:lang w:val="en-GB" w:eastAsia="en-GB"/>
      </w:rPr>
      <w:drawing>
        <wp:anchor distT="0" distB="0" distL="114300" distR="114300" simplePos="0" relativeHeight="251657728" behindDoc="1" locked="0" layoutInCell="1" allowOverlap="1">
          <wp:simplePos x="0" y="0"/>
          <wp:positionH relativeFrom="column">
            <wp:posOffset>2451735</wp:posOffset>
          </wp:positionH>
          <wp:positionV relativeFrom="paragraph">
            <wp:posOffset>-207010</wp:posOffset>
          </wp:positionV>
          <wp:extent cx="683895" cy="494030"/>
          <wp:effectExtent l="0" t="0" r="1905" b="1270"/>
          <wp:wrapTight wrapText="bothSides">
            <wp:wrapPolygon edited="0">
              <wp:start x="0" y="0"/>
              <wp:lineTo x="0" y="20823"/>
              <wp:lineTo x="21058" y="20823"/>
              <wp:lineTo x="21058" y="0"/>
              <wp:lineTo x="0" y="0"/>
            </wp:wrapPolygon>
          </wp:wrapTight>
          <wp:docPr id="3" name="Immagine 3"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94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00" w:rsidRDefault="00267FCA">
    <w:pPr>
      <w:pStyle w:val="Pidipagina"/>
    </w:pPr>
    <w:r>
      <w:rPr>
        <w:noProof/>
        <w:lang w:val="en-GB" w:eastAsia="en-GB"/>
      </w:rPr>
      <w:drawing>
        <wp:anchor distT="0" distB="0" distL="114300" distR="114300" simplePos="0" relativeHeight="251659776" behindDoc="1" locked="0" layoutInCell="1" allowOverlap="1">
          <wp:simplePos x="0" y="0"/>
          <wp:positionH relativeFrom="column">
            <wp:posOffset>2404745</wp:posOffset>
          </wp:positionH>
          <wp:positionV relativeFrom="paragraph">
            <wp:posOffset>-189865</wp:posOffset>
          </wp:positionV>
          <wp:extent cx="676910" cy="489585"/>
          <wp:effectExtent l="0" t="0" r="8890" b="5715"/>
          <wp:wrapTight wrapText="bothSides">
            <wp:wrapPolygon edited="0">
              <wp:start x="0" y="0"/>
              <wp:lineTo x="0" y="21012"/>
              <wp:lineTo x="21276" y="21012"/>
              <wp:lineTo x="21276" y="0"/>
              <wp:lineTo x="0" y="0"/>
            </wp:wrapPolygon>
          </wp:wrapTight>
          <wp:docPr id="4" name="Immagine 2"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00" w:rsidRDefault="00267FCA" w:rsidP="007D4E45">
    <w:pPr>
      <w:pStyle w:val="Pidipagina"/>
      <w:tabs>
        <w:tab w:val="clear" w:pos="4320"/>
      </w:tabs>
    </w:pPr>
    <w:r>
      <w:rPr>
        <w:noProof/>
        <w:lang w:val="en-GB" w:eastAsia="en-GB"/>
      </w:rPr>
      <w:drawing>
        <wp:anchor distT="0" distB="0" distL="114300" distR="114300" simplePos="0" relativeHeight="251658752" behindDoc="1" locked="0" layoutInCell="1" allowOverlap="1">
          <wp:simplePos x="0" y="0"/>
          <wp:positionH relativeFrom="column">
            <wp:posOffset>2460625</wp:posOffset>
          </wp:positionH>
          <wp:positionV relativeFrom="paragraph">
            <wp:posOffset>-200025</wp:posOffset>
          </wp:positionV>
          <wp:extent cx="676910" cy="489585"/>
          <wp:effectExtent l="0" t="0" r="8890" b="5715"/>
          <wp:wrapTight wrapText="bothSides">
            <wp:wrapPolygon edited="0">
              <wp:start x="0" y="0"/>
              <wp:lineTo x="0" y="21012"/>
              <wp:lineTo x="21276" y="21012"/>
              <wp:lineTo x="21276" y="0"/>
              <wp:lineTo x="0" y="0"/>
            </wp:wrapPolygon>
          </wp:wrapTight>
          <wp:docPr id="5" name="Immagine 1"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3F4" w:rsidRDefault="007E23F4" w:rsidP="009D0450"/>
  </w:footnote>
  <w:footnote w:type="continuationSeparator" w:id="0">
    <w:p w:rsidR="007E23F4" w:rsidRDefault="007E23F4" w:rsidP="009D0450"/>
  </w:footnote>
  <w:footnote w:type="continuationNotice" w:id="1">
    <w:p w:rsidR="007E23F4" w:rsidRDefault="007E23F4"/>
  </w:footnote>
  <w:footnote w:id="2">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rPr>
        <w:t>For a summary of her arguments,</w:t>
      </w:r>
      <w:r>
        <w:rPr>
          <w:rFonts w:ascii="Times New Roman" w:hAnsi="Times New Roman"/>
          <w:sz w:val="22"/>
        </w:rPr>
        <w:t xml:space="preserve"> see Christiansen (2018</w:t>
      </w:r>
      <w:r w:rsidRPr="007D4E45">
        <w:rPr>
          <w:rFonts w:ascii="Times New Roman" w:hAnsi="Times New Roman"/>
          <w:sz w:val="22"/>
        </w:rPr>
        <w:t>).</w:t>
      </w:r>
    </w:p>
  </w:footnote>
  <w:footnote w:id="3">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ab/>
      </w:r>
      <w:r w:rsidRPr="007D4E45">
        <w:rPr>
          <w:rFonts w:ascii="Times New Roman" w:hAnsi="Times New Roman"/>
          <w:sz w:val="22"/>
          <w:lang w:val="en-GB"/>
        </w:rPr>
        <w:t>According</w:t>
      </w:r>
      <w:r w:rsidRPr="007D4E45">
        <w:rPr>
          <w:rFonts w:ascii="Times New Roman" w:hAnsi="Times New Roman"/>
          <w:sz w:val="22"/>
        </w:rPr>
        <w:t xml:space="preserve"> to Widdowson (2015</w:t>
      </w:r>
      <w:r>
        <w:rPr>
          <w:rFonts w:ascii="Times New Roman" w:hAnsi="Times New Roman"/>
          <w:sz w:val="22"/>
          <w:szCs w:val="22"/>
        </w:rPr>
        <w:t>, p.</w:t>
      </w:r>
      <w:r w:rsidRPr="00ED177F">
        <w:rPr>
          <w:rFonts w:ascii="Times New Roman" w:hAnsi="Times New Roman"/>
          <w:sz w:val="22"/>
          <w:szCs w:val="22"/>
        </w:rPr>
        <w:t xml:space="preserve"> </w:t>
      </w:r>
      <w:r w:rsidRPr="007D4E45">
        <w:rPr>
          <w:rFonts w:ascii="Times New Roman" w:hAnsi="Times New Roman"/>
          <w:sz w:val="22"/>
        </w:rPr>
        <w:t>363): “</w:t>
      </w:r>
      <w:r w:rsidRPr="007D4E45">
        <w:rPr>
          <w:rFonts w:ascii="Times New Roman" w:hAnsi="Times New Roman"/>
          <w:sz w:val="22"/>
          <w:lang w:val="en-GB"/>
        </w:rPr>
        <w:t>Variety status is achieved when variations become conventionalized and so settle into what is taken to be a systematic state, in other words, when variation is taken to be regularized to the extent that it constitutes language change. But since language is, as Labov and the complexity theorists have made abundantly clear, intrinsically variable, dynamic, emergent, continuously in flux, the identification of a variety depends on supposing that variation is in a state of suspended animation. In other words, it is an ideal construct, a convenient fiction.”</w:t>
      </w:r>
    </w:p>
  </w:footnote>
  <w:footnote w:id="4">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rPr>
        <w:t>To name but a few: Firth, House, Jenkins, Maur</w:t>
      </w:r>
      <w:r w:rsidRPr="00EB1A97">
        <w:rPr>
          <w:rFonts w:ascii="Times New Roman" w:hAnsi="Times New Roman"/>
          <w:sz w:val="22"/>
        </w:rPr>
        <w:t>a</w:t>
      </w:r>
      <w:r w:rsidRPr="007D4E45">
        <w:rPr>
          <w:rFonts w:ascii="Times New Roman" w:hAnsi="Times New Roman"/>
          <w:sz w:val="22"/>
        </w:rPr>
        <w:t>nen, Seidlhofer, and Widdowson.</w:t>
      </w:r>
    </w:p>
  </w:footnote>
  <w:footnote w:id="5">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lang w:val="en-GB"/>
        </w:rPr>
        <w:t xml:space="preserve">Such mystery surrounds the actual life and person of Shakespeare that it has been argued that the author (or authors indeed) of his works only used the name </w:t>
      </w:r>
      <w:r>
        <w:rPr>
          <w:rFonts w:ascii="Times New Roman" w:hAnsi="Times New Roman"/>
          <w:sz w:val="22"/>
          <w:lang w:val="en-GB"/>
        </w:rPr>
        <w:t>“</w:t>
      </w:r>
      <w:r w:rsidRPr="007D4E45">
        <w:rPr>
          <w:rFonts w:ascii="Times New Roman" w:hAnsi="Times New Roman"/>
          <w:sz w:val="22"/>
          <w:lang w:val="en-GB"/>
        </w:rPr>
        <w:t>Shakespeare</w:t>
      </w:r>
      <w:r>
        <w:rPr>
          <w:rFonts w:ascii="Times New Roman" w:hAnsi="Times New Roman"/>
          <w:sz w:val="22"/>
          <w:lang w:val="en-GB"/>
        </w:rPr>
        <w:t>”</w:t>
      </w:r>
      <w:r w:rsidRPr="007D4E45">
        <w:rPr>
          <w:rFonts w:ascii="Times New Roman" w:hAnsi="Times New Roman"/>
          <w:sz w:val="22"/>
          <w:lang w:val="en-GB"/>
        </w:rPr>
        <w:t xml:space="preserve"> as a pseudonym and was in reality various other people including the Earl of Oxford, Francis Bacon, Christopher Marlowe, or even Elizabeth I (over 80 candidates have been proposed – see Gross 2010). Some have even argued that he was a foreign born and thus not an L1 English speaker, for example, Giovanni Florio, one Michelangelo Crollalanza, </w:t>
      </w:r>
      <w:r w:rsidRPr="007D4E45">
        <w:rPr>
          <w:rFonts w:ascii="Times New Roman" w:hAnsi="Times New Roman"/>
          <w:color w:val="222222"/>
          <w:sz w:val="22"/>
          <w:shd w:val="clear" w:color="auto" w:fill="FFFFFF"/>
          <w:lang w:val="en-GB"/>
        </w:rPr>
        <w:t>Sheik Zubayr bin William or indeed Miguel de Cervantes. If Shakespeare really were an L2 English speaker and originally from somewhere outside the English-speaking areas of the British Isles,</w:t>
      </w:r>
      <w:r>
        <w:rPr>
          <w:rFonts w:ascii="Times New Roman" w:hAnsi="Times New Roman"/>
          <w:color w:val="222222"/>
          <w:sz w:val="22"/>
          <w:shd w:val="clear" w:color="auto" w:fill="FFFFFF"/>
          <w:lang w:val="en-GB"/>
        </w:rPr>
        <w:t xml:space="preserve"> it would of course be a delicious</w:t>
      </w:r>
      <w:r w:rsidRPr="007D4E45">
        <w:rPr>
          <w:rFonts w:ascii="Times New Roman" w:hAnsi="Times New Roman"/>
          <w:color w:val="222222"/>
          <w:sz w:val="22"/>
          <w:shd w:val="clear" w:color="auto" w:fill="FFFFFF"/>
          <w:lang w:val="en-GB"/>
        </w:rPr>
        <w:t xml:space="preserve"> irony in the context of debate about the merits of ELF, but it is, in any case, highly unlikely.</w:t>
      </w:r>
    </w:p>
  </w:footnote>
  <w:footnote w:id="6">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w:t>
      </w:r>
      <w:r w:rsidRPr="007D4E45">
        <w:rPr>
          <w:rFonts w:ascii="Times New Roman" w:hAnsi="Times New Roman"/>
          <w:sz w:val="22"/>
          <w:lang w:val="en-GB"/>
        </w:rPr>
        <w:t>According to Bailey (1991</w:t>
      </w:r>
      <w:r w:rsidRPr="00316874">
        <w:rPr>
          <w:rFonts w:ascii="Times New Roman" w:hAnsi="Times New Roman"/>
          <w:sz w:val="22"/>
          <w:szCs w:val="22"/>
          <w:lang w:val="en-GB"/>
        </w:rPr>
        <w:t>, p.</w:t>
      </w:r>
      <w:r w:rsidRPr="007D4E45">
        <w:rPr>
          <w:rFonts w:ascii="Times New Roman" w:hAnsi="Times New Roman"/>
          <w:sz w:val="22"/>
          <w:lang w:val="en-GB"/>
        </w:rPr>
        <w:t xml:space="preserve">3) “Far from a nineteen-century image, </w:t>
      </w:r>
      <w:r w:rsidRPr="007D4E45">
        <w:rPr>
          <w:rFonts w:ascii="Times New Roman" w:hAnsi="Times New Roman"/>
          <w:i/>
          <w:sz w:val="22"/>
          <w:lang w:val="en-GB"/>
        </w:rPr>
        <w:t>standard</w:t>
      </w:r>
      <w:r w:rsidRPr="007D4E45">
        <w:rPr>
          <w:rFonts w:ascii="Times New Roman" w:hAnsi="Times New Roman"/>
          <w:sz w:val="22"/>
          <w:lang w:val="en-GB"/>
        </w:rPr>
        <w:t xml:space="preserve"> was applied to prestige varieties of a language as early as 1711, and then the term merely codified a notion already old. Before that, by the end of the sixteenth century, the phrase </w:t>
      </w:r>
      <w:r w:rsidRPr="007D4E45">
        <w:rPr>
          <w:rFonts w:ascii="Times New Roman" w:hAnsi="Times New Roman"/>
          <w:i/>
          <w:sz w:val="22"/>
          <w:lang w:val="en-GB"/>
        </w:rPr>
        <w:t>King’s English</w:t>
      </w:r>
      <w:r w:rsidRPr="007D4E45">
        <w:rPr>
          <w:rFonts w:ascii="Times New Roman" w:hAnsi="Times New Roman"/>
          <w:sz w:val="22"/>
          <w:lang w:val="en-GB"/>
        </w:rPr>
        <w:t xml:space="preserve"> had come into use to label normative forms if not actual royal usage</w:t>
      </w:r>
      <w:r>
        <w:rPr>
          <w:rFonts w:ascii="Times New Roman" w:hAnsi="Times New Roman"/>
          <w:sz w:val="22"/>
          <w:szCs w:val="22"/>
          <w:lang w:val="en-GB"/>
        </w:rPr>
        <w:t>”.</w:t>
      </w:r>
    </w:p>
  </w:footnote>
  <w:footnote w:id="7">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w:t>
      </w:r>
      <w:r w:rsidRPr="007D4E45">
        <w:rPr>
          <w:rFonts w:ascii="Times New Roman" w:hAnsi="Times New Roman"/>
          <w:sz w:val="22"/>
          <w:lang w:val="en-GB"/>
        </w:rPr>
        <w:t>During the Middle English period (1100-1450. according to Graddol 1998</w:t>
      </w:r>
      <w:r w:rsidRPr="00316874">
        <w:rPr>
          <w:rFonts w:ascii="Times New Roman" w:hAnsi="Times New Roman"/>
          <w:sz w:val="22"/>
          <w:szCs w:val="22"/>
          <w:lang w:val="en-GB"/>
        </w:rPr>
        <w:t>, p.</w:t>
      </w:r>
      <w:r w:rsidRPr="007D4E45">
        <w:rPr>
          <w:rFonts w:ascii="Times New Roman" w:hAnsi="Times New Roman"/>
          <w:sz w:val="22"/>
          <w:lang w:val="en-GB"/>
        </w:rPr>
        <w:t xml:space="preserve"> 7), as a consequence of the Norman Conquest, the status of English declined and had been largely replaced among those in power by French.</w:t>
      </w:r>
      <w:r w:rsidRPr="007D4E45">
        <w:rPr>
          <w:rFonts w:ascii="Times New Roman" w:hAnsi="Times New Roman"/>
          <w:sz w:val="22"/>
        </w:rPr>
        <w:t xml:space="preserve"> </w:t>
      </w:r>
    </w:p>
  </w:footnote>
  <w:footnote w:id="8">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w:t>
      </w:r>
      <w:r w:rsidRPr="007D4E45">
        <w:rPr>
          <w:rFonts w:ascii="Times New Roman" w:hAnsi="Times New Roman"/>
          <w:sz w:val="22"/>
          <w:lang w:val="en-GB"/>
        </w:rPr>
        <w:t>This is evident in the works and writings of Shakespeare himself. On the six surviving documents agreed by most to contain his signature, he spells ‘William’ in four different ways and ‘Shakespeare’ in no less than five.</w:t>
      </w:r>
    </w:p>
  </w:footnote>
  <w:footnote w:id="9">
    <w:p w:rsidR="00E80A00" w:rsidRDefault="00E80A00" w:rsidP="00AF06CC">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w:t>
      </w:r>
      <w:r w:rsidR="00A772D7">
        <w:rPr>
          <w:rFonts w:ascii="Times New Roman" w:hAnsi="Times New Roman"/>
          <w:sz w:val="22"/>
        </w:rPr>
        <w:tab/>
      </w:r>
      <w:r w:rsidRPr="007D4E45">
        <w:rPr>
          <w:rFonts w:ascii="Times New Roman" w:hAnsi="Times New Roman"/>
          <w:sz w:val="22"/>
        </w:rPr>
        <w:t xml:space="preserve">It must be borne in mind that compositors would often adapt the text </w:t>
      </w:r>
      <w:r>
        <w:rPr>
          <w:rFonts w:ascii="Times New Roman" w:hAnsi="Times New Roman"/>
          <w:sz w:val="22"/>
        </w:rPr>
        <w:t xml:space="preserve">that </w:t>
      </w:r>
      <w:r w:rsidRPr="007D4E45">
        <w:rPr>
          <w:rFonts w:ascii="Times New Roman" w:hAnsi="Times New Roman"/>
          <w:sz w:val="22"/>
        </w:rPr>
        <w:t xml:space="preserve">they had been given to set to fit into the layout of the page (for example add or remove letters to make lines fit in the space available or maybe substitute some letters for others or </w:t>
      </w:r>
      <w:r>
        <w:rPr>
          <w:rFonts w:ascii="Times New Roman" w:hAnsi="Times New Roman"/>
          <w:sz w:val="22"/>
        </w:rPr>
        <w:t xml:space="preserve">use </w:t>
      </w:r>
      <w:r w:rsidRPr="007D4E45">
        <w:rPr>
          <w:rFonts w:ascii="Times New Roman" w:hAnsi="Times New Roman"/>
          <w:sz w:val="22"/>
        </w:rPr>
        <w:t xml:space="preserve">apostrophes for the same reason or merely because they had run out of that particular character). Studies have been done specifically into the typesetting of the </w:t>
      </w:r>
      <w:r w:rsidRPr="007D4E45">
        <w:rPr>
          <w:rFonts w:ascii="Times New Roman" w:hAnsi="Times New Roman"/>
          <w:i/>
          <w:sz w:val="22"/>
        </w:rPr>
        <w:t>First Folio</w:t>
      </w:r>
      <w:r w:rsidRPr="007D4E45">
        <w:rPr>
          <w:rFonts w:ascii="Times New Roman" w:hAnsi="Times New Roman"/>
          <w:sz w:val="22"/>
        </w:rPr>
        <w:t xml:space="preserve">, </w:t>
      </w:r>
      <w:r>
        <w:rPr>
          <w:rFonts w:ascii="Times New Roman" w:hAnsi="Times New Roman"/>
          <w:sz w:val="22"/>
        </w:rPr>
        <w:t>with scholars trying to discover which of</w:t>
      </w:r>
      <w:r w:rsidRPr="007D4E45">
        <w:rPr>
          <w:rFonts w:ascii="Times New Roman" w:hAnsi="Times New Roman"/>
          <w:sz w:val="22"/>
        </w:rPr>
        <w:t xml:space="preserve"> the nine different identified compositors</w:t>
      </w:r>
      <w:r>
        <w:rPr>
          <w:rFonts w:ascii="Times New Roman" w:hAnsi="Times New Roman"/>
          <w:sz w:val="22"/>
        </w:rPr>
        <w:t xml:space="preserve"> worked</w:t>
      </w:r>
      <w:r w:rsidRPr="007D4E45">
        <w:rPr>
          <w:rFonts w:ascii="Times New Roman" w:hAnsi="Times New Roman"/>
          <w:sz w:val="22"/>
        </w:rPr>
        <w:t xml:space="preserve"> on </w:t>
      </w:r>
      <w:r>
        <w:rPr>
          <w:rFonts w:ascii="Times New Roman" w:hAnsi="Times New Roman"/>
          <w:sz w:val="22"/>
        </w:rPr>
        <w:t xml:space="preserve">a particular section of </w:t>
      </w:r>
      <w:r w:rsidRPr="007D4E45">
        <w:rPr>
          <w:rFonts w:ascii="Times New Roman" w:hAnsi="Times New Roman"/>
          <w:sz w:val="22"/>
        </w:rPr>
        <w:t xml:space="preserve">the text (see the work of Charlton Hinman, inventor of the “Hinman Collator”, editor of the </w:t>
      </w:r>
      <w:r w:rsidRPr="007D4E45">
        <w:rPr>
          <w:rFonts w:ascii="Times New Roman" w:hAnsi="Times New Roman"/>
          <w:i/>
          <w:sz w:val="22"/>
        </w:rPr>
        <w:t>Shakespeare Quarto Facsimiles</w:t>
      </w:r>
      <w:r w:rsidRPr="007D4E45">
        <w:rPr>
          <w:rFonts w:ascii="Times New Roman" w:hAnsi="Times New Roman"/>
          <w:sz w:val="22"/>
        </w:rPr>
        <w:t xml:space="preserve"> and </w:t>
      </w:r>
      <w:r w:rsidRPr="007D4E45">
        <w:rPr>
          <w:rFonts w:ascii="Times New Roman" w:hAnsi="Times New Roman"/>
          <w:i/>
          <w:sz w:val="22"/>
        </w:rPr>
        <w:t>The Norton Facsimile</w:t>
      </w:r>
      <w:r w:rsidRPr="007D4E45">
        <w:rPr>
          <w:rFonts w:ascii="Times New Roman" w:hAnsi="Times New Roman"/>
          <w:sz w:val="22"/>
        </w:rPr>
        <w:t xml:space="preserve">: </w:t>
      </w:r>
      <w:r w:rsidRPr="007D4E45">
        <w:rPr>
          <w:rFonts w:ascii="Times New Roman" w:hAnsi="Times New Roman"/>
          <w:i/>
          <w:sz w:val="22"/>
        </w:rPr>
        <w:t>The First Folio of Shakespeare</w:t>
      </w:r>
      <w:r w:rsidRPr="007D4E45">
        <w:rPr>
          <w:rFonts w:ascii="Times New Roman" w:hAnsi="Times New Roman"/>
          <w:sz w:val="22"/>
        </w:rPr>
        <w:t>).</w:t>
      </w:r>
    </w:p>
  </w:footnote>
  <w:footnote w:id="10">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sidRPr="007D4E45">
        <w:rPr>
          <w:rFonts w:ascii="Times New Roman" w:hAnsi="Times New Roman"/>
          <w:sz w:val="22"/>
          <w:lang w:val="en-GB"/>
        </w:rPr>
        <w:t xml:space="preserve"> </w:t>
      </w:r>
      <w:r w:rsidR="00A772D7">
        <w:rPr>
          <w:rFonts w:ascii="Times New Roman" w:hAnsi="Times New Roman"/>
          <w:sz w:val="22"/>
          <w:lang w:val="en-GB"/>
        </w:rPr>
        <w:tab/>
      </w:r>
      <w:r w:rsidRPr="007D4E45">
        <w:rPr>
          <w:rFonts w:ascii="Times New Roman" w:hAnsi="Times New Roman"/>
          <w:sz w:val="22"/>
        </w:rPr>
        <w:t>Simplifying somewhat, T-forms refer to addressees with whom the addressor is on familiar terms; V-forms to those to whom, for whatever reason (and in different cultural contexts different factors may come into play), the addressor wants to show respect</w:t>
      </w:r>
      <w:r w:rsidRPr="007D4E45">
        <w:rPr>
          <w:rFonts w:ascii="Times New Roman" w:hAnsi="Times New Roman"/>
          <w:sz w:val="22"/>
          <w:lang w:val="en-GB"/>
        </w:rPr>
        <w:t>:</w:t>
      </w:r>
      <w:r w:rsidRPr="007D4E45">
        <w:rPr>
          <w:rStyle w:val="Rimandonotaapidipagina"/>
          <w:rFonts w:ascii="Times New Roman" w:hAnsi="Times New Roman"/>
          <w:sz w:val="22"/>
        </w:rPr>
        <w:t xml:space="preserve"> </w:t>
      </w:r>
      <w:r w:rsidRPr="007D4E45">
        <w:rPr>
          <w:rFonts w:ascii="Times New Roman" w:hAnsi="Times New Roman"/>
          <w:sz w:val="22"/>
          <w:lang w:val="en-GB"/>
        </w:rPr>
        <w:t>see Brown and Gilman (1960).</w:t>
      </w:r>
    </w:p>
  </w:footnote>
  <w:footnote w:id="11">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“During Early Modern English, the distinction between subject and object uses of </w:t>
      </w:r>
      <w:r w:rsidRPr="007D4E45">
        <w:rPr>
          <w:rFonts w:ascii="Times New Roman" w:hAnsi="Times New Roman"/>
          <w:i/>
          <w:sz w:val="22"/>
        </w:rPr>
        <w:t>ye</w:t>
      </w:r>
      <w:r w:rsidRPr="007D4E45">
        <w:rPr>
          <w:rFonts w:ascii="Times New Roman" w:hAnsi="Times New Roman"/>
          <w:sz w:val="22"/>
        </w:rPr>
        <w:t xml:space="preserve"> and </w:t>
      </w:r>
      <w:r w:rsidRPr="007D4E45">
        <w:rPr>
          <w:rFonts w:ascii="Times New Roman" w:hAnsi="Times New Roman"/>
          <w:i/>
          <w:sz w:val="22"/>
        </w:rPr>
        <w:t>you</w:t>
      </w:r>
      <w:r w:rsidRPr="007D4E45">
        <w:rPr>
          <w:rFonts w:ascii="Times New Roman" w:hAnsi="Times New Roman"/>
          <w:sz w:val="22"/>
        </w:rPr>
        <w:t xml:space="preserve"> gradually disappeared, and </w:t>
      </w:r>
      <w:r w:rsidRPr="007D4E45">
        <w:rPr>
          <w:rFonts w:ascii="Times New Roman" w:hAnsi="Times New Roman"/>
          <w:i/>
          <w:sz w:val="22"/>
        </w:rPr>
        <w:t>you</w:t>
      </w:r>
      <w:r w:rsidRPr="007D4E45">
        <w:rPr>
          <w:rFonts w:ascii="Times New Roman" w:hAnsi="Times New Roman"/>
          <w:sz w:val="22"/>
        </w:rPr>
        <w:t xml:space="preserve"> became the norm in all grammatical functions and social situations. </w:t>
      </w:r>
      <w:r w:rsidRPr="007D4E45">
        <w:rPr>
          <w:rFonts w:ascii="Times New Roman" w:hAnsi="Times New Roman"/>
          <w:i/>
          <w:sz w:val="22"/>
        </w:rPr>
        <w:t>Ye</w:t>
      </w:r>
      <w:r w:rsidRPr="007D4E45">
        <w:rPr>
          <w:rFonts w:ascii="Times New Roman" w:hAnsi="Times New Roman"/>
          <w:sz w:val="22"/>
        </w:rPr>
        <w:t xml:space="preserve"> continued in use, but by the end of the 16th century it was restricted to archaic, religious, or literary contexts. By 1700, the </w:t>
      </w:r>
      <w:r w:rsidRPr="007D4E45">
        <w:rPr>
          <w:rFonts w:ascii="Times New Roman" w:hAnsi="Times New Roman"/>
          <w:i/>
          <w:sz w:val="22"/>
        </w:rPr>
        <w:t>thou</w:t>
      </w:r>
      <w:r w:rsidRPr="007D4E45">
        <w:rPr>
          <w:rFonts w:ascii="Times New Roman" w:hAnsi="Times New Roman"/>
          <w:sz w:val="22"/>
        </w:rPr>
        <w:t xml:space="preserve"> forms were also largely restricted in this way.” See Crystal (1995</w:t>
      </w:r>
      <w:r>
        <w:rPr>
          <w:rFonts w:ascii="Times New Roman" w:hAnsi="Times New Roman"/>
          <w:sz w:val="22"/>
          <w:szCs w:val="22"/>
        </w:rPr>
        <w:t>, p.</w:t>
      </w:r>
      <w:r w:rsidRPr="007D4E45">
        <w:rPr>
          <w:rFonts w:ascii="Times New Roman" w:hAnsi="Times New Roman"/>
          <w:sz w:val="22"/>
        </w:rPr>
        <w:t xml:space="preserve"> 71)</w:t>
      </w:r>
    </w:p>
  </w:footnote>
  <w:footnote w:id="12">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w:t>
      </w:r>
      <w:r w:rsidRPr="007D4E45">
        <w:rPr>
          <w:rFonts w:ascii="Times New Roman" w:hAnsi="Times New Roman"/>
          <w:sz w:val="22"/>
          <w:lang w:val="en-GB"/>
        </w:rPr>
        <w:t xml:space="preserve">Compared to 21,154 for various forms of ‘you’. Some of these latter will of course be second person plural, where ‘thou’ would not be used. Some indication of the relative proportion of ‘thou’ to ‘you’ for second-person singular can be gleaned by comparing the figures specifically for </w:t>
      </w:r>
      <w:r w:rsidRPr="007D4E45">
        <w:rPr>
          <w:rFonts w:ascii="Times New Roman" w:hAnsi="Times New Roman"/>
          <w:i/>
          <w:sz w:val="22"/>
          <w:lang w:val="en-GB"/>
        </w:rPr>
        <w:t>thyself</w:t>
      </w:r>
      <w:r w:rsidRPr="007D4E45">
        <w:rPr>
          <w:rFonts w:ascii="Times New Roman" w:hAnsi="Times New Roman"/>
          <w:sz w:val="22"/>
          <w:lang w:val="en-GB"/>
        </w:rPr>
        <w:t xml:space="preserve"> and </w:t>
      </w:r>
      <w:r w:rsidRPr="007D4E45">
        <w:rPr>
          <w:rFonts w:ascii="Times New Roman" w:hAnsi="Times New Roman"/>
          <w:i/>
          <w:sz w:val="22"/>
          <w:lang w:val="en-GB"/>
        </w:rPr>
        <w:t>yourself</w:t>
      </w:r>
      <w:r w:rsidRPr="007D4E45">
        <w:rPr>
          <w:rFonts w:ascii="Times New Roman" w:hAnsi="Times New Roman"/>
          <w:sz w:val="22"/>
          <w:lang w:val="en-GB"/>
        </w:rPr>
        <w:t xml:space="preserve"> (which, as opposed to </w:t>
      </w:r>
      <w:r w:rsidRPr="007D4E45">
        <w:rPr>
          <w:rFonts w:ascii="Times New Roman" w:hAnsi="Times New Roman"/>
          <w:i/>
          <w:sz w:val="22"/>
          <w:lang w:val="en-GB"/>
        </w:rPr>
        <w:t>yourselves</w:t>
      </w:r>
      <w:r w:rsidRPr="007D4E45">
        <w:rPr>
          <w:rFonts w:ascii="Times New Roman" w:hAnsi="Times New Roman"/>
          <w:sz w:val="22"/>
          <w:lang w:val="en-GB"/>
        </w:rPr>
        <w:t xml:space="preserve">, is unequivocally singular): 197 vs. 280, indicating, by this simple gauge at least, that Shakespeare uses ‘thou’ for second person singular approximately 41.30% of the time. </w:t>
      </w:r>
    </w:p>
  </w:footnote>
  <w:footnote w:id="13">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sidRPr="007D4E45">
        <w:rPr>
          <w:rFonts w:ascii="Times New Roman" w:hAnsi="Times New Roman"/>
          <w:sz w:val="22"/>
          <w:lang w:val="en-GB"/>
        </w:rPr>
        <w:t xml:space="preserve"> See Crystal and Crystal (2008).</w:t>
      </w:r>
    </w:p>
  </w:footnote>
  <w:footnote w:id="14">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sidRPr="007D4E45">
        <w:rPr>
          <w:rFonts w:ascii="Times New Roman" w:hAnsi="Times New Roman"/>
          <w:sz w:val="22"/>
          <w:lang w:val="en-GB"/>
        </w:rPr>
        <w:t xml:space="preserve"> See Jakobson (1959) who distinguishes between translation which is intralingual (paraphrase) and interlingual (translation proper) as well as </w:t>
      </w:r>
      <w:r w:rsidRPr="00316874">
        <w:rPr>
          <w:rFonts w:ascii="Times New Roman" w:hAnsi="Times New Roman"/>
          <w:sz w:val="22"/>
          <w:szCs w:val="22"/>
          <w:lang w:val="en-GB"/>
        </w:rPr>
        <w:t>int</w:t>
      </w:r>
      <w:r w:rsidRPr="00EA17B7">
        <w:rPr>
          <w:rFonts w:ascii="Times New Roman" w:hAnsi="Times New Roman"/>
          <w:sz w:val="22"/>
          <w:szCs w:val="22"/>
          <w:lang w:val="en-GB"/>
        </w:rPr>
        <w:t>er</w:t>
      </w:r>
      <w:r w:rsidRPr="00316874">
        <w:rPr>
          <w:rFonts w:ascii="Times New Roman" w:hAnsi="Times New Roman"/>
          <w:sz w:val="22"/>
          <w:szCs w:val="22"/>
          <w:lang w:val="en-GB"/>
        </w:rPr>
        <w:t>semiotic</w:t>
      </w:r>
      <w:r w:rsidRPr="007D4E45">
        <w:rPr>
          <w:rFonts w:ascii="Times New Roman" w:hAnsi="Times New Roman"/>
          <w:sz w:val="22"/>
          <w:lang w:val="en-GB"/>
        </w:rPr>
        <w:t xml:space="preserve"> (transmutation).</w:t>
      </w:r>
    </w:p>
  </w:footnote>
  <w:footnote w:id="15">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sidRPr="007D4E45">
        <w:rPr>
          <w:rFonts w:ascii="Times New Roman" w:hAnsi="Times New Roman"/>
          <w:sz w:val="22"/>
          <w:lang w:val="en-GB"/>
        </w:rPr>
        <w:t xml:space="preserve"> For this term and a discussion of </w:t>
      </w:r>
      <w:r w:rsidRPr="007D4E45">
        <w:rPr>
          <w:rFonts w:ascii="Times New Roman" w:hAnsi="Times New Roman"/>
          <w:i/>
          <w:sz w:val="22"/>
          <w:lang w:val="en-GB"/>
        </w:rPr>
        <w:t xml:space="preserve">supplementary </w:t>
      </w:r>
      <w:r w:rsidRPr="00316874">
        <w:rPr>
          <w:rFonts w:ascii="Times New Roman" w:hAnsi="Times New Roman"/>
          <w:i/>
          <w:sz w:val="22"/>
          <w:szCs w:val="22"/>
          <w:lang w:val="en-GB"/>
        </w:rPr>
        <w:t>do</w:t>
      </w:r>
      <w:r>
        <w:rPr>
          <w:rFonts w:ascii="Times New Roman" w:hAnsi="Times New Roman"/>
          <w:sz w:val="22"/>
          <w:szCs w:val="22"/>
          <w:lang w:val="en-GB"/>
        </w:rPr>
        <w:t>’</w:t>
      </w:r>
      <w:r w:rsidRPr="00316874">
        <w:rPr>
          <w:rFonts w:ascii="Times New Roman" w:hAnsi="Times New Roman"/>
          <w:sz w:val="22"/>
          <w:szCs w:val="22"/>
          <w:lang w:val="en-GB"/>
        </w:rPr>
        <w:t>s</w:t>
      </w:r>
      <w:r>
        <w:rPr>
          <w:rFonts w:ascii="Times New Roman" w:hAnsi="Times New Roman"/>
          <w:sz w:val="22"/>
          <w:lang w:val="en-GB"/>
        </w:rPr>
        <w:t xml:space="preserve"> features see Christiansen</w:t>
      </w:r>
      <w:r w:rsidRPr="007D4E45">
        <w:rPr>
          <w:rFonts w:ascii="Times New Roman" w:hAnsi="Times New Roman"/>
          <w:sz w:val="22"/>
          <w:lang w:val="en-GB"/>
        </w:rPr>
        <w:t xml:space="preserve"> (2002).</w:t>
      </w:r>
    </w:p>
  </w:footnote>
  <w:footnote w:id="16">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sidRPr="007D4E45">
        <w:rPr>
          <w:rFonts w:ascii="Times New Roman" w:hAnsi="Times New Roman"/>
          <w:sz w:val="22"/>
          <w:lang w:val="en-GB"/>
        </w:rPr>
        <w:t xml:space="preserve"> Traditionally, this structure has been seen as a relatively late development in Middle English, arising out of the causative structure “he did them a castle build” (i.e. in contemporary English, “he had a castle built for them”) – see Barber 1993</w:t>
      </w:r>
      <w:r>
        <w:rPr>
          <w:rFonts w:ascii="Times New Roman" w:hAnsi="Times New Roman"/>
          <w:sz w:val="22"/>
          <w:szCs w:val="22"/>
          <w:lang w:val="en-GB"/>
        </w:rPr>
        <w:t>, pp.</w:t>
      </w:r>
      <w:r w:rsidRPr="007D4E45">
        <w:rPr>
          <w:rFonts w:ascii="Times New Roman" w:hAnsi="Times New Roman"/>
          <w:sz w:val="22"/>
          <w:lang w:val="en-GB"/>
        </w:rPr>
        <w:t xml:space="preserve"> 188-191. More recently, some, including </w:t>
      </w:r>
      <w:r w:rsidRPr="007D4E45">
        <w:rPr>
          <w:rFonts w:ascii="Times New Roman" w:hAnsi="Times New Roman"/>
          <w:sz w:val="22"/>
        </w:rPr>
        <w:t xml:space="preserve">Van der Auwera and Genee (2002) </w:t>
      </w:r>
      <w:r w:rsidRPr="007D4E45">
        <w:rPr>
          <w:rFonts w:ascii="Times New Roman" w:hAnsi="Times New Roman"/>
          <w:sz w:val="22"/>
          <w:lang w:val="en-GB"/>
        </w:rPr>
        <w:t xml:space="preserve">and McWhorter (2008), have argued that it owes its origins to Celtic languages and may have existed as a spoken form as long before as the Old English period, mainly in the speech of a sizeable British (Celtic) underclass in Anglo Saxon England. </w:t>
      </w:r>
    </w:p>
  </w:footnote>
  <w:footnote w:id="17">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See for example Culpeper (1997</w:t>
      </w:r>
      <w:r w:rsidRPr="00316874">
        <w:rPr>
          <w:rFonts w:ascii="Times New Roman" w:hAnsi="Times New Roman"/>
          <w:sz w:val="22"/>
          <w:szCs w:val="22"/>
        </w:rPr>
        <w:t>, p.</w:t>
      </w:r>
      <w:r w:rsidRPr="007D4E45">
        <w:rPr>
          <w:rFonts w:ascii="Times New Roman" w:hAnsi="Times New Roman"/>
          <w:sz w:val="22"/>
        </w:rPr>
        <w:t xml:space="preserve"> 55</w:t>
      </w:r>
      <w:r w:rsidRPr="00316874">
        <w:rPr>
          <w:rFonts w:ascii="Times New Roman" w:hAnsi="Times New Roman"/>
          <w:sz w:val="22"/>
          <w:szCs w:val="22"/>
        </w:rPr>
        <w:t>)</w:t>
      </w:r>
      <w:r w:rsidRPr="00664917">
        <w:rPr>
          <w:rFonts w:ascii="Times New Roman" w:hAnsi="Times New Roman"/>
          <w:sz w:val="22"/>
          <w:szCs w:val="22"/>
        </w:rPr>
        <w:t>.</w:t>
      </w:r>
    </w:p>
  </w:footnote>
  <w:footnote w:id="18">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 xml:space="preserve">For example </w:t>
      </w:r>
      <w:r w:rsidRPr="007D4E45">
        <w:rPr>
          <w:rFonts w:ascii="Times New Roman" w:hAnsi="Times New Roman"/>
          <w:i/>
          <w:sz w:val="22"/>
          <w:lang w:val="en-GB"/>
        </w:rPr>
        <w:t>oweth</w:t>
      </w:r>
      <w:r w:rsidRPr="007D4E45">
        <w:rPr>
          <w:rFonts w:ascii="Times New Roman" w:hAnsi="Times New Roman"/>
          <w:sz w:val="22"/>
          <w:lang w:val="en-GB"/>
        </w:rPr>
        <w:t xml:space="preserve"> would be disyllabic, </w:t>
      </w:r>
      <w:r w:rsidRPr="007D4E45">
        <w:rPr>
          <w:rFonts w:ascii="Times New Roman" w:hAnsi="Times New Roman"/>
          <w:i/>
          <w:sz w:val="22"/>
          <w:lang w:val="en-GB"/>
        </w:rPr>
        <w:t>owes</w:t>
      </w:r>
      <w:r w:rsidRPr="007D4E45">
        <w:rPr>
          <w:rFonts w:ascii="Times New Roman" w:hAnsi="Times New Roman"/>
          <w:sz w:val="22"/>
          <w:lang w:val="en-GB"/>
        </w:rPr>
        <w:t xml:space="preserve"> monosyllabic, so one might be used rather than another for reasons of meter as in “Such dutie as the Subject </w:t>
      </w:r>
      <w:r w:rsidRPr="007D4E45">
        <w:rPr>
          <w:rFonts w:ascii="Times New Roman" w:hAnsi="Times New Roman"/>
          <w:b/>
          <w:sz w:val="22"/>
          <w:lang w:val="en-GB"/>
        </w:rPr>
        <w:t>owes</w:t>
      </w:r>
      <w:r w:rsidRPr="007D4E45">
        <w:rPr>
          <w:rFonts w:ascii="Times New Roman" w:hAnsi="Times New Roman"/>
          <w:sz w:val="22"/>
          <w:lang w:val="en-GB"/>
        </w:rPr>
        <w:t xml:space="preserve"> / Even such a woman </w:t>
      </w:r>
      <w:r w:rsidRPr="007D4E45">
        <w:rPr>
          <w:rFonts w:ascii="Times New Roman" w:hAnsi="Times New Roman"/>
          <w:b/>
          <w:sz w:val="22"/>
          <w:lang w:val="en-GB"/>
        </w:rPr>
        <w:t>oweth</w:t>
      </w:r>
      <w:r w:rsidRPr="007D4E45">
        <w:rPr>
          <w:rFonts w:ascii="Times New Roman" w:hAnsi="Times New Roman"/>
          <w:sz w:val="22"/>
          <w:lang w:val="en-GB"/>
        </w:rPr>
        <w:t xml:space="preserve"> to her husband” (</w:t>
      </w:r>
      <w:r w:rsidRPr="007D4E45">
        <w:rPr>
          <w:rFonts w:ascii="Times New Roman" w:hAnsi="Times New Roman"/>
          <w:i/>
          <w:sz w:val="22"/>
          <w:lang w:val="en-GB"/>
        </w:rPr>
        <w:t>The Taming of the Shrew</w:t>
      </w:r>
      <w:r w:rsidRPr="007D4E45">
        <w:rPr>
          <w:rFonts w:ascii="Times New Roman" w:hAnsi="Times New Roman"/>
          <w:sz w:val="22"/>
          <w:lang w:val="en-GB"/>
        </w:rPr>
        <w:t>) – Example from Salmon and Burness (1987</w:t>
      </w:r>
      <w:r w:rsidRPr="00316874">
        <w:rPr>
          <w:rFonts w:ascii="Times New Roman" w:hAnsi="Times New Roman"/>
          <w:sz w:val="22"/>
          <w:szCs w:val="22"/>
          <w:lang w:val="en-GB"/>
        </w:rPr>
        <w:t>, p.</w:t>
      </w:r>
      <w:r w:rsidRPr="007D4E45">
        <w:rPr>
          <w:rFonts w:ascii="Times New Roman" w:hAnsi="Times New Roman"/>
          <w:sz w:val="22"/>
          <w:lang w:val="en-GB"/>
        </w:rPr>
        <w:t xml:space="preserve"> 350).</w:t>
      </w:r>
    </w:p>
  </w:footnote>
  <w:footnote w:id="19">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See, for example, </w:t>
      </w:r>
      <w:r w:rsidRPr="007D4E45">
        <w:rPr>
          <w:rFonts w:ascii="Times New Roman" w:hAnsi="Times New Roman"/>
          <w:sz w:val="22"/>
          <w:lang w:val="en-GB"/>
        </w:rPr>
        <w:t>Salmon and Burness (1987</w:t>
      </w:r>
      <w:r>
        <w:rPr>
          <w:rFonts w:ascii="Times New Roman" w:hAnsi="Times New Roman"/>
          <w:sz w:val="22"/>
          <w:szCs w:val="22"/>
          <w:lang w:val="en-GB"/>
        </w:rPr>
        <w:t>, p.</w:t>
      </w:r>
      <w:r w:rsidRPr="007D4E45">
        <w:rPr>
          <w:rFonts w:ascii="Times New Roman" w:hAnsi="Times New Roman"/>
          <w:sz w:val="22"/>
          <w:lang w:val="en-GB"/>
        </w:rPr>
        <w:t xml:space="preserve"> 350): “What is apparent […] is that in the earlier plays we see the effects of a variety of traditional inﬂuences on the young playwright, inﬂuences that advocated a sharp line of distinction between the language of literature and the language of conversation. The sixteen later plays, on the other hand, reveal a</w:t>
      </w:r>
      <w:r>
        <w:rPr>
          <w:rFonts w:ascii="Times New Roman" w:hAnsi="Times New Roman"/>
          <w:sz w:val="22"/>
          <w:lang w:val="en-GB"/>
        </w:rPr>
        <w:t xml:space="preserve"> </w:t>
      </w:r>
      <w:r w:rsidRPr="007D4E45">
        <w:rPr>
          <w:rFonts w:ascii="Times New Roman" w:hAnsi="Times New Roman"/>
          <w:sz w:val="22"/>
          <w:lang w:val="en-GB"/>
        </w:rPr>
        <w:t xml:space="preserve">more mature Shakespeare unfettered by any rigid principle or attitude, making greater use of the ﬂexibility or plasticity of the language to achieve an effective union of the language of conversation and the language of literature. In these plays he breaks away from the reliance on the </w:t>
      </w:r>
      <w:r w:rsidRPr="007D4E45">
        <w:rPr>
          <w:rFonts w:ascii="Times New Roman" w:hAnsi="Times New Roman"/>
          <w:i/>
          <w:sz w:val="22"/>
          <w:lang w:val="en-GB"/>
        </w:rPr>
        <w:t>eth</w:t>
      </w:r>
      <w:r w:rsidRPr="007D4E45">
        <w:rPr>
          <w:rFonts w:ascii="Times New Roman" w:hAnsi="Times New Roman"/>
          <w:sz w:val="22"/>
          <w:lang w:val="en-GB"/>
        </w:rPr>
        <w:t xml:space="preserve"> ending as a kind of mechanical tool and achieves stress, sound, and meaning instead through a freer grammatical usage, a more subtle distribution of words and use of diction, and through the use of metrical innovations.”</w:t>
      </w:r>
    </w:p>
  </w:footnote>
  <w:footnote w:id="20">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Over 2,000 </w:t>
      </w:r>
      <w:r w:rsidRPr="007D4E45">
        <w:rPr>
          <w:rFonts w:ascii="Times New Roman" w:hAnsi="Times New Roman"/>
          <w:sz w:val="22"/>
          <w:lang w:val="en-GB"/>
        </w:rPr>
        <w:t>according</w:t>
      </w:r>
      <w:r w:rsidRPr="007D4E45">
        <w:rPr>
          <w:rFonts w:ascii="Times New Roman" w:hAnsi="Times New Roman"/>
          <w:sz w:val="22"/>
        </w:rPr>
        <w:t xml:space="preserve"> to the </w:t>
      </w:r>
      <w:r w:rsidRPr="007D4E45">
        <w:rPr>
          <w:rFonts w:ascii="Times New Roman" w:hAnsi="Times New Roman"/>
          <w:i/>
          <w:sz w:val="22"/>
        </w:rPr>
        <w:t>Oxford English Dictionary</w:t>
      </w:r>
      <w:r w:rsidRPr="007D4E45">
        <w:rPr>
          <w:rFonts w:ascii="Times New Roman" w:hAnsi="Times New Roman"/>
          <w:sz w:val="22"/>
        </w:rPr>
        <w:t xml:space="preserve"> (</w:t>
      </w:r>
      <w:r w:rsidRPr="007D4E45">
        <w:rPr>
          <w:rFonts w:ascii="Times New Roman" w:hAnsi="Times New Roman"/>
          <w:sz w:val="22"/>
          <w:lang w:val="en-GB"/>
        </w:rPr>
        <w:t>see</w:t>
      </w:r>
      <w:r w:rsidRPr="007D4E45">
        <w:rPr>
          <w:rFonts w:ascii="Times New Roman" w:hAnsi="Times New Roman"/>
          <w:sz w:val="22"/>
        </w:rPr>
        <w:t xml:space="preserve"> Jucker 2000</w:t>
      </w:r>
      <w:r>
        <w:rPr>
          <w:rFonts w:ascii="Times New Roman" w:hAnsi="Times New Roman"/>
          <w:sz w:val="22"/>
          <w:szCs w:val="22"/>
        </w:rPr>
        <w:t xml:space="preserve">, p. </w:t>
      </w:r>
      <w:r w:rsidRPr="007D4E45">
        <w:rPr>
          <w:rFonts w:ascii="Times New Roman" w:hAnsi="Times New Roman"/>
          <w:sz w:val="22"/>
        </w:rPr>
        <w:t>51)</w:t>
      </w:r>
      <w:r w:rsidRPr="007D4E45">
        <w:rPr>
          <w:rFonts w:ascii="Times New Roman" w:hAnsi="Times New Roman"/>
          <w:color w:val="222222"/>
          <w:sz w:val="22"/>
        </w:rPr>
        <w:t>, a figure which some think is an overestimate because the original compilers of that dictionary in the late nineteenth century were more inclined to use Shakespeare’s works as a source than those of his contemporaries. Recent research has discovered many words attributed to Shakespeare in earlier documents (see Hope 1999)</w:t>
      </w:r>
      <w:r w:rsidRPr="007D4E45">
        <w:rPr>
          <w:rFonts w:ascii="Times New Roman" w:hAnsi="Times New Roman"/>
          <w:sz w:val="22"/>
        </w:rPr>
        <w:t>. A slightly lower figure often cited today is 1,700.</w:t>
      </w:r>
    </w:p>
  </w:footnote>
  <w:footnote w:id="21">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7D4E45">
        <w:rPr>
          <w:rFonts w:ascii="Times New Roman" w:hAnsi="Times New Roman"/>
          <w:sz w:val="22"/>
        </w:rPr>
        <w:t xml:space="preserve"> </w:t>
      </w:r>
      <w:r w:rsidRPr="007D4E45">
        <w:rPr>
          <w:rFonts w:ascii="Times New Roman" w:hAnsi="Times New Roman"/>
          <w:sz w:val="22"/>
          <w:lang w:val="en-GB"/>
        </w:rPr>
        <w:t>To cite Bryson (2007</w:t>
      </w:r>
      <w:r>
        <w:rPr>
          <w:rFonts w:ascii="Times New Roman" w:hAnsi="Times New Roman"/>
          <w:sz w:val="22"/>
          <w:szCs w:val="22"/>
          <w:lang w:val="en-GB"/>
        </w:rPr>
        <w:t>, p.</w:t>
      </w:r>
      <w:r w:rsidRPr="007D4E45">
        <w:rPr>
          <w:rFonts w:ascii="Times New Roman" w:hAnsi="Times New Roman"/>
          <w:sz w:val="22"/>
          <w:lang w:val="en-GB"/>
        </w:rPr>
        <w:t xml:space="preserve"> 18), “Of the approximately three thousand plays thought to have been staged in London from about the time of Shakespeare’s birth to the closure of the theatres by the Puritans in a coup of joylessness in 1642, 80 per cent are known only by title. Only 230 or so play texts still exist from Shakespeare’s time, including the thirty-eight by Shakespeare himself – about 15 per cent of the total, a gloriously staggering proportion.”</w:t>
      </w:r>
    </w:p>
  </w:footnote>
  <w:footnote w:id="22">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 xml:space="preserve">It is widely supposed that he knew Italian or French at least because some of his works are based on Italian works which he may have read in the original Italian or in French translation – see Mullan (2016). As we shall see in Section 2.3, in </w:t>
      </w:r>
      <w:r w:rsidRPr="007D4E45">
        <w:rPr>
          <w:rFonts w:ascii="Times New Roman" w:hAnsi="Times New Roman"/>
          <w:i/>
          <w:sz w:val="22"/>
          <w:lang w:val="en-GB"/>
        </w:rPr>
        <w:t>Henry V</w:t>
      </w:r>
      <w:r w:rsidRPr="007D4E45">
        <w:rPr>
          <w:rFonts w:ascii="Times New Roman" w:hAnsi="Times New Roman"/>
          <w:sz w:val="22"/>
          <w:lang w:val="en-GB"/>
        </w:rPr>
        <w:t>, some of the dialogue is in French.</w:t>
      </w:r>
    </w:p>
  </w:footnote>
  <w:footnote w:id="23">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 xml:space="preserve">In fact, the modern Standard form </w:t>
      </w:r>
      <w:r w:rsidRPr="007D4E45">
        <w:rPr>
          <w:rFonts w:ascii="Times New Roman" w:hAnsi="Times New Roman"/>
          <w:i/>
          <w:sz w:val="22"/>
          <w:lang w:val="en-GB"/>
        </w:rPr>
        <w:t>egg</w:t>
      </w:r>
      <w:r w:rsidRPr="007D4E45">
        <w:rPr>
          <w:rFonts w:ascii="Times New Roman" w:hAnsi="Times New Roman"/>
          <w:sz w:val="22"/>
          <w:lang w:val="en-GB"/>
        </w:rPr>
        <w:t xml:space="preserve"> is originally Old Norse and displaced </w:t>
      </w:r>
      <w:r w:rsidRPr="007D4E45">
        <w:rPr>
          <w:rFonts w:ascii="Times New Roman" w:hAnsi="Times New Roman"/>
          <w:i/>
          <w:sz w:val="22"/>
          <w:lang w:val="en-GB"/>
        </w:rPr>
        <w:t>ey</w:t>
      </w:r>
      <w:r w:rsidRPr="007D4E45">
        <w:rPr>
          <w:rFonts w:ascii="Times New Roman" w:hAnsi="Times New Roman"/>
          <w:sz w:val="22"/>
          <w:lang w:val="en-GB"/>
        </w:rPr>
        <w:t xml:space="preserve"> Old English (Anglo Saxon) in the Middle English period. See Baugh and Cable (1993</w:t>
      </w:r>
      <w:r w:rsidRPr="003F0674">
        <w:rPr>
          <w:rFonts w:ascii="Times New Roman" w:hAnsi="Times New Roman"/>
          <w:sz w:val="22"/>
          <w:szCs w:val="22"/>
          <w:lang w:val="en-GB"/>
        </w:rPr>
        <w:t>, pp.</w:t>
      </w:r>
      <w:r w:rsidRPr="007D4E45">
        <w:rPr>
          <w:rFonts w:ascii="Times New Roman" w:hAnsi="Times New Roman"/>
          <w:sz w:val="22"/>
          <w:lang w:val="en-GB"/>
        </w:rPr>
        <w:t xml:space="preserve"> 191-</w:t>
      </w:r>
      <w:r w:rsidRPr="003F0674">
        <w:rPr>
          <w:rFonts w:ascii="Times New Roman" w:hAnsi="Times New Roman"/>
          <w:sz w:val="22"/>
          <w:szCs w:val="22"/>
          <w:lang w:val="en-GB"/>
        </w:rPr>
        <w:t>192</w:t>
      </w:r>
      <w:r w:rsidRPr="007D4E45">
        <w:rPr>
          <w:rFonts w:ascii="Times New Roman" w:hAnsi="Times New Roman"/>
          <w:sz w:val="22"/>
          <w:lang w:val="en-GB"/>
        </w:rPr>
        <w:t>).</w:t>
      </w:r>
    </w:p>
  </w:footnote>
  <w:footnote w:id="24">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lang w:val="en-GB"/>
        </w:rPr>
        <w:t>One popular theory has him as a recusant Catholic and private tutor in Lancashire in this period (see Bryson 2007</w:t>
      </w:r>
      <w:r w:rsidRPr="003F0674">
        <w:rPr>
          <w:rFonts w:ascii="Times New Roman" w:hAnsi="Times New Roman"/>
          <w:sz w:val="22"/>
          <w:szCs w:val="22"/>
          <w:lang w:val="en-GB"/>
        </w:rPr>
        <w:t>, pp.</w:t>
      </w:r>
      <w:r w:rsidRPr="007D4E45">
        <w:rPr>
          <w:rFonts w:ascii="Times New Roman" w:hAnsi="Times New Roman"/>
          <w:sz w:val="22"/>
          <w:lang w:val="en-GB"/>
        </w:rPr>
        <w:t xml:space="preserve"> 56-60).</w:t>
      </w:r>
    </w:p>
  </w:footnote>
  <w:footnote w:id="25">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 xml:space="preserve">And here considerations of Shakespeare’s identity </w:t>
      </w:r>
      <w:r w:rsidRPr="003F0674">
        <w:rPr>
          <w:rFonts w:ascii="Times New Roman" w:hAnsi="Times New Roman"/>
          <w:sz w:val="22"/>
          <w:szCs w:val="22"/>
          <w:lang w:val="en-GB"/>
        </w:rPr>
        <w:t>came</w:t>
      </w:r>
      <w:r w:rsidRPr="007D4E45">
        <w:rPr>
          <w:rFonts w:ascii="Times New Roman" w:hAnsi="Times New Roman"/>
          <w:sz w:val="22"/>
          <w:lang w:val="en-GB"/>
        </w:rPr>
        <w:t xml:space="preserve"> into play: whether he really was who most people believe him to be or one of the other alternatives put forward (see footnote above).</w:t>
      </w:r>
    </w:p>
  </w:footnote>
  <w:footnote w:id="26">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487569">
        <w:rPr>
          <w:rFonts w:ascii="Times New Roman" w:hAnsi="Times New Roman"/>
          <w:sz w:val="22"/>
          <w:szCs w:val="22"/>
        </w:rPr>
        <w:tab/>
      </w:r>
      <w:r w:rsidRPr="00487569">
        <w:rPr>
          <w:rFonts w:ascii="Times New Roman" w:hAnsi="Times New Roman"/>
          <w:sz w:val="22"/>
        </w:rPr>
        <w:t>See Barber (2016).</w:t>
      </w:r>
    </w:p>
  </w:footnote>
  <w:footnote w:id="27">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sidRPr="00487569">
        <w:rPr>
          <w:rFonts w:ascii="Times New Roman" w:hAnsi="Times New Roman"/>
          <w:sz w:val="22"/>
          <w:szCs w:val="22"/>
        </w:rPr>
        <w:tab/>
      </w:r>
      <w:r w:rsidRPr="00487569">
        <w:rPr>
          <w:rFonts w:ascii="Times New Roman" w:hAnsi="Times New Roman"/>
          <w:sz w:val="22"/>
        </w:rPr>
        <w:t>E.g. “</w:t>
      </w:r>
      <w:r w:rsidRPr="00487569">
        <w:rPr>
          <w:rFonts w:ascii="Times New Roman" w:hAnsi="Times New Roman"/>
          <w:i/>
          <w:sz w:val="22"/>
        </w:rPr>
        <w:t>veni, vidi, vici</w:t>
      </w:r>
      <w:r w:rsidRPr="00487569">
        <w:rPr>
          <w:rFonts w:ascii="Times New Roman" w:hAnsi="Times New Roman"/>
          <w:sz w:val="22"/>
        </w:rPr>
        <w:t xml:space="preserve">”, </w:t>
      </w:r>
      <w:r w:rsidRPr="00487569">
        <w:rPr>
          <w:rFonts w:ascii="Times New Roman" w:hAnsi="Times New Roman"/>
          <w:i/>
          <w:sz w:val="22"/>
        </w:rPr>
        <w:t>Julius Caesar</w:t>
      </w:r>
    </w:p>
  </w:footnote>
  <w:footnote w:id="28">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rPr>
        <w:t>E.g. mock French “</w:t>
      </w:r>
      <w:r>
        <w:rPr>
          <w:rFonts w:ascii="Times New Roman" w:hAnsi="Times New Roman"/>
          <w:i/>
          <w:sz w:val="22"/>
        </w:rPr>
        <w:t>couple à</w:t>
      </w:r>
      <w:r w:rsidRPr="007D4E45">
        <w:rPr>
          <w:rFonts w:ascii="Times New Roman" w:hAnsi="Times New Roman"/>
          <w:i/>
          <w:sz w:val="22"/>
        </w:rPr>
        <w:t xml:space="preserve"> gorge</w:t>
      </w:r>
      <w:r w:rsidRPr="007D4E45">
        <w:rPr>
          <w:rFonts w:ascii="Times New Roman" w:hAnsi="Times New Roman"/>
          <w:sz w:val="22"/>
        </w:rPr>
        <w:t xml:space="preserve">” (“to cut the throat”) </w:t>
      </w:r>
      <w:r w:rsidRPr="007D4E45">
        <w:rPr>
          <w:rFonts w:ascii="Times New Roman" w:hAnsi="Times New Roman"/>
          <w:i/>
          <w:sz w:val="22"/>
        </w:rPr>
        <w:t>Henry V</w:t>
      </w:r>
    </w:p>
  </w:footnote>
  <w:footnote w:id="29">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In the case of the last three, it is unclear whether Crystal and Crystal are talking about the English from these areas (e.g. Scots) or the local Celtic language (e.g. Gaelic). Seeing however that in all three they limit themselves to pronunciation, this is not a serious omission.</w:t>
      </w:r>
    </w:p>
  </w:footnote>
  <w:footnote w:id="30">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 xml:space="preserve">Perhaps with </w:t>
      </w:r>
      <w:r w:rsidRPr="007D4E45">
        <w:rPr>
          <w:rFonts w:ascii="Times New Roman" w:hAnsi="Times New Roman"/>
          <w:i/>
          <w:sz w:val="22"/>
          <w:lang w:val="en-GB"/>
        </w:rPr>
        <w:t>Macbeth</w:t>
      </w:r>
      <w:r w:rsidRPr="007D4E45">
        <w:rPr>
          <w:rFonts w:ascii="Times New Roman" w:hAnsi="Times New Roman"/>
          <w:sz w:val="22"/>
          <w:lang w:val="en-GB"/>
        </w:rPr>
        <w:t xml:space="preserve">, the fact that Shakespeare’s new king and patron was himself Scottish made him wary of risking </w:t>
      </w:r>
      <w:r w:rsidRPr="007D4E45">
        <w:rPr>
          <w:rFonts w:ascii="Times New Roman" w:hAnsi="Times New Roman"/>
          <w:i/>
          <w:sz w:val="22"/>
          <w:lang w:val="en-GB"/>
        </w:rPr>
        <w:t>lèse-majesté</w:t>
      </w:r>
      <w:r w:rsidRPr="007D4E45">
        <w:rPr>
          <w:rFonts w:ascii="Times New Roman" w:hAnsi="Times New Roman"/>
          <w:sz w:val="22"/>
          <w:lang w:val="en-GB"/>
        </w:rPr>
        <w:t xml:space="preserve"> by attempting any Scottish accents. Indeed, all the examples of Scottish features that Crystal and Crystal identify are from </w:t>
      </w:r>
      <w:r w:rsidRPr="007D4E45">
        <w:rPr>
          <w:rFonts w:ascii="Times New Roman" w:hAnsi="Times New Roman"/>
          <w:i/>
          <w:sz w:val="22"/>
          <w:lang w:val="en-GB"/>
        </w:rPr>
        <w:t>Henry V</w:t>
      </w:r>
      <w:r w:rsidRPr="007D4E45">
        <w:rPr>
          <w:rFonts w:ascii="Times New Roman" w:hAnsi="Times New Roman"/>
          <w:sz w:val="22"/>
          <w:lang w:val="en-GB"/>
        </w:rPr>
        <w:t>, presumably written in 1598-9.</w:t>
      </w:r>
    </w:p>
  </w:footnote>
  <w:footnote w:id="31">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lang w:val="en-GB"/>
        </w:rPr>
        <w:t xml:space="preserve">In Anglo Saxon times, Stratford-upon-Avon was situated in the kingdom of Mercia (Old English </w:t>
      </w:r>
      <w:r w:rsidRPr="007D4E45">
        <w:rPr>
          <w:rFonts w:ascii="Times New Roman" w:hAnsi="Times New Roman"/>
          <w:i/>
          <w:sz w:val="22"/>
          <w:lang w:val="en-GB"/>
        </w:rPr>
        <w:t>Miercna rīce:</w:t>
      </w:r>
      <w:r w:rsidRPr="007D4E45">
        <w:rPr>
          <w:rFonts w:ascii="Times New Roman" w:hAnsi="Times New Roman"/>
          <w:sz w:val="22"/>
          <w:lang w:val="en-GB"/>
        </w:rPr>
        <w:t xml:space="preserve"> “border people”). Indeed, more specifically, it was on the north east border of the West Saxon subkingdom of Hwicce (covering parts of what today are Avon, Gloucestershire Worcestershire, and South West Warwickshire), which seems to have been populated by a large British (Celtic) community long after the Anglo-Saxon conquest.</w:t>
      </w:r>
    </w:p>
  </w:footnote>
  <w:footnote w:id="32">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rPr>
        <w:t>See Halliday (2014</w:t>
      </w:r>
      <w:r w:rsidRPr="00E0743A">
        <w:rPr>
          <w:rFonts w:ascii="Times New Roman" w:hAnsi="Times New Roman"/>
          <w:sz w:val="22"/>
          <w:szCs w:val="22"/>
        </w:rPr>
        <w:t>, p.</w:t>
      </w:r>
      <w:r w:rsidRPr="007D4E45">
        <w:rPr>
          <w:rFonts w:ascii="Times New Roman" w:hAnsi="Times New Roman"/>
          <w:sz w:val="22"/>
        </w:rPr>
        <w:t xml:space="preserve"> 263) on the so-called metafunctions of language.</w:t>
      </w:r>
    </w:p>
  </w:footnote>
  <w:footnote w:id="33">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Indeed, even if the chronology we use in Section 2.1 is wrong, and his use of archaic forms is not correlated to the passage of time at all, the mixture of different forms still constitutes accommodation in that he is alternately converging and diverging from certain members of the speech community, albeit according to a criterion that we have not here identified.</w:t>
      </w:r>
      <w:r w:rsidRPr="005C1ACD">
        <w:rPr>
          <w:rFonts w:ascii="Times New Roman" w:hAnsi="Times New Roman"/>
          <w:lang w:val="en-GB"/>
        </w:rPr>
        <w:t xml:space="preserve"> </w:t>
      </w:r>
    </w:p>
  </w:footnote>
  <w:footnote w:id="34">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Pr>
          <w:rFonts w:ascii="Times New Roman" w:hAnsi="Times New Roman"/>
          <w:sz w:val="22"/>
          <w:lang w:val="en-GB"/>
        </w:rPr>
        <w:t>See Christiansen</w:t>
      </w:r>
      <w:r w:rsidRPr="007D4E45">
        <w:rPr>
          <w:rFonts w:ascii="Times New Roman" w:hAnsi="Times New Roman"/>
          <w:sz w:val="22"/>
          <w:lang w:val="en-GB"/>
        </w:rPr>
        <w:t xml:space="preserve"> (2016b) on the localisation of ELF and the way that ELF users in particular linguistic contexts such as Italy may use the local language not only for communicative expedien</w:t>
      </w:r>
      <w:r>
        <w:rPr>
          <w:rFonts w:ascii="Times New Roman" w:hAnsi="Times New Roman"/>
          <w:sz w:val="22"/>
          <w:lang w:val="en-GB"/>
        </w:rPr>
        <w:t>ce</w:t>
      </w:r>
      <w:r w:rsidRPr="007D4E45">
        <w:rPr>
          <w:rFonts w:ascii="Times New Roman" w:hAnsi="Times New Roman"/>
          <w:sz w:val="22"/>
          <w:lang w:val="en-GB"/>
        </w:rPr>
        <w:t xml:space="preserve"> but also to identify themselves as residents of that area or L2 users of that language.</w:t>
      </w:r>
    </w:p>
  </w:footnote>
  <w:footnote w:id="35">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rPr>
        <w:t>Bryson (2007</w:t>
      </w:r>
      <w:r w:rsidRPr="00E0743A">
        <w:rPr>
          <w:rFonts w:ascii="Times New Roman" w:hAnsi="Times New Roman"/>
          <w:sz w:val="22"/>
          <w:szCs w:val="22"/>
        </w:rPr>
        <w:t>, p.</w:t>
      </w:r>
      <w:r w:rsidRPr="007D4E45">
        <w:rPr>
          <w:rFonts w:ascii="Times New Roman" w:hAnsi="Times New Roman"/>
          <w:sz w:val="22"/>
        </w:rPr>
        <w:t xml:space="preserve"> 45)</w:t>
      </w:r>
    </w:p>
  </w:footnote>
  <w:footnote w:id="36">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lang w:val="en-GB"/>
        </w:rPr>
        <w:t xml:space="preserve">The examples in this paragraph are from </w:t>
      </w:r>
      <w:r w:rsidRPr="007D4E45">
        <w:rPr>
          <w:rFonts w:ascii="Times New Roman" w:hAnsi="Times New Roman"/>
          <w:color w:val="000000"/>
          <w:sz w:val="22"/>
          <w:lang w:val="en-GB"/>
        </w:rPr>
        <w:t xml:space="preserve">Clarke </w:t>
      </w:r>
      <w:r>
        <w:rPr>
          <w:rFonts w:ascii="Times New Roman" w:hAnsi="Times New Roman"/>
          <w:color w:val="000000"/>
          <w:sz w:val="22"/>
          <w:szCs w:val="22"/>
          <w:lang w:val="en-GB"/>
        </w:rPr>
        <w:t>and</w:t>
      </w:r>
      <w:r w:rsidRPr="007D4E45">
        <w:rPr>
          <w:rFonts w:ascii="Times New Roman" w:hAnsi="Times New Roman"/>
          <w:color w:val="000000"/>
          <w:sz w:val="22"/>
          <w:lang w:val="en-GB"/>
        </w:rPr>
        <w:t xml:space="preserve"> Cowden</w:t>
      </w:r>
      <w:r w:rsidRPr="007D4E45">
        <w:rPr>
          <w:rFonts w:ascii="Times New Roman" w:hAnsi="Times New Roman"/>
          <w:color w:val="000000"/>
          <w:sz w:val="22"/>
        </w:rPr>
        <w:t xml:space="preserve"> (1879</w:t>
      </w:r>
      <w:r w:rsidRPr="007D4E45">
        <w:rPr>
          <w:rFonts w:ascii="Times New Roman" w:hAnsi="Times New Roman"/>
          <w:sz w:val="22"/>
        </w:rPr>
        <w:t>).</w:t>
      </w:r>
    </w:p>
  </w:footnote>
  <w:footnote w:id="37">
    <w:p w:rsidR="00E80A00" w:rsidRDefault="00E80A00" w:rsidP="007640A7">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lang w:val="en-GB"/>
        </w:rPr>
        <w:t>And, perhaps n</w:t>
      </w:r>
      <w:r>
        <w:rPr>
          <w:rFonts w:ascii="Times New Roman" w:hAnsi="Times New Roman"/>
          <w:sz w:val="22"/>
          <w:lang w:val="en-GB"/>
        </w:rPr>
        <w:t>ot coincidentally, a similar process</w:t>
      </w:r>
      <w:r w:rsidRPr="007D4E45">
        <w:rPr>
          <w:rFonts w:ascii="Times New Roman" w:hAnsi="Times New Roman"/>
          <w:sz w:val="22"/>
          <w:lang w:val="en-GB"/>
        </w:rPr>
        <w:t xml:space="preserve"> of cultural-linguistic defiance on the part of a once proud people against foreign overlords can be seen in neighbouring Wales in roughly the same period (the 12</w:t>
      </w:r>
      <w:r w:rsidRPr="007D4E45">
        <w:rPr>
          <w:rFonts w:ascii="Times New Roman" w:hAnsi="Times New Roman"/>
          <w:sz w:val="22"/>
          <w:vertAlign w:val="superscript"/>
          <w:lang w:val="en-GB"/>
        </w:rPr>
        <w:t>th</w:t>
      </w:r>
      <w:r w:rsidRPr="007D4E45">
        <w:rPr>
          <w:rFonts w:ascii="Times New Roman" w:hAnsi="Times New Roman"/>
          <w:sz w:val="22"/>
          <w:lang w:val="en-GB"/>
        </w:rPr>
        <w:t xml:space="preserve"> to 13</w:t>
      </w:r>
      <w:r w:rsidRPr="007D4E45">
        <w:rPr>
          <w:rFonts w:ascii="Times New Roman" w:hAnsi="Times New Roman"/>
          <w:sz w:val="22"/>
          <w:vertAlign w:val="superscript"/>
          <w:lang w:val="en-GB"/>
        </w:rPr>
        <w:t>th</w:t>
      </w:r>
      <w:r w:rsidRPr="007D4E45">
        <w:rPr>
          <w:rFonts w:ascii="Times New Roman" w:hAnsi="Times New Roman"/>
          <w:sz w:val="22"/>
          <w:lang w:val="en-GB"/>
        </w:rPr>
        <w:t xml:space="preserve"> centuries) with parts of the ancient</w:t>
      </w:r>
      <w:r>
        <w:rPr>
          <w:rFonts w:ascii="Times New Roman" w:hAnsi="Times New Roman"/>
          <w:sz w:val="22"/>
          <w:lang w:val="en-GB"/>
        </w:rPr>
        <w:t xml:space="preserve"> Welsh language oral tradition, also </w:t>
      </w:r>
      <w:r w:rsidRPr="007D4E45">
        <w:rPr>
          <w:rFonts w:ascii="Times New Roman" w:hAnsi="Times New Roman"/>
          <w:sz w:val="22"/>
          <w:lang w:val="en-GB"/>
        </w:rPr>
        <w:t>ric</w:t>
      </w:r>
      <w:r>
        <w:rPr>
          <w:rFonts w:ascii="Times New Roman" w:hAnsi="Times New Roman"/>
          <w:sz w:val="22"/>
          <w:lang w:val="en-GB"/>
        </w:rPr>
        <w:t>hly allegorical,</w:t>
      </w:r>
      <w:r w:rsidRPr="007D4E45">
        <w:rPr>
          <w:rFonts w:ascii="Times New Roman" w:hAnsi="Times New Roman"/>
          <w:sz w:val="22"/>
          <w:lang w:val="en-GB"/>
        </w:rPr>
        <w:t xml:space="preserve"> being written down in the </w:t>
      </w:r>
      <w:r w:rsidRPr="007D4E45">
        <w:rPr>
          <w:rFonts w:ascii="Times New Roman" w:hAnsi="Times New Roman"/>
          <w:i/>
          <w:sz w:val="22"/>
          <w:lang w:val="en-GB"/>
        </w:rPr>
        <w:t>Mabinogion</w:t>
      </w:r>
      <w:r>
        <w:rPr>
          <w:rFonts w:ascii="Times New Roman" w:hAnsi="Times New Roman"/>
          <w:sz w:val="22"/>
          <w:lang w:val="en-GB"/>
        </w:rPr>
        <w:t>.</w:t>
      </w:r>
    </w:p>
  </w:footnote>
  <w:footnote w:id="38">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We doubt this interpretation is what Graddol had intended, but his choice of the cliché “language of Shakespeare” (no doubt in implicit imitation of those who espouse the very views he is arguing against) points the reader nonetheless in that direction.</w:t>
      </w:r>
    </w:p>
  </w:footnote>
  <w:footnote w:id="39">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lang w:val="en-GB"/>
        </w:rPr>
        <w:t xml:space="preserve">See Bailey and Maroldt (1977) who conjecture that Middle English is not a direct descendant of Old English but of a pidgin: in effect, a hybrid restricted language used as a lingua franca by speakers of Old English, Norse and / or Norman French using elements of each. Over time, this pidgin, hitherto only spoken as an L2, became the native language of successive generations. However, the very idea that creoles necessarily evolve out of pidgins has been cast into doubt – see Mulfwene (2001), who sustains that pidgins come about where there is only sporadic contact between communities (e.g. trade), and creoles where there is continuous interaction (e.g. when one community settles in another’s area). More precisely, the so-called </w:t>
      </w:r>
      <w:r w:rsidRPr="007D4E45">
        <w:rPr>
          <w:rFonts w:ascii="Times New Roman" w:hAnsi="Times New Roman"/>
          <w:i/>
          <w:sz w:val="22"/>
          <w:lang w:val="en-GB"/>
        </w:rPr>
        <w:t>Middle English creole hypothesis</w:t>
      </w:r>
      <w:r w:rsidRPr="007D4E45">
        <w:rPr>
          <w:rFonts w:ascii="Times New Roman" w:hAnsi="Times New Roman"/>
          <w:sz w:val="22"/>
          <w:lang w:val="en-GB"/>
        </w:rPr>
        <w:t xml:space="preserve"> has been criticised by Thomason and Kaufman (1988), who argue that it greatly exaggerates the differences between Old and Middle English by, in effect, comparing the highly stylised West Saxon written variety of Wessex as an example of the former with examples of Middle English that were inevitably more colloquial seeing that Norman French and Latin were by then commonly used for written texts.</w:t>
      </w:r>
    </w:p>
  </w:footnote>
  <w:footnote w:id="40">
    <w:p w:rsidR="00E80A00" w:rsidRDefault="00E80A00" w:rsidP="007D4E45">
      <w:pPr>
        <w:pStyle w:val="Testonotaapidipagina"/>
        <w:ind w:left="170" w:hanging="170"/>
        <w:jc w:val="both"/>
      </w:pPr>
      <w:r w:rsidRPr="007D4E45">
        <w:rPr>
          <w:rStyle w:val="Rimandonotaapidipagina"/>
          <w:rFonts w:ascii="Times New Roman" w:hAnsi="Times New Roman"/>
          <w:sz w:val="22"/>
        </w:rPr>
        <w:footnoteRef/>
      </w:r>
      <w:r>
        <w:rPr>
          <w:rFonts w:ascii="Times New Roman" w:hAnsi="Times New Roman"/>
          <w:sz w:val="22"/>
          <w:szCs w:val="22"/>
        </w:rPr>
        <w:tab/>
      </w:r>
      <w:r w:rsidRPr="007D4E45">
        <w:rPr>
          <w:rFonts w:ascii="Times New Roman" w:hAnsi="Times New Roman"/>
          <w:sz w:val="22"/>
          <w:lang w:val="en-GB"/>
        </w:rPr>
        <w:t>See McWhorter (2007), who generalizes</w:t>
      </w:r>
      <w:r>
        <w:rPr>
          <w:rFonts w:ascii="Times New Roman" w:hAnsi="Times New Roman"/>
          <w:sz w:val="22"/>
          <w:lang w:val="en-GB"/>
        </w:rPr>
        <w:t xml:space="preserve"> </w:t>
      </w:r>
      <w:r w:rsidRPr="007D4E45">
        <w:rPr>
          <w:rFonts w:ascii="Times New Roman" w:hAnsi="Times New Roman"/>
          <w:sz w:val="22"/>
          <w:lang w:val="en-GB"/>
        </w:rPr>
        <w:t xml:space="preserve">that languages spoken </w:t>
      </w:r>
      <w:r>
        <w:rPr>
          <w:rFonts w:ascii="Times New Roman" w:hAnsi="Times New Roman"/>
          <w:sz w:val="22"/>
          <w:lang w:val="en-GB"/>
        </w:rPr>
        <w:t xml:space="preserve">by </w:t>
      </w:r>
      <w:r w:rsidRPr="007D4E45">
        <w:rPr>
          <w:rFonts w:ascii="Times New Roman" w:hAnsi="Times New Roman"/>
          <w:sz w:val="22"/>
          <w:lang w:val="en-GB"/>
        </w:rPr>
        <w:t>smaller isolated communities tend to be much more complex than those used by larger more dispersed communities where there is more opportunity for contact with other languages, and thus for accommodation and adaptation.</w:t>
      </w:r>
    </w:p>
  </w:footnote>
  <w:footnote w:id="41">
    <w:p w:rsidR="00E80A00" w:rsidRDefault="00E80A00" w:rsidP="007D4E45">
      <w:pPr>
        <w:pStyle w:val="Testonotaapidipagina"/>
        <w:ind w:left="170" w:hanging="170"/>
        <w:jc w:val="both"/>
      </w:pPr>
      <w:r w:rsidRPr="007D4E45">
        <w:rPr>
          <w:rStyle w:val="Rimandonotaapidipagina"/>
          <w:rFonts w:ascii="Times New Roman" w:hAnsi="Times New Roman"/>
          <w:sz w:val="22"/>
          <w:lang w:val="en-GB"/>
        </w:rPr>
        <w:footnoteRef/>
      </w:r>
      <w:r>
        <w:rPr>
          <w:rFonts w:ascii="Times New Roman" w:hAnsi="Times New Roman"/>
          <w:sz w:val="22"/>
          <w:szCs w:val="22"/>
          <w:lang w:val="en-GB"/>
        </w:rPr>
        <w:tab/>
      </w:r>
      <w:r w:rsidRPr="007D4E45">
        <w:rPr>
          <w:rFonts w:ascii="Times New Roman" w:hAnsi="Times New Roman"/>
          <w:sz w:val="22"/>
          <w:lang w:val="en-GB"/>
        </w:rPr>
        <w:t>See Macbride (1899), who credits Shakespeare with being well ahead of his time in his discussion of such a complex matter.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00" w:rsidRPr="003727D8" w:rsidRDefault="00267FCA">
    <w:pPr>
      <w:pStyle w:val="Intestazione"/>
      <w:rPr>
        <w:rFonts w:ascii="Arial" w:hAnsi="Arial" w:cs="Arial"/>
        <w:sz w:val="18"/>
        <w:szCs w:val="18"/>
      </w:rPr>
    </w:pPr>
    <w:r>
      <w:rPr>
        <w:noProof/>
        <w:lang w:val="en-GB" w:eastAsia="en-GB"/>
      </w:rPr>
      <mc:AlternateContent>
        <mc:Choice Requires="wps">
          <w:drawing>
            <wp:anchor distT="0" distB="0" distL="114300" distR="114300" simplePos="0" relativeHeight="251655680" behindDoc="1" locked="0" layoutInCell="1" allowOverlap="1">
              <wp:simplePos x="0" y="0"/>
              <wp:positionH relativeFrom="column">
                <wp:posOffset>3650615</wp:posOffset>
              </wp:positionH>
              <wp:positionV relativeFrom="paragraph">
                <wp:posOffset>5080</wp:posOffset>
              </wp:positionV>
              <wp:extent cx="2020570" cy="262255"/>
              <wp:effectExtent l="0" t="0" r="0" b="4445"/>
              <wp:wrapTight wrapText="bothSides">
                <wp:wrapPolygon edited="0">
                  <wp:start x="0" y="0"/>
                  <wp:lineTo x="0" y="20397"/>
                  <wp:lineTo x="21383" y="20397"/>
                  <wp:lineTo x="21383" y="0"/>
                  <wp:lineTo x="0" y="0"/>
                </wp:wrapPolygon>
              </wp:wrapTight>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A00" w:rsidRPr="006F05A2" w:rsidRDefault="00E80A00" w:rsidP="009D0450">
                          <w:pPr>
                            <w:jc w:val="right"/>
                            <w:rPr>
                              <w:rFonts w:ascii="Arial" w:hAnsi="Arial" w:cs="Arial"/>
                              <w:sz w:val="18"/>
                              <w:szCs w:val="18"/>
                              <w:lang w:val="it-IT"/>
                            </w:rPr>
                          </w:pPr>
                          <w:r>
                            <w:rPr>
                              <w:rFonts w:ascii="Arial" w:hAnsi="Arial" w:cs="Arial"/>
                              <w:sz w:val="18"/>
                              <w:szCs w:val="18"/>
                              <w:lang w:val="it-IT"/>
                            </w:rPr>
                            <w:t>THOMAS CHRISTIANSEN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7.45pt;margin-top:.4pt;width:159.1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" stroked="f">
              <v:textbox>
                <w:txbxContent>
                  <w:p w:rsidR="00E80A00" w:rsidRPr="006F05A2" w:rsidRDefault="00E80A00" w:rsidP="009D0450">
                    <w:pPr>
                      <w:jc w:val="right"/>
                      <w:rPr>
                        <w:rFonts w:ascii="Arial" w:hAnsi="Arial" w:cs="Arial"/>
                        <w:sz w:val="18"/>
                        <w:szCs w:val="18"/>
                        <w:lang w:val="it-IT"/>
                      </w:rPr>
                    </w:pPr>
                    <w:r>
                      <w:rPr>
                        <w:rFonts w:ascii="Arial" w:hAnsi="Arial" w:cs="Arial"/>
                        <w:sz w:val="18"/>
                        <w:szCs w:val="18"/>
                        <w:lang w:val="it-IT"/>
                      </w:rPr>
                      <w:t>THOMAS CHRISTIANSEN</w:t>
                    </w:r>
                  </w:p>
                </w:txbxContent>
              </v:textbox>
              <w10:wrap type="tight"/>
            </v:shape>
          </w:pict>
        </mc:Fallback>
      </mc:AlternateContent>
    </w:r>
    <w:r w:rsidR="00E80A00" w:rsidRPr="003727D8">
      <w:rPr>
        <w:rFonts w:ascii="Arial" w:hAnsi="Arial" w:cs="Arial"/>
        <w:sz w:val="18"/>
        <w:szCs w:val="18"/>
      </w:rPr>
      <w:fldChar w:fldCharType="begin"/>
    </w:r>
    <w:r w:rsidR="00E80A00" w:rsidRPr="003727D8">
      <w:rPr>
        <w:rFonts w:ascii="Arial" w:hAnsi="Arial" w:cs="Arial"/>
        <w:sz w:val="18"/>
        <w:szCs w:val="18"/>
      </w:rPr>
      <w:instrText xml:space="preserve"> PAGE   \* MERGEFORMAT </w:instrText>
    </w:r>
    <w:r w:rsidR="00E80A00" w:rsidRPr="003727D8">
      <w:rPr>
        <w:rFonts w:ascii="Arial" w:hAnsi="Arial" w:cs="Arial"/>
        <w:sz w:val="18"/>
        <w:szCs w:val="18"/>
      </w:rPr>
      <w:fldChar w:fldCharType="separate"/>
    </w:r>
    <w:r>
      <w:rPr>
        <w:rFonts w:ascii="Arial" w:hAnsi="Arial" w:cs="Arial"/>
        <w:noProof/>
        <w:sz w:val="18"/>
        <w:szCs w:val="18"/>
      </w:rPr>
      <w:t>100</w:t>
    </w:r>
    <w:r w:rsidR="00E80A00" w:rsidRPr="003727D8">
      <w:rPr>
        <w:rFonts w:ascii="Arial" w:hAnsi="Arial" w:cs="Arial"/>
        <w:sz w:val="18"/>
        <w:szCs w:val="18"/>
      </w:rPr>
      <w:fldChar w:fldCharType="end"/>
    </w:r>
  </w:p>
  <w:p w:rsidR="00E80A00" w:rsidRDefault="00E80A00">
    <w:pPr>
      <w:pStyle w:val="Intestazione"/>
    </w:pPr>
  </w:p>
  <w:p w:rsidR="00E80A00" w:rsidRDefault="00E80A00" w:rsidP="007D4E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A00" w:rsidRPr="003727D8" w:rsidRDefault="00267FCA">
    <w:pPr>
      <w:pStyle w:val="Intestazione"/>
      <w:jc w:val="right"/>
      <w:rPr>
        <w:rFonts w:ascii="Arial" w:hAnsi="Arial" w:cs="Arial"/>
        <w:sz w:val="18"/>
        <w:szCs w:val="18"/>
      </w:rPr>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-112395</wp:posOffset>
              </wp:positionH>
              <wp:positionV relativeFrom="paragraph">
                <wp:posOffset>-42545</wp:posOffset>
              </wp:positionV>
              <wp:extent cx="5197475" cy="422910"/>
              <wp:effectExtent l="0" t="0" r="317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A00" w:rsidRPr="00A5443E" w:rsidRDefault="00E80A00">
                          <w:pPr>
                            <w:rPr>
                              <w:rFonts w:ascii="Arial" w:hAnsi="Arial" w:cs="Arial"/>
                              <w:sz w:val="18"/>
                              <w:szCs w:val="18"/>
                            </w:rPr>
                          </w:pPr>
                          <w:r w:rsidRPr="00A5443E">
                            <w:rPr>
                              <w:rFonts w:ascii="Arial" w:hAnsi="Arial" w:cs="Arial"/>
                              <w:sz w:val="18"/>
                              <w:szCs w:val="18"/>
                            </w:rPr>
                            <w:t xml:space="preserve">Native Speaker Standard English versus English as a Lingua Franca: Where </w:t>
                          </w:r>
                          <w:r>
                            <w:rPr>
                              <w:rFonts w:ascii="Arial" w:hAnsi="Arial" w:cs="Arial"/>
                              <w:sz w:val="18"/>
                              <w:szCs w:val="18"/>
                            </w:rPr>
                            <w:t>would Shakespeare stand?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8.85pt;margin-top:-3.35pt;width:409.25pt;height:3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" stroked="f">
              <v:textbox>
                <w:txbxContent>
                  <w:p w:rsidR="00E80A00" w:rsidRPr="00A5443E" w:rsidRDefault="00E80A00">
                    <w:pPr>
                      <w:rPr>
                        <w:rFonts w:ascii="Arial" w:hAnsi="Arial" w:cs="Arial"/>
                        <w:sz w:val="18"/>
                        <w:szCs w:val="18"/>
                      </w:rPr>
                    </w:pPr>
                    <w:r w:rsidRPr="00A5443E">
                      <w:rPr>
                        <w:rFonts w:ascii="Arial" w:hAnsi="Arial" w:cs="Arial"/>
                        <w:sz w:val="18"/>
                        <w:szCs w:val="18"/>
                      </w:rPr>
                      <w:t xml:space="preserve">Native Speaker Standard English versus English as a Lingua Franca: Where </w:t>
                    </w:r>
                    <w:r>
                      <w:rPr>
                        <w:rFonts w:ascii="Arial" w:hAnsi="Arial" w:cs="Arial"/>
                        <w:sz w:val="18"/>
                        <w:szCs w:val="18"/>
                      </w:rPr>
                      <w:t>would Shakespeare stand?</w:t>
                    </w:r>
                  </w:p>
                </w:txbxContent>
              </v:textbox>
            </v:shape>
          </w:pict>
        </mc:Fallback>
      </mc:AlternateContent>
    </w:r>
    <w:r w:rsidR="00E80A00" w:rsidRPr="003727D8">
      <w:rPr>
        <w:rFonts w:ascii="Arial" w:hAnsi="Arial" w:cs="Arial"/>
        <w:sz w:val="18"/>
        <w:szCs w:val="18"/>
      </w:rPr>
      <w:fldChar w:fldCharType="begin"/>
    </w:r>
    <w:r w:rsidR="00E80A00" w:rsidRPr="003727D8">
      <w:rPr>
        <w:rFonts w:ascii="Arial" w:hAnsi="Arial" w:cs="Arial"/>
        <w:sz w:val="18"/>
        <w:szCs w:val="18"/>
      </w:rPr>
      <w:instrText xml:space="preserve"> PAGE   \* MERGEFORMAT </w:instrText>
    </w:r>
    <w:r w:rsidR="00E80A00" w:rsidRPr="003727D8">
      <w:rPr>
        <w:rFonts w:ascii="Arial" w:hAnsi="Arial" w:cs="Arial"/>
        <w:sz w:val="18"/>
        <w:szCs w:val="18"/>
      </w:rPr>
      <w:fldChar w:fldCharType="separate"/>
    </w:r>
    <w:r>
      <w:rPr>
        <w:rFonts w:ascii="Arial" w:hAnsi="Arial" w:cs="Arial"/>
        <w:noProof/>
        <w:sz w:val="18"/>
        <w:szCs w:val="18"/>
      </w:rPr>
      <w:t>99</w:t>
    </w:r>
    <w:r w:rsidR="00E80A00" w:rsidRPr="003727D8">
      <w:rPr>
        <w:rFonts w:ascii="Arial" w:hAnsi="Arial" w:cs="Arial"/>
        <w:sz w:val="18"/>
        <w:szCs w:val="18"/>
      </w:rPr>
      <w:fldChar w:fldCharType="end"/>
    </w:r>
  </w:p>
  <w:p w:rsidR="00E80A00" w:rsidRDefault="00E80A00" w:rsidP="009D0450">
    <w:pPr>
      <w:pStyle w:val="Intestazione"/>
      <w:jc w:val="right"/>
    </w:pPr>
  </w:p>
  <w:p w:rsidR="00E80A00" w:rsidRDefault="00E80A00" w:rsidP="007D4E45">
    <w:pPr>
      <w:pStyle w:val="Intestazion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2D7" w:rsidRPr="00403C98" w:rsidRDefault="00A772D7" w:rsidP="00A772D7">
    <w:pPr>
      <w:pStyle w:val="Intestazione"/>
      <w:rPr>
        <w:rFonts w:ascii="Arial" w:hAnsi="Arial" w:cs="Arial"/>
        <w:sz w:val="22"/>
        <w:szCs w:val="22"/>
        <w:lang w:val="it-IT"/>
      </w:rPr>
    </w:pPr>
    <w:r w:rsidRPr="00403C98">
      <w:rPr>
        <w:rFonts w:ascii="Arial" w:hAnsi="Arial" w:cs="Arial"/>
        <w:sz w:val="22"/>
        <w:szCs w:val="22"/>
        <w:lang w:val="it-IT"/>
      </w:rPr>
      <w:t>Lingue e Linguaggi</w:t>
    </w:r>
  </w:p>
  <w:p w:rsidR="00A772D7" w:rsidRPr="00403C98" w:rsidRDefault="00A772D7" w:rsidP="00A772D7">
    <w:pPr>
      <w:pStyle w:val="Intestazione"/>
      <w:rPr>
        <w:rFonts w:ascii="Arial" w:hAnsi="Arial" w:cs="Arial"/>
        <w:sz w:val="22"/>
        <w:szCs w:val="22"/>
        <w:lang w:val="it-IT"/>
      </w:rPr>
    </w:pPr>
    <w:r>
      <w:rPr>
        <w:rFonts w:ascii="Arial" w:hAnsi="Arial" w:cs="Arial"/>
        <w:sz w:val="22"/>
        <w:szCs w:val="22"/>
        <w:lang w:val="it-IT"/>
      </w:rPr>
      <w:t>Lingue Linguaggi 27</w:t>
    </w:r>
    <w:r w:rsidRPr="00403C98">
      <w:rPr>
        <w:rFonts w:ascii="Arial" w:hAnsi="Arial" w:cs="Arial"/>
        <w:sz w:val="22"/>
        <w:szCs w:val="22"/>
        <w:lang w:val="it-IT"/>
      </w:rPr>
      <w:t xml:space="preserve"> (2018), </w:t>
    </w:r>
    <w:r w:rsidRPr="00A80DEC">
      <w:rPr>
        <w:rFonts w:ascii="Arial" w:hAnsi="Arial" w:cs="Arial"/>
        <w:sz w:val="22"/>
        <w:szCs w:val="22"/>
        <w:lang w:val="it-IT"/>
      </w:rPr>
      <w:t>97</w:t>
    </w:r>
    <w:r w:rsidR="00A80DEC" w:rsidRPr="00A80DEC">
      <w:rPr>
        <w:rFonts w:ascii="Arial" w:hAnsi="Arial" w:cs="Arial"/>
        <w:sz w:val="22"/>
        <w:szCs w:val="22"/>
        <w:lang w:val="it-IT"/>
      </w:rPr>
      <w:t>-123</w:t>
    </w:r>
  </w:p>
  <w:p w:rsidR="00A772D7" w:rsidRPr="00403C98" w:rsidRDefault="00A772D7" w:rsidP="00A772D7">
    <w:pPr>
      <w:pStyle w:val="Intestazione"/>
      <w:rPr>
        <w:rFonts w:ascii="Arial" w:hAnsi="Arial" w:cs="Arial"/>
        <w:sz w:val="22"/>
        <w:szCs w:val="22"/>
        <w:lang w:val="it-IT"/>
      </w:rPr>
    </w:pPr>
    <w:r w:rsidRPr="00403C98">
      <w:rPr>
        <w:rFonts w:ascii="Arial" w:hAnsi="Arial" w:cs="Arial"/>
        <w:sz w:val="22"/>
        <w:szCs w:val="22"/>
        <w:lang w:val="it-IT"/>
      </w:rPr>
      <w:t>ISSN 2239-0367, e-ISSN 2239-0359</w:t>
    </w:r>
  </w:p>
  <w:p w:rsidR="00A772D7" w:rsidRPr="00403C98" w:rsidRDefault="00A772D7" w:rsidP="00A772D7">
    <w:pPr>
      <w:pStyle w:val="Intestazione"/>
      <w:rPr>
        <w:rFonts w:ascii="Arial" w:hAnsi="Arial" w:cs="Arial"/>
        <w:sz w:val="22"/>
        <w:szCs w:val="22"/>
        <w:lang w:val="it-IT"/>
      </w:rPr>
    </w:pPr>
    <w:r>
      <w:rPr>
        <w:rFonts w:ascii="Arial" w:hAnsi="Arial" w:cs="Arial"/>
        <w:sz w:val="22"/>
        <w:szCs w:val="22"/>
        <w:lang w:val="it-IT"/>
      </w:rPr>
      <w:t>DOI 10.1285/i22390359v</w:t>
    </w:r>
    <w:r w:rsidRPr="00A772D7">
      <w:rPr>
        <w:rFonts w:ascii="Arial" w:hAnsi="Arial" w:cs="Arial"/>
        <w:sz w:val="22"/>
        <w:szCs w:val="22"/>
        <w:lang w:val="it-IT"/>
      </w:rPr>
      <w:t>27p97</w:t>
    </w:r>
  </w:p>
  <w:p w:rsidR="00A772D7" w:rsidRPr="00403C98" w:rsidRDefault="00A772D7" w:rsidP="00A772D7">
    <w:pPr>
      <w:pStyle w:val="Intestazione"/>
      <w:rPr>
        <w:rFonts w:ascii="Arial" w:hAnsi="Arial" w:cs="Arial"/>
        <w:sz w:val="22"/>
        <w:szCs w:val="22"/>
        <w:lang w:val="it-IT"/>
      </w:rPr>
    </w:pPr>
    <w:r w:rsidRPr="00403C98">
      <w:rPr>
        <w:rFonts w:ascii="Arial" w:hAnsi="Arial" w:cs="Arial"/>
        <w:sz w:val="22"/>
        <w:szCs w:val="22"/>
        <w:lang w:val="it-IT"/>
      </w:rPr>
      <w:t>http://siba-ese.unisalento.it, © 2018 Università del Salento</w:t>
    </w:r>
  </w:p>
  <w:p w:rsidR="00A772D7" w:rsidRPr="00403C98" w:rsidRDefault="00A772D7" w:rsidP="00A772D7">
    <w:pPr>
      <w:pStyle w:val="Intestazione"/>
      <w:rPr>
        <w:rFonts w:ascii="Arial" w:hAnsi="Arial" w:cs="Arial"/>
        <w:sz w:val="22"/>
        <w:szCs w:val="22"/>
        <w:lang w:val="en-GB"/>
      </w:rPr>
    </w:pPr>
    <w:r w:rsidRPr="00403C98">
      <w:rPr>
        <w:rFonts w:ascii="Arial" w:hAnsi="Arial" w:cs="Arial"/>
        <w:sz w:val="22"/>
        <w:szCs w:val="22"/>
        <w:lang w:val="en-GB" w:bidi="en-US"/>
      </w:rPr>
      <w:t xml:space="preserve">This work is licensed under a </w:t>
    </w:r>
    <w:hyperlink r:id="rId1" w:history="1">
      <w:r w:rsidRPr="00403C98">
        <w:rPr>
          <w:rStyle w:val="Collegamentoipertestuale"/>
          <w:rFonts w:ascii="Arial" w:hAnsi="Arial" w:cs="Arial"/>
          <w:sz w:val="22"/>
          <w:szCs w:val="22"/>
          <w:lang w:val="en-GB" w:bidi="en-US"/>
        </w:rPr>
        <w:t>Creative Commons Attribution 3.0</w:t>
      </w:r>
    </w:hyperlink>
  </w:p>
  <w:p w:rsidR="00E80A00" w:rsidRDefault="00E80A00" w:rsidP="009D0450">
    <w:pPr>
      <w:pStyle w:val="Intestazione"/>
      <w:rPr>
        <w:rFonts w:ascii="Arial" w:hAnsi="Arial" w:cs="Arial"/>
        <w:sz w:val="16"/>
        <w:szCs w:val="16"/>
        <w:lang w:val="it-IT"/>
      </w:rPr>
    </w:pPr>
  </w:p>
  <w:p w:rsidR="00E80A00" w:rsidRPr="007D4E45" w:rsidRDefault="00E80A00" w:rsidP="009D0450">
    <w:pPr>
      <w:pStyle w:val="Intestazione"/>
      <w:rPr>
        <w:rFonts w:ascii="Arial" w:hAnsi="Arial"/>
        <w:sz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B67D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3848F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6920C0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7F6342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5A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4F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C68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FC30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AA5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1A230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0"/>
        </w:tabs>
        <w:ind w:left="644" w:hanging="360"/>
      </w:pPr>
      <w:rPr>
        <w:rFonts w:ascii="Times" w:hAnsi="Times" w:cs="Times" w:hint="default"/>
        <w:sz w:val="22"/>
        <w:szCs w:val="22"/>
      </w:rPr>
    </w:lvl>
  </w:abstractNum>
  <w:abstractNum w:abstractNumId="11" w15:restartNumberingAfterBreak="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46DEF"/>
    <w:multiLevelType w:val="hybridMultilevel"/>
    <w:tmpl w:val="52AC0C4A"/>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15:restartNumberingAfterBreak="0">
    <w:nsid w:val="0E2D172A"/>
    <w:multiLevelType w:val="hybridMultilevel"/>
    <w:tmpl w:val="F5FC765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F985D5A"/>
    <w:multiLevelType w:val="hybridMultilevel"/>
    <w:tmpl w:val="13445B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1F791B28"/>
    <w:multiLevelType w:val="hybridMultilevel"/>
    <w:tmpl w:val="2D88164A"/>
    <w:lvl w:ilvl="0" w:tplc="BE3812D6">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1294A75"/>
    <w:multiLevelType w:val="hybridMultilevel"/>
    <w:tmpl w:val="7FFEADB4"/>
    <w:lvl w:ilvl="0" w:tplc="BE3812D6">
      <w:start w:val="1"/>
      <w:numFmt w:val="lowerRoman"/>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6169E5"/>
    <w:multiLevelType w:val="multilevel"/>
    <w:tmpl w:val="449ED02E"/>
    <w:lvl w:ilvl="0">
      <w:start w:val="1"/>
      <w:numFmt w:val="decimal"/>
      <w:lvlText w:val="%1.0"/>
      <w:lvlJc w:val="left"/>
      <w:pPr>
        <w:ind w:left="360" w:hanging="360"/>
      </w:pPr>
      <w:rPr>
        <w:rFonts w:ascii="Arial" w:hAnsi="Arial" w:cs="Arial" w:hint="default"/>
        <w:b/>
        <w:sz w:val="28"/>
        <w:szCs w:val="28"/>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2BE65E36"/>
    <w:multiLevelType w:val="multilevel"/>
    <w:tmpl w:val="D1728A6C"/>
    <w:lvl w:ilvl="0">
      <w:start w:val="1"/>
      <w:numFmt w:val="decimal"/>
      <w:lvlText w:val="%1."/>
      <w:lvlJc w:val="left"/>
      <w:pPr>
        <w:tabs>
          <w:tab w:val="num" w:pos="502"/>
        </w:tabs>
        <w:ind w:left="502" w:hanging="360"/>
      </w:pPr>
      <w:rPr>
        <w:rFonts w:ascii="Arial Narrow" w:hAnsi="Arial Narrow" w:cs="Times New Roman" w:hint="default"/>
        <w:sz w:val="20"/>
        <w:szCs w:val="2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9" w15:restartNumberingAfterBreak="0">
    <w:nsid w:val="2D7E6DA2"/>
    <w:multiLevelType w:val="hybridMultilevel"/>
    <w:tmpl w:val="C6AE7FA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4E5C64"/>
    <w:multiLevelType w:val="hybridMultilevel"/>
    <w:tmpl w:val="550C18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8B74A1"/>
    <w:multiLevelType w:val="hybridMultilevel"/>
    <w:tmpl w:val="32E60E30"/>
    <w:lvl w:ilvl="0" w:tplc="BE3812D6">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0CC645C"/>
    <w:multiLevelType w:val="hybridMultilevel"/>
    <w:tmpl w:val="C4A81328"/>
    <w:lvl w:ilvl="0" w:tplc="7B2EF9A8">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6" w15:restartNumberingAfterBreak="0">
    <w:nsid w:val="54284F36"/>
    <w:multiLevelType w:val="hybridMultilevel"/>
    <w:tmpl w:val="E30006FE"/>
    <w:lvl w:ilvl="0" w:tplc="A98028D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7C432D"/>
    <w:multiLevelType w:val="hybridMultilevel"/>
    <w:tmpl w:val="73A622E6"/>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BFB4EF3"/>
    <w:multiLevelType w:val="hybridMultilevel"/>
    <w:tmpl w:val="F72A95C4"/>
    <w:lvl w:ilvl="0" w:tplc="B5947F5E">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4BD453C"/>
    <w:multiLevelType w:val="hybridMultilevel"/>
    <w:tmpl w:val="88B62A9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15:restartNumberingAfterBreak="0">
    <w:nsid w:val="784F4E08"/>
    <w:multiLevelType w:val="hybridMultilevel"/>
    <w:tmpl w:val="C6C4F9B8"/>
    <w:lvl w:ilvl="0" w:tplc="BBAE7B50">
      <w:start w:val="4"/>
      <w:numFmt w:val="decimal"/>
      <w:lvlText w:val="%1)"/>
      <w:lvlJc w:val="left"/>
      <w:pPr>
        <w:ind w:left="720" w:hanging="360"/>
      </w:pPr>
      <w:rPr>
        <w:rFonts w:cs="Times New Roman" w:hint="default"/>
        <w:sz w:val="20"/>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8CA3C99"/>
    <w:multiLevelType w:val="multilevel"/>
    <w:tmpl w:val="34587F4A"/>
    <w:lvl w:ilvl="0">
      <w:start w:val="1"/>
      <w:numFmt w:val="decimal"/>
      <w:lvlText w:val="%1."/>
      <w:lvlJc w:val="left"/>
      <w:pPr>
        <w:tabs>
          <w:tab w:val="num" w:pos="502"/>
        </w:tabs>
        <w:ind w:left="502" w:hanging="360"/>
      </w:pPr>
      <w:rPr>
        <w:rFonts w:ascii="Arial Narrow" w:hAnsi="Arial Narrow" w:cs="Times New Roman" w:hint="default"/>
        <w:i w:val="0"/>
        <w:sz w:val="20"/>
        <w:szCs w:val="2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2" w15:restartNumberingAfterBreak="0">
    <w:nsid w:val="7B732F2D"/>
    <w:multiLevelType w:val="hybridMultilevel"/>
    <w:tmpl w:val="2C1C7D7A"/>
    <w:lvl w:ilvl="0" w:tplc="78EC8670">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24"/>
  </w:num>
  <w:num w:numId="4">
    <w:abstractNumId w:val="26"/>
  </w:num>
  <w:num w:numId="5">
    <w:abstractNumId w:val="23"/>
  </w:num>
  <w:num w:numId="6">
    <w:abstractNumId w:val="27"/>
  </w:num>
  <w:num w:numId="7">
    <w:abstractNumId w:val="21"/>
  </w:num>
  <w:num w:numId="8">
    <w:abstractNumId w:val="22"/>
  </w:num>
  <w:num w:numId="9">
    <w:abstractNumId w:val="29"/>
  </w:num>
  <w:num w:numId="10">
    <w:abstractNumId w:val="14"/>
  </w:num>
  <w:num w:numId="11">
    <w:abstractNumId w:val="11"/>
  </w:num>
  <w:num w:numId="12">
    <w:abstractNumId w:val="12"/>
  </w:num>
  <w:num w:numId="13">
    <w:abstractNumId w:val="25"/>
  </w:num>
  <w:num w:numId="14">
    <w:abstractNumId w:val="20"/>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7"/>
  </w:num>
  <w:num w:numId="26">
    <w:abstractNumId w:val="19"/>
  </w:num>
  <w:num w:numId="27">
    <w:abstractNumId w:val="30"/>
  </w:num>
  <w:num w:numId="28">
    <w:abstractNumId w:val="28"/>
  </w:num>
  <w:num w:numId="29">
    <w:abstractNumId w:val="31"/>
  </w:num>
  <w:num w:numId="30">
    <w:abstractNumId w:val="10"/>
  </w:num>
  <w:num w:numId="31">
    <w:abstractNumId w:val="13"/>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12"/>
    <w:rsid w:val="00014145"/>
    <w:rsid w:val="00016E75"/>
    <w:rsid w:val="00032566"/>
    <w:rsid w:val="00035CE9"/>
    <w:rsid w:val="000403ED"/>
    <w:rsid w:val="00044114"/>
    <w:rsid w:val="000456AF"/>
    <w:rsid w:val="00057301"/>
    <w:rsid w:val="00057F0C"/>
    <w:rsid w:val="000600B8"/>
    <w:rsid w:val="000613FC"/>
    <w:rsid w:val="00063674"/>
    <w:rsid w:val="00063811"/>
    <w:rsid w:val="00063E51"/>
    <w:rsid w:val="000653B0"/>
    <w:rsid w:val="0006677F"/>
    <w:rsid w:val="00070D3B"/>
    <w:rsid w:val="00074DB6"/>
    <w:rsid w:val="00075B10"/>
    <w:rsid w:val="0007685F"/>
    <w:rsid w:val="000828E7"/>
    <w:rsid w:val="00085504"/>
    <w:rsid w:val="00092464"/>
    <w:rsid w:val="000A19EE"/>
    <w:rsid w:val="000A4AD3"/>
    <w:rsid w:val="000A7956"/>
    <w:rsid w:val="000B7C96"/>
    <w:rsid w:val="000C01EE"/>
    <w:rsid w:val="000C103B"/>
    <w:rsid w:val="000D0141"/>
    <w:rsid w:val="000D1820"/>
    <w:rsid w:val="000D21CD"/>
    <w:rsid w:val="000D7440"/>
    <w:rsid w:val="000E4112"/>
    <w:rsid w:val="000E54F2"/>
    <w:rsid w:val="000E7A0F"/>
    <w:rsid w:val="00100DE8"/>
    <w:rsid w:val="001022ED"/>
    <w:rsid w:val="00105D52"/>
    <w:rsid w:val="00105FA6"/>
    <w:rsid w:val="00116E05"/>
    <w:rsid w:val="00117B9E"/>
    <w:rsid w:val="00121A60"/>
    <w:rsid w:val="001222CF"/>
    <w:rsid w:val="0012383E"/>
    <w:rsid w:val="00123A63"/>
    <w:rsid w:val="00126678"/>
    <w:rsid w:val="00130213"/>
    <w:rsid w:val="00132428"/>
    <w:rsid w:val="00133917"/>
    <w:rsid w:val="00137E6F"/>
    <w:rsid w:val="0015061E"/>
    <w:rsid w:val="00151D26"/>
    <w:rsid w:val="001525FA"/>
    <w:rsid w:val="0015385A"/>
    <w:rsid w:val="0016193F"/>
    <w:rsid w:val="00164005"/>
    <w:rsid w:val="00164BB5"/>
    <w:rsid w:val="001714C8"/>
    <w:rsid w:val="00171E1A"/>
    <w:rsid w:val="00171FCE"/>
    <w:rsid w:val="00176162"/>
    <w:rsid w:val="001810A0"/>
    <w:rsid w:val="00183AE8"/>
    <w:rsid w:val="001A1121"/>
    <w:rsid w:val="001A1208"/>
    <w:rsid w:val="001A24C3"/>
    <w:rsid w:val="001A59DD"/>
    <w:rsid w:val="001A7C46"/>
    <w:rsid w:val="001B0BF8"/>
    <w:rsid w:val="001B0D94"/>
    <w:rsid w:val="001B353B"/>
    <w:rsid w:val="001B5684"/>
    <w:rsid w:val="001B61B0"/>
    <w:rsid w:val="001B6BBE"/>
    <w:rsid w:val="001B6DB9"/>
    <w:rsid w:val="001C0873"/>
    <w:rsid w:val="001C16DE"/>
    <w:rsid w:val="001C227F"/>
    <w:rsid w:val="001C2462"/>
    <w:rsid w:val="001C4035"/>
    <w:rsid w:val="001C5A27"/>
    <w:rsid w:val="001D1F8C"/>
    <w:rsid w:val="001D3D18"/>
    <w:rsid w:val="001D5798"/>
    <w:rsid w:val="001E0910"/>
    <w:rsid w:val="001E5828"/>
    <w:rsid w:val="001E646F"/>
    <w:rsid w:val="001F079E"/>
    <w:rsid w:val="001F38AA"/>
    <w:rsid w:val="00201063"/>
    <w:rsid w:val="002037DA"/>
    <w:rsid w:val="00207955"/>
    <w:rsid w:val="00212029"/>
    <w:rsid w:val="002128F5"/>
    <w:rsid w:val="002145B0"/>
    <w:rsid w:val="00214B03"/>
    <w:rsid w:val="00214B8A"/>
    <w:rsid w:val="0021551C"/>
    <w:rsid w:val="00230278"/>
    <w:rsid w:val="00231F68"/>
    <w:rsid w:val="00234766"/>
    <w:rsid w:val="00235D61"/>
    <w:rsid w:val="00236738"/>
    <w:rsid w:val="002369ED"/>
    <w:rsid w:val="00236DE5"/>
    <w:rsid w:val="002377C9"/>
    <w:rsid w:val="00241EA7"/>
    <w:rsid w:val="00243243"/>
    <w:rsid w:val="002635F3"/>
    <w:rsid w:val="00263667"/>
    <w:rsid w:val="00263DBB"/>
    <w:rsid w:val="0026469F"/>
    <w:rsid w:val="00265049"/>
    <w:rsid w:val="002664FB"/>
    <w:rsid w:val="00267FCA"/>
    <w:rsid w:val="002804F6"/>
    <w:rsid w:val="0028592E"/>
    <w:rsid w:val="002955D8"/>
    <w:rsid w:val="002A2E77"/>
    <w:rsid w:val="002A4E9A"/>
    <w:rsid w:val="002A5B72"/>
    <w:rsid w:val="002B02CC"/>
    <w:rsid w:val="002B077C"/>
    <w:rsid w:val="002B2151"/>
    <w:rsid w:val="002B3C7F"/>
    <w:rsid w:val="002D2494"/>
    <w:rsid w:val="002D6E38"/>
    <w:rsid w:val="002D7F9D"/>
    <w:rsid w:val="002E280E"/>
    <w:rsid w:val="002E53BB"/>
    <w:rsid w:val="002E5E83"/>
    <w:rsid w:val="002E5FDE"/>
    <w:rsid w:val="002F2807"/>
    <w:rsid w:val="002F2876"/>
    <w:rsid w:val="002F4AA3"/>
    <w:rsid w:val="0030036F"/>
    <w:rsid w:val="00306A23"/>
    <w:rsid w:val="00315E85"/>
    <w:rsid w:val="00316203"/>
    <w:rsid w:val="003163C7"/>
    <w:rsid w:val="00316874"/>
    <w:rsid w:val="003179EA"/>
    <w:rsid w:val="00323FFD"/>
    <w:rsid w:val="003262B6"/>
    <w:rsid w:val="00341488"/>
    <w:rsid w:val="003442AA"/>
    <w:rsid w:val="00344308"/>
    <w:rsid w:val="003447D2"/>
    <w:rsid w:val="00351C83"/>
    <w:rsid w:val="0035308B"/>
    <w:rsid w:val="0035410F"/>
    <w:rsid w:val="0036346B"/>
    <w:rsid w:val="00365583"/>
    <w:rsid w:val="003660B7"/>
    <w:rsid w:val="00366873"/>
    <w:rsid w:val="003679B8"/>
    <w:rsid w:val="003727D8"/>
    <w:rsid w:val="00372F48"/>
    <w:rsid w:val="00376035"/>
    <w:rsid w:val="00376987"/>
    <w:rsid w:val="00385A83"/>
    <w:rsid w:val="00387D98"/>
    <w:rsid w:val="00390BFF"/>
    <w:rsid w:val="00392689"/>
    <w:rsid w:val="00394002"/>
    <w:rsid w:val="0039699A"/>
    <w:rsid w:val="003A2002"/>
    <w:rsid w:val="003A2C9E"/>
    <w:rsid w:val="003A442C"/>
    <w:rsid w:val="003B0842"/>
    <w:rsid w:val="003B0E2E"/>
    <w:rsid w:val="003B21F3"/>
    <w:rsid w:val="003C0E14"/>
    <w:rsid w:val="003C2CC3"/>
    <w:rsid w:val="003D2A40"/>
    <w:rsid w:val="003D4945"/>
    <w:rsid w:val="003E1657"/>
    <w:rsid w:val="003E2E2C"/>
    <w:rsid w:val="003E31EA"/>
    <w:rsid w:val="003F0674"/>
    <w:rsid w:val="003F0DBF"/>
    <w:rsid w:val="003F4109"/>
    <w:rsid w:val="003F4759"/>
    <w:rsid w:val="003F4FC6"/>
    <w:rsid w:val="003F5561"/>
    <w:rsid w:val="003F6083"/>
    <w:rsid w:val="00400C14"/>
    <w:rsid w:val="0040280E"/>
    <w:rsid w:val="004107C5"/>
    <w:rsid w:val="00423681"/>
    <w:rsid w:val="004369DA"/>
    <w:rsid w:val="00437E5B"/>
    <w:rsid w:val="00441141"/>
    <w:rsid w:val="00444F49"/>
    <w:rsid w:val="00445F5C"/>
    <w:rsid w:val="0045324D"/>
    <w:rsid w:val="0045509A"/>
    <w:rsid w:val="00462B9D"/>
    <w:rsid w:val="00463362"/>
    <w:rsid w:val="00464DC6"/>
    <w:rsid w:val="00465869"/>
    <w:rsid w:val="00466814"/>
    <w:rsid w:val="00466D53"/>
    <w:rsid w:val="00470F1F"/>
    <w:rsid w:val="0047333E"/>
    <w:rsid w:val="00474472"/>
    <w:rsid w:val="00474D00"/>
    <w:rsid w:val="00480F93"/>
    <w:rsid w:val="00487569"/>
    <w:rsid w:val="00491EE6"/>
    <w:rsid w:val="00496C62"/>
    <w:rsid w:val="004A5488"/>
    <w:rsid w:val="004B3748"/>
    <w:rsid w:val="004B3C12"/>
    <w:rsid w:val="004B3C19"/>
    <w:rsid w:val="004B53A5"/>
    <w:rsid w:val="004C1513"/>
    <w:rsid w:val="004C1679"/>
    <w:rsid w:val="004C4FD0"/>
    <w:rsid w:val="004C59F9"/>
    <w:rsid w:val="004C73EE"/>
    <w:rsid w:val="004D58ED"/>
    <w:rsid w:val="004E00A6"/>
    <w:rsid w:val="004E08FB"/>
    <w:rsid w:val="004E2696"/>
    <w:rsid w:val="004E3885"/>
    <w:rsid w:val="004E476F"/>
    <w:rsid w:val="004E702C"/>
    <w:rsid w:val="004F06CA"/>
    <w:rsid w:val="004F4AD6"/>
    <w:rsid w:val="004F7F23"/>
    <w:rsid w:val="00500893"/>
    <w:rsid w:val="00503859"/>
    <w:rsid w:val="005062E2"/>
    <w:rsid w:val="005069B8"/>
    <w:rsid w:val="00511232"/>
    <w:rsid w:val="00511887"/>
    <w:rsid w:val="00512CA3"/>
    <w:rsid w:val="0051360C"/>
    <w:rsid w:val="0052144C"/>
    <w:rsid w:val="00524690"/>
    <w:rsid w:val="00525D2B"/>
    <w:rsid w:val="005306B6"/>
    <w:rsid w:val="0053082E"/>
    <w:rsid w:val="00530987"/>
    <w:rsid w:val="005313E1"/>
    <w:rsid w:val="0053660F"/>
    <w:rsid w:val="00541E50"/>
    <w:rsid w:val="005438C2"/>
    <w:rsid w:val="00544088"/>
    <w:rsid w:val="0054436D"/>
    <w:rsid w:val="005507E8"/>
    <w:rsid w:val="00550F43"/>
    <w:rsid w:val="005530BD"/>
    <w:rsid w:val="005577D1"/>
    <w:rsid w:val="0056214B"/>
    <w:rsid w:val="005641E1"/>
    <w:rsid w:val="00570092"/>
    <w:rsid w:val="00570A30"/>
    <w:rsid w:val="00570EA9"/>
    <w:rsid w:val="0057323C"/>
    <w:rsid w:val="005748D8"/>
    <w:rsid w:val="00577066"/>
    <w:rsid w:val="00577D4C"/>
    <w:rsid w:val="00591751"/>
    <w:rsid w:val="00592E0F"/>
    <w:rsid w:val="00595045"/>
    <w:rsid w:val="00597C07"/>
    <w:rsid w:val="005A229B"/>
    <w:rsid w:val="005A4289"/>
    <w:rsid w:val="005B1CDE"/>
    <w:rsid w:val="005B4240"/>
    <w:rsid w:val="005B65F6"/>
    <w:rsid w:val="005B72A2"/>
    <w:rsid w:val="005C10AD"/>
    <w:rsid w:val="005C1ACD"/>
    <w:rsid w:val="005C2505"/>
    <w:rsid w:val="005C59F2"/>
    <w:rsid w:val="005C6B23"/>
    <w:rsid w:val="005D0595"/>
    <w:rsid w:val="005D1878"/>
    <w:rsid w:val="005E3162"/>
    <w:rsid w:val="005E75F2"/>
    <w:rsid w:val="005F1323"/>
    <w:rsid w:val="00606A12"/>
    <w:rsid w:val="00615589"/>
    <w:rsid w:val="00623D11"/>
    <w:rsid w:val="0062788A"/>
    <w:rsid w:val="0063400F"/>
    <w:rsid w:val="00634BFC"/>
    <w:rsid w:val="00635E68"/>
    <w:rsid w:val="00656C2A"/>
    <w:rsid w:val="0066293E"/>
    <w:rsid w:val="00663BCE"/>
    <w:rsid w:val="00664917"/>
    <w:rsid w:val="0066568A"/>
    <w:rsid w:val="006675DD"/>
    <w:rsid w:val="006714BE"/>
    <w:rsid w:val="00671E56"/>
    <w:rsid w:val="006778F2"/>
    <w:rsid w:val="00681101"/>
    <w:rsid w:val="00682B71"/>
    <w:rsid w:val="00687FCE"/>
    <w:rsid w:val="00690ED9"/>
    <w:rsid w:val="006A26A2"/>
    <w:rsid w:val="006A6A6D"/>
    <w:rsid w:val="006A711B"/>
    <w:rsid w:val="006B1ABD"/>
    <w:rsid w:val="006C54C8"/>
    <w:rsid w:val="006D021A"/>
    <w:rsid w:val="006D377E"/>
    <w:rsid w:val="006D4910"/>
    <w:rsid w:val="006D514B"/>
    <w:rsid w:val="006D5BDD"/>
    <w:rsid w:val="006D7960"/>
    <w:rsid w:val="006D79E3"/>
    <w:rsid w:val="006E659D"/>
    <w:rsid w:val="006F05A2"/>
    <w:rsid w:val="006F5D19"/>
    <w:rsid w:val="006F6340"/>
    <w:rsid w:val="006F7063"/>
    <w:rsid w:val="007021F7"/>
    <w:rsid w:val="007074A8"/>
    <w:rsid w:val="00715F17"/>
    <w:rsid w:val="00717A3C"/>
    <w:rsid w:val="007218B6"/>
    <w:rsid w:val="007219CC"/>
    <w:rsid w:val="00733172"/>
    <w:rsid w:val="0073418D"/>
    <w:rsid w:val="00743AC5"/>
    <w:rsid w:val="007458DE"/>
    <w:rsid w:val="00754A60"/>
    <w:rsid w:val="00761D40"/>
    <w:rsid w:val="007640A7"/>
    <w:rsid w:val="00764A6E"/>
    <w:rsid w:val="007731DF"/>
    <w:rsid w:val="0077503B"/>
    <w:rsid w:val="00775EB8"/>
    <w:rsid w:val="0077649F"/>
    <w:rsid w:val="00780410"/>
    <w:rsid w:val="00783EB7"/>
    <w:rsid w:val="00785454"/>
    <w:rsid w:val="007877BF"/>
    <w:rsid w:val="007A01DC"/>
    <w:rsid w:val="007A5BF0"/>
    <w:rsid w:val="007A7231"/>
    <w:rsid w:val="007B1752"/>
    <w:rsid w:val="007B4CB3"/>
    <w:rsid w:val="007B6AEF"/>
    <w:rsid w:val="007C28CD"/>
    <w:rsid w:val="007C4C85"/>
    <w:rsid w:val="007D120F"/>
    <w:rsid w:val="007D26AB"/>
    <w:rsid w:val="007D2889"/>
    <w:rsid w:val="007D3028"/>
    <w:rsid w:val="007D4E45"/>
    <w:rsid w:val="007D68F9"/>
    <w:rsid w:val="007E23F4"/>
    <w:rsid w:val="007E4A2E"/>
    <w:rsid w:val="007E6252"/>
    <w:rsid w:val="007E7446"/>
    <w:rsid w:val="007F0566"/>
    <w:rsid w:val="007F6FCC"/>
    <w:rsid w:val="007F732C"/>
    <w:rsid w:val="00800383"/>
    <w:rsid w:val="00803B6D"/>
    <w:rsid w:val="00816900"/>
    <w:rsid w:val="00821982"/>
    <w:rsid w:val="00821E66"/>
    <w:rsid w:val="008261A2"/>
    <w:rsid w:val="008436D6"/>
    <w:rsid w:val="008441F4"/>
    <w:rsid w:val="0085286D"/>
    <w:rsid w:val="0085598C"/>
    <w:rsid w:val="00857793"/>
    <w:rsid w:val="008709EF"/>
    <w:rsid w:val="00870FB1"/>
    <w:rsid w:val="00872DF4"/>
    <w:rsid w:val="008749FC"/>
    <w:rsid w:val="00874F5C"/>
    <w:rsid w:val="00875F96"/>
    <w:rsid w:val="00880C12"/>
    <w:rsid w:val="00880D6E"/>
    <w:rsid w:val="00882939"/>
    <w:rsid w:val="00884C11"/>
    <w:rsid w:val="00891F5E"/>
    <w:rsid w:val="00895EE3"/>
    <w:rsid w:val="0089645F"/>
    <w:rsid w:val="008A01C8"/>
    <w:rsid w:val="008A0EFF"/>
    <w:rsid w:val="008A4D5F"/>
    <w:rsid w:val="008B4BC5"/>
    <w:rsid w:val="008C4B1A"/>
    <w:rsid w:val="008C53D7"/>
    <w:rsid w:val="008D37DA"/>
    <w:rsid w:val="008D474E"/>
    <w:rsid w:val="008E3F48"/>
    <w:rsid w:val="008F47A3"/>
    <w:rsid w:val="008F56DD"/>
    <w:rsid w:val="008F5EEB"/>
    <w:rsid w:val="008F6353"/>
    <w:rsid w:val="008F6BDF"/>
    <w:rsid w:val="008F6CC2"/>
    <w:rsid w:val="008F705E"/>
    <w:rsid w:val="00905B8C"/>
    <w:rsid w:val="00905BF6"/>
    <w:rsid w:val="00913351"/>
    <w:rsid w:val="009133E2"/>
    <w:rsid w:val="00915A39"/>
    <w:rsid w:val="00916C15"/>
    <w:rsid w:val="009208AC"/>
    <w:rsid w:val="009211FF"/>
    <w:rsid w:val="00926496"/>
    <w:rsid w:val="00930A2C"/>
    <w:rsid w:val="009323E1"/>
    <w:rsid w:val="00933436"/>
    <w:rsid w:val="009342B8"/>
    <w:rsid w:val="00935235"/>
    <w:rsid w:val="00950340"/>
    <w:rsid w:val="00950D2F"/>
    <w:rsid w:val="00951D7B"/>
    <w:rsid w:val="00963652"/>
    <w:rsid w:val="0096378B"/>
    <w:rsid w:val="009663DE"/>
    <w:rsid w:val="00975B95"/>
    <w:rsid w:val="00977F5E"/>
    <w:rsid w:val="00981075"/>
    <w:rsid w:val="00982721"/>
    <w:rsid w:val="00985018"/>
    <w:rsid w:val="00986E19"/>
    <w:rsid w:val="00991C19"/>
    <w:rsid w:val="00996EBB"/>
    <w:rsid w:val="009A571E"/>
    <w:rsid w:val="009B2A16"/>
    <w:rsid w:val="009B56C9"/>
    <w:rsid w:val="009B62EE"/>
    <w:rsid w:val="009B6A07"/>
    <w:rsid w:val="009B7BC4"/>
    <w:rsid w:val="009C074C"/>
    <w:rsid w:val="009C225C"/>
    <w:rsid w:val="009C54A4"/>
    <w:rsid w:val="009C5797"/>
    <w:rsid w:val="009C5B26"/>
    <w:rsid w:val="009D0450"/>
    <w:rsid w:val="009D4369"/>
    <w:rsid w:val="009E02ED"/>
    <w:rsid w:val="009E0A3E"/>
    <w:rsid w:val="009E2F8B"/>
    <w:rsid w:val="009E5A0F"/>
    <w:rsid w:val="009E7572"/>
    <w:rsid w:val="00A04644"/>
    <w:rsid w:val="00A119C5"/>
    <w:rsid w:val="00A13B36"/>
    <w:rsid w:val="00A1734D"/>
    <w:rsid w:val="00A2296A"/>
    <w:rsid w:val="00A23116"/>
    <w:rsid w:val="00A2550F"/>
    <w:rsid w:val="00A32E02"/>
    <w:rsid w:val="00A37C6E"/>
    <w:rsid w:val="00A5443E"/>
    <w:rsid w:val="00A56678"/>
    <w:rsid w:val="00A5753B"/>
    <w:rsid w:val="00A57E6A"/>
    <w:rsid w:val="00A657DB"/>
    <w:rsid w:val="00A7015B"/>
    <w:rsid w:val="00A70F33"/>
    <w:rsid w:val="00A7194B"/>
    <w:rsid w:val="00A72165"/>
    <w:rsid w:val="00A756AB"/>
    <w:rsid w:val="00A772D7"/>
    <w:rsid w:val="00A80DEC"/>
    <w:rsid w:val="00A81482"/>
    <w:rsid w:val="00A83B37"/>
    <w:rsid w:val="00A867A9"/>
    <w:rsid w:val="00A9160B"/>
    <w:rsid w:val="00A92014"/>
    <w:rsid w:val="00A92D22"/>
    <w:rsid w:val="00A92D82"/>
    <w:rsid w:val="00A970D4"/>
    <w:rsid w:val="00A971E1"/>
    <w:rsid w:val="00AA46D6"/>
    <w:rsid w:val="00AA5B6E"/>
    <w:rsid w:val="00AA6461"/>
    <w:rsid w:val="00AA79DA"/>
    <w:rsid w:val="00AB1DCC"/>
    <w:rsid w:val="00AC5634"/>
    <w:rsid w:val="00AD0968"/>
    <w:rsid w:val="00AD2932"/>
    <w:rsid w:val="00AD3A8B"/>
    <w:rsid w:val="00AD734B"/>
    <w:rsid w:val="00AE10D7"/>
    <w:rsid w:val="00AE7705"/>
    <w:rsid w:val="00AF06CC"/>
    <w:rsid w:val="00AF20D8"/>
    <w:rsid w:val="00B003AD"/>
    <w:rsid w:val="00B0340F"/>
    <w:rsid w:val="00B03E55"/>
    <w:rsid w:val="00B03F5A"/>
    <w:rsid w:val="00B0798F"/>
    <w:rsid w:val="00B11468"/>
    <w:rsid w:val="00B1522E"/>
    <w:rsid w:val="00B16E88"/>
    <w:rsid w:val="00B21082"/>
    <w:rsid w:val="00B24543"/>
    <w:rsid w:val="00B24647"/>
    <w:rsid w:val="00B27B31"/>
    <w:rsid w:val="00B3609E"/>
    <w:rsid w:val="00B40456"/>
    <w:rsid w:val="00B43775"/>
    <w:rsid w:val="00B46E9B"/>
    <w:rsid w:val="00B47E8D"/>
    <w:rsid w:val="00B50AC1"/>
    <w:rsid w:val="00B52661"/>
    <w:rsid w:val="00B57DF7"/>
    <w:rsid w:val="00B60E75"/>
    <w:rsid w:val="00B623B9"/>
    <w:rsid w:val="00B63CBF"/>
    <w:rsid w:val="00B64ED5"/>
    <w:rsid w:val="00B65226"/>
    <w:rsid w:val="00B764D1"/>
    <w:rsid w:val="00B83B45"/>
    <w:rsid w:val="00B90D53"/>
    <w:rsid w:val="00B937B2"/>
    <w:rsid w:val="00BA4B9A"/>
    <w:rsid w:val="00BA7CFF"/>
    <w:rsid w:val="00BB1AC9"/>
    <w:rsid w:val="00BC00B6"/>
    <w:rsid w:val="00BC12B7"/>
    <w:rsid w:val="00BC19E2"/>
    <w:rsid w:val="00BC3464"/>
    <w:rsid w:val="00BD4127"/>
    <w:rsid w:val="00BE3656"/>
    <w:rsid w:val="00BF2A2B"/>
    <w:rsid w:val="00BF4DA7"/>
    <w:rsid w:val="00C11C89"/>
    <w:rsid w:val="00C12955"/>
    <w:rsid w:val="00C20DD9"/>
    <w:rsid w:val="00C228B2"/>
    <w:rsid w:val="00C22992"/>
    <w:rsid w:val="00C26770"/>
    <w:rsid w:val="00C26B34"/>
    <w:rsid w:val="00C31197"/>
    <w:rsid w:val="00C34DC0"/>
    <w:rsid w:val="00C43B55"/>
    <w:rsid w:val="00C5109A"/>
    <w:rsid w:val="00C51CF6"/>
    <w:rsid w:val="00C551ED"/>
    <w:rsid w:val="00C610D8"/>
    <w:rsid w:val="00C761B4"/>
    <w:rsid w:val="00C862C3"/>
    <w:rsid w:val="00C9424E"/>
    <w:rsid w:val="00CA449C"/>
    <w:rsid w:val="00CA76F0"/>
    <w:rsid w:val="00CB3AE6"/>
    <w:rsid w:val="00CB4D70"/>
    <w:rsid w:val="00CB4E0F"/>
    <w:rsid w:val="00CB5723"/>
    <w:rsid w:val="00CC4012"/>
    <w:rsid w:val="00CD1B71"/>
    <w:rsid w:val="00CD2662"/>
    <w:rsid w:val="00CD2FA8"/>
    <w:rsid w:val="00CD522E"/>
    <w:rsid w:val="00CD528C"/>
    <w:rsid w:val="00CD6182"/>
    <w:rsid w:val="00CD6A02"/>
    <w:rsid w:val="00CD7B2A"/>
    <w:rsid w:val="00CE2161"/>
    <w:rsid w:val="00CE2DEF"/>
    <w:rsid w:val="00CE3185"/>
    <w:rsid w:val="00CE3364"/>
    <w:rsid w:val="00CE4C3A"/>
    <w:rsid w:val="00CE598F"/>
    <w:rsid w:val="00CE59E3"/>
    <w:rsid w:val="00CE6196"/>
    <w:rsid w:val="00D03595"/>
    <w:rsid w:val="00D05830"/>
    <w:rsid w:val="00D2479B"/>
    <w:rsid w:val="00D24FC9"/>
    <w:rsid w:val="00D2669F"/>
    <w:rsid w:val="00D26D6A"/>
    <w:rsid w:val="00D27AEB"/>
    <w:rsid w:val="00D328AA"/>
    <w:rsid w:val="00D34799"/>
    <w:rsid w:val="00D35826"/>
    <w:rsid w:val="00D42916"/>
    <w:rsid w:val="00D445B3"/>
    <w:rsid w:val="00D4613A"/>
    <w:rsid w:val="00D47C5A"/>
    <w:rsid w:val="00D47E88"/>
    <w:rsid w:val="00D513C1"/>
    <w:rsid w:val="00D51B57"/>
    <w:rsid w:val="00D522BE"/>
    <w:rsid w:val="00D6068F"/>
    <w:rsid w:val="00D6380F"/>
    <w:rsid w:val="00D65C20"/>
    <w:rsid w:val="00D77F57"/>
    <w:rsid w:val="00D80C9D"/>
    <w:rsid w:val="00D9638E"/>
    <w:rsid w:val="00DA0544"/>
    <w:rsid w:val="00DA4272"/>
    <w:rsid w:val="00DA4647"/>
    <w:rsid w:val="00DA5DC6"/>
    <w:rsid w:val="00DA749E"/>
    <w:rsid w:val="00DB3E46"/>
    <w:rsid w:val="00DB6982"/>
    <w:rsid w:val="00DB7DE2"/>
    <w:rsid w:val="00DB7FD7"/>
    <w:rsid w:val="00DC24E7"/>
    <w:rsid w:val="00DC5319"/>
    <w:rsid w:val="00DC688C"/>
    <w:rsid w:val="00DC727F"/>
    <w:rsid w:val="00DD055D"/>
    <w:rsid w:val="00DD5AD9"/>
    <w:rsid w:val="00DE3E1C"/>
    <w:rsid w:val="00DE77A0"/>
    <w:rsid w:val="00E01533"/>
    <w:rsid w:val="00E02267"/>
    <w:rsid w:val="00E053C8"/>
    <w:rsid w:val="00E06F5E"/>
    <w:rsid w:val="00E0743A"/>
    <w:rsid w:val="00E13D2A"/>
    <w:rsid w:val="00E15391"/>
    <w:rsid w:val="00E1764A"/>
    <w:rsid w:val="00E36666"/>
    <w:rsid w:val="00E43578"/>
    <w:rsid w:val="00E4486F"/>
    <w:rsid w:val="00E50297"/>
    <w:rsid w:val="00E545D3"/>
    <w:rsid w:val="00E63C1F"/>
    <w:rsid w:val="00E64B95"/>
    <w:rsid w:val="00E80A00"/>
    <w:rsid w:val="00E81BCF"/>
    <w:rsid w:val="00E92C13"/>
    <w:rsid w:val="00E945B7"/>
    <w:rsid w:val="00E954E2"/>
    <w:rsid w:val="00EA17B7"/>
    <w:rsid w:val="00EA2B2E"/>
    <w:rsid w:val="00EA511E"/>
    <w:rsid w:val="00EB096B"/>
    <w:rsid w:val="00EB1A97"/>
    <w:rsid w:val="00EC32A4"/>
    <w:rsid w:val="00EC56A0"/>
    <w:rsid w:val="00EC586D"/>
    <w:rsid w:val="00ED177F"/>
    <w:rsid w:val="00ED54D4"/>
    <w:rsid w:val="00EE11DD"/>
    <w:rsid w:val="00EE373C"/>
    <w:rsid w:val="00EE6CD5"/>
    <w:rsid w:val="00EF2A66"/>
    <w:rsid w:val="00EF42F7"/>
    <w:rsid w:val="00EF7A69"/>
    <w:rsid w:val="00F00534"/>
    <w:rsid w:val="00F01D60"/>
    <w:rsid w:val="00F02E8F"/>
    <w:rsid w:val="00F0464F"/>
    <w:rsid w:val="00F15948"/>
    <w:rsid w:val="00F203FA"/>
    <w:rsid w:val="00F27528"/>
    <w:rsid w:val="00F31F2C"/>
    <w:rsid w:val="00F430A3"/>
    <w:rsid w:val="00F451FE"/>
    <w:rsid w:val="00F52944"/>
    <w:rsid w:val="00F54010"/>
    <w:rsid w:val="00F67B1D"/>
    <w:rsid w:val="00F73447"/>
    <w:rsid w:val="00F8487A"/>
    <w:rsid w:val="00F8510A"/>
    <w:rsid w:val="00F85C41"/>
    <w:rsid w:val="00F865A4"/>
    <w:rsid w:val="00F92A2A"/>
    <w:rsid w:val="00F942B8"/>
    <w:rsid w:val="00FA2E17"/>
    <w:rsid w:val="00FA3251"/>
    <w:rsid w:val="00FB25DC"/>
    <w:rsid w:val="00FB3687"/>
    <w:rsid w:val="00FB436B"/>
    <w:rsid w:val="00FC029A"/>
    <w:rsid w:val="00FC33B1"/>
    <w:rsid w:val="00FC6BEE"/>
    <w:rsid w:val="00FC7B48"/>
    <w:rsid w:val="00FD72B3"/>
    <w:rsid w:val="00FE38F9"/>
    <w:rsid w:val="00FF0DCF"/>
    <w:rsid w:val="00FF35BB"/>
    <w:rsid w:val="00FF5D9A"/>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docId w15:val="{94EBCFA7-5D52-469C-A087-502A2CAC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074C"/>
    <w:rPr>
      <w:sz w:val="24"/>
      <w:szCs w:val="24"/>
      <w:lang w:val="en-US" w:eastAsia="en-US"/>
    </w:rPr>
  </w:style>
  <w:style w:type="paragraph" w:styleId="Titolo1">
    <w:name w:val="heading 1"/>
    <w:basedOn w:val="Normale"/>
    <w:next w:val="Normale"/>
    <w:link w:val="Titolo1Carattere"/>
    <w:uiPriority w:val="99"/>
    <w:qFormat/>
    <w:rsid w:val="009C074C"/>
    <w:pPr>
      <w:keepNext/>
      <w:spacing w:before="240" w:after="60"/>
      <w:outlineLvl w:val="0"/>
    </w:pPr>
    <w:rPr>
      <w:rFonts w:ascii="Cambria" w:hAnsi="Cambria"/>
      <w:b/>
      <w:bCs/>
      <w:kern w:val="32"/>
      <w:sz w:val="32"/>
      <w:szCs w:val="32"/>
      <w:lang w:val="it-IT" w:eastAsia="it-IT"/>
    </w:rPr>
  </w:style>
  <w:style w:type="paragraph" w:styleId="Titolo2">
    <w:name w:val="heading 2"/>
    <w:basedOn w:val="Normale"/>
    <w:next w:val="Normale"/>
    <w:link w:val="Titolo2Carattere"/>
    <w:uiPriority w:val="99"/>
    <w:qFormat/>
    <w:rsid w:val="003C2CC3"/>
    <w:pPr>
      <w:keepNext/>
      <w:spacing w:before="240" w:after="60"/>
      <w:outlineLvl w:val="1"/>
    </w:pPr>
    <w:rPr>
      <w:rFonts w:ascii="Cambria" w:hAnsi="Cambria"/>
      <w:b/>
      <w:bCs/>
      <w:i/>
      <w:iCs/>
      <w:sz w:val="28"/>
      <w:szCs w:val="28"/>
      <w:lang w:val="it-IT" w:eastAsia="it-IT"/>
    </w:rPr>
  </w:style>
  <w:style w:type="paragraph" w:styleId="Titolo3">
    <w:name w:val="heading 3"/>
    <w:basedOn w:val="Normale"/>
    <w:next w:val="Normale"/>
    <w:link w:val="Titolo3Carattere"/>
    <w:uiPriority w:val="99"/>
    <w:qFormat/>
    <w:rsid w:val="003C2CC3"/>
    <w:pPr>
      <w:keepNext/>
      <w:spacing w:before="240" w:after="60"/>
      <w:outlineLvl w:val="2"/>
    </w:pPr>
    <w:rPr>
      <w:rFonts w:ascii="Cambria" w:hAnsi="Cambria"/>
      <w:b/>
      <w:bCs/>
      <w:sz w:val="26"/>
      <w:szCs w:val="26"/>
      <w:lang w:val="it-IT" w:eastAsia="it-IT"/>
    </w:rPr>
  </w:style>
  <w:style w:type="paragraph" w:styleId="Titolo4">
    <w:name w:val="heading 4"/>
    <w:basedOn w:val="Normale"/>
    <w:next w:val="Normale"/>
    <w:link w:val="Titolo4Carattere"/>
    <w:uiPriority w:val="99"/>
    <w:qFormat/>
    <w:rsid w:val="003C2CC3"/>
    <w:pPr>
      <w:keepNext/>
      <w:spacing w:before="240" w:after="60"/>
      <w:outlineLvl w:val="3"/>
    </w:pPr>
    <w:rPr>
      <w:b/>
      <w:bCs/>
      <w:sz w:val="28"/>
      <w:szCs w:val="28"/>
      <w:lang w:val="it-IT" w:eastAsia="it-IT"/>
    </w:rPr>
  </w:style>
  <w:style w:type="paragraph" w:styleId="Titolo5">
    <w:name w:val="heading 5"/>
    <w:basedOn w:val="Normale"/>
    <w:next w:val="Normale"/>
    <w:link w:val="Titolo5Carattere"/>
    <w:uiPriority w:val="99"/>
    <w:qFormat/>
    <w:rsid w:val="003C2CC3"/>
    <w:pPr>
      <w:spacing w:before="240" w:after="60"/>
      <w:outlineLvl w:val="4"/>
    </w:pPr>
    <w:rPr>
      <w:b/>
      <w:bCs/>
      <w:i/>
      <w:iCs/>
      <w:sz w:val="26"/>
      <w:szCs w:val="26"/>
      <w:lang w:val="it-IT" w:eastAsia="it-IT"/>
    </w:rPr>
  </w:style>
  <w:style w:type="paragraph" w:styleId="Titolo6">
    <w:name w:val="heading 6"/>
    <w:basedOn w:val="Normale"/>
    <w:next w:val="Normale"/>
    <w:link w:val="Titolo6Carattere"/>
    <w:uiPriority w:val="99"/>
    <w:qFormat/>
    <w:rsid w:val="003C2CC3"/>
    <w:pPr>
      <w:spacing w:before="240" w:after="60"/>
      <w:outlineLvl w:val="5"/>
    </w:pPr>
    <w:rPr>
      <w:b/>
      <w:bCs/>
      <w:sz w:val="20"/>
      <w:szCs w:val="20"/>
      <w:lang w:val="it-IT" w:eastAsia="it-IT"/>
    </w:rPr>
  </w:style>
  <w:style w:type="paragraph" w:styleId="Titolo7">
    <w:name w:val="heading 7"/>
    <w:basedOn w:val="Normale"/>
    <w:next w:val="Normale"/>
    <w:link w:val="Titolo7Carattere"/>
    <w:uiPriority w:val="99"/>
    <w:qFormat/>
    <w:rsid w:val="003C2CC3"/>
    <w:pPr>
      <w:spacing w:before="240" w:after="60"/>
      <w:outlineLvl w:val="6"/>
    </w:pPr>
    <w:rPr>
      <w:lang w:val="it-IT" w:eastAsia="it-IT"/>
    </w:rPr>
  </w:style>
  <w:style w:type="paragraph" w:styleId="Titolo8">
    <w:name w:val="heading 8"/>
    <w:basedOn w:val="Normale"/>
    <w:next w:val="Normale"/>
    <w:link w:val="Titolo8Carattere"/>
    <w:uiPriority w:val="99"/>
    <w:qFormat/>
    <w:rsid w:val="003C2CC3"/>
    <w:pPr>
      <w:spacing w:before="240" w:after="60"/>
      <w:outlineLvl w:val="7"/>
    </w:pPr>
    <w:rPr>
      <w:i/>
      <w:iCs/>
      <w:lang w:val="it-IT" w:eastAsia="it-IT"/>
    </w:rPr>
  </w:style>
  <w:style w:type="paragraph" w:styleId="Titolo9">
    <w:name w:val="heading 9"/>
    <w:basedOn w:val="Normale"/>
    <w:next w:val="Normale"/>
    <w:link w:val="Titolo9Carattere"/>
    <w:uiPriority w:val="99"/>
    <w:qFormat/>
    <w:rsid w:val="003C2CC3"/>
    <w:pPr>
      <w:spacing w:before="240" w:after="60"/>
      <w:outlineLvl w:val="8"/>
    </w:pPr>
    <w:rPr>
      <w:rFonts w:ascii="Cambria" w:hAnsi="Cambria"/>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C2CC3"/>
    <w:rPr>
      <w:rFonts w:ascii="Cambria" w:hAnsi="Cambria" w:cs="Times New Roman"/>
      <w:b/>
      <w:kern w:val="32"/>
      <w:sz w:val="32"/>
    </w:rPr>
  </w:style>
  <w:style w:type="character" w:customStyle="1" w:styleId="Titolo2Carattere">
    <w:name w:val="Titolo 2 Carattere"/>
    <w:basedOn w:val="Carpredefinitoparagrafo"/>
    <w:link w:val="Titolo2"/>
    <w:uiPriority w:val="99"/>
    <w:locked/>
    <w:rsid w:val="003C2CC3"/>
    <w:rPr>
      <w:rFonts w:ascii="Cambria" w:hAnsi="Cambria" w:cs="Times New Roman"/>
      <w:b/>
      <w:i/>
      <w:sz w:val="28"/>
    </w:rPr>
  </w:style>
  <w:style w:type="character" w:customStyle="1" w:styleId="Titolo3Carattere">
    <w:name w:val="Titolo 3 Carattere"/>
    <w:basedOn w:val="Carpredefinitoparagrafo"/>
    <w:link w:val="Titolo3"/>
    <w:uiPriority w:val="99"/>
    <w:semiHidden/>
    <w:locked/>
    <w:rsid w:val="003C2CC3"/>
    <w:rPr>
      <w:rFonts w:ascii="Cambria" w:hAnsi="Cambria" w:cs="Times New Roman"/>
      <w:b/>
      <w:sz w:val="26"/>
    </w:rPr>
  </w:style>
  <w:style w:type="character" w:customStyle="1" w:styleId="Titolo4Carattere">
    <w:name w:val="Titolo 4 Carattere"/>
    <w:basedOn w:val="Carpredefinitoparagrafo"/>
    <w:link w:val="Titolo4"/>
    <w:uiPriority w:val="99"/>
    <w:locked/>
    <w:rsid w:val="003C2CC3"/>
    <w:rPr>
      <w:rFonts w:cs="Times New Roman"/>
      <w:b/>
      <w:sz w:val="28"/>
    </w:rPr>
  </w:style>
  <w:style w:type="character" w:customStyle="1" w:styleId="Titolo5Carattere">
    <w:name w:val="Titolo 5 Carattere"/>
    <w:basedOn w:val="Carpredefinitoparagrafo"/>
    <w:link w:val="Titolo5"/>
    <w:uiPriority w:val="99"/>
    <w:semiHidden/>
    <w:locked/>
    <w:rsid w:val="003C2CC3"/>
    <w:rPr>
      <w:rFonts w:cs="Times New Roman"/>
      <w:b/>
      <w:i/>
      <w:sz w:val="26"/>
    </w:rPr>
  </w:style>
  <w:style w:type="character" w:customStyle="1" w:styleId="Titolo6Carattere">
    <w:name w:val="Titolo 6 Carattere"/>
    <w:basedOn w:val="Carpredefinitoparagrafo"/>
    <w:link w:val="Titolo6"/>
    <w:uiPriority w:val="99"/>
    <w:semiHidden/>
    <w:locked/>
    <w:rsid w:val="003C2CC3"/>
    <w:rPr>
      <w:rFonts w:cs="Times New Roman"/>
      <w:b/>
    </w:rPr>
  </w:style>
  <w:style w:type="character" w:customStyle="1" w:styleId="Titolo7Carattere">
    <w:name w:val="Titolo 7 Carattere"/>
    <w:basedOn w:val="Carpredefinitoparagrafo"/>
    <w:link w:val="Titolo7"/>
    <w:uiPriority w:val="99"/>
    <w:semiHidden/>
    <w:locked/>
    <w:rsid w:val="003C2CC3"/>
    <w:rPr>
      <w:rFonts w:cs="Times New Roman"/>
      <w:sz w:val="24"/>
    </w:rPr>
  </w:style>
  <w:style w:type="character" w:customStyle="1" w:styleId="Titolo8Carattere">
    <w:name w:val="Titolo 8 Carattere"/>
    <w:basedOn w:val="Carpredefinitoparagrafo"/>
    <w:link w:val="Titolo8"/>
    <w:uiPriority w:val="99"/>
    <w:semiHidden/>
    <w:locked/>
    <w:rsid w:val="003C2CC3"/>
    <w:rPr>
      <w:rFonts w:cs="Times New Roman"/>
      <w:i/>
      <w:sz w:val="24"/>
    </w:rPr>
  </w:style>
  <w:style w:type="character" w:customStyle="1" w:styleId="Titolo9Carattere">
    <w:name w:val="Titolo 9 Carattere"/>
    <w:basedOn w:val="Carpredefinitoparagrafo"/>
    <w:link w:val="Titolo9"/>
    <w:uiPriority w:val="99"/>
    <w:semiHidden/>
    <w:locked/>
    <w:rsid w:val="003C2CC3"/>
    <w:rPr>
      <w:rFonts w:ascii="Cambria" w:hAnsi="Cambria" w:cs="Times New Roman"/>
    </w:rPr>
  </w:style>
  <w:style w:type="paragraph" w:styleId="Intestazione">
    <w:name w:val="header"/>
    <w:basedOn w:val="Normale"/>
    <w:link w:val="IntestazioneCarattere"/>
    <w:rsid w:val="009C074C"/>
    <w:pPr>
      <w:tabs>
        <w:tab w:val="center" w:pos="4320"/>
        <w:tab w:val="right" w:pos="8640"/>
      </w:tabs>
    </w:pPr>
    <w:rPr>
      <w:rFonts w:ascii="Times New Roman" w:hAnsi="Times New Roman"/>
      <w:lang w:eastAsia="it-IT"/>
    </w:rPr>
  </w:style>
  <w:style w:type="character" w:customStyle="1" w:styleId="IntestazioneCarattere">
    <w:name w:val="Intestazione Carattere"/>
    <w:basedOn w:val="Carpredefinitoparagrafo"/>
    <w:link w:val="Intestazione"/>
    <w:locked/>
    <w:rsid w:val="004B3C12"/>
    <w:rPr>
      <w:rFonts w:ascii="Times New Roman" w:hAnsi="Times New Roman" w:cs="Times New Roman"/>
      <w:sz w:val="24"/>
      <w:lang w:val="en-US"/>
    </w:rPr>
  </w:style>
  <w:style w:type="paragraph" w:styleId="Pidipagina">
    <w:name w:val="footer"/>
    <w:basedOn w:val="Normale"/>
    <w:link w:val="PidipaginaCarattere"/>
    <w:uiPriority w:val="99"/>
    <w:rsid w:val="009C074C"/>
    <w:pPr>
      <w:tabs>
        <w:tab w:val="center" w:pos="4320"/>
        <w:tab w:val="right" w:pos="8640"/>
      </w:tabs>
    </w:pPr>
    <w:rPr>
      <w:rFonts w:ascii="Times New Roman" w:hAnsi="Times New Roman"/>
      <w:lang w:eastAsia="it-IT"/>
    </w:rPr>
  </w:style>
  <w:style w:type="character" w:customStyle="1" w:styleId="PidipaginaCarattere">
    <w:name w:val="Piè di pagina Carattere"/>
    <w:basedOn w:val="Carpredefinitoparagrafo"/>
    <w:link w:val="Pidipagina"/>
    <w:uiPriority w:val="99"/>
    <w:locked/>
    <w:rsid w:val="004B3C12"/>
    <w:rPr>
      <w:rFonts w:ascii="Times New Roman" w:hAnsi="Times New Roman" w:cs="Times New Roman"/>
      <w:sz w:val="24"/>
      <w:lang w:val="en-US"/>
    </w:rPr>
  </w:style>
  <w:style w:type="paragraph" w:customStyle="1" w:styleId="MTDisplayEquation">
    <w:name w:val="MTDisplayEquation"/>
    <w:basedOn w:val="Normale"/>
    <w:next w:val="Normale"/>
    <w:uiPriority w:val="99"/>
    <w:rsid w:val="004B3C12"/>
    <w:pPr>
      <w:tabs>
        <w:tab w:val="center" w:pos="4160"/>
        <w:tab w:val="right" w:pos="8300"/>
      </w:tabs>
    </w:pPr>
  </w:style>
  <w:style w:type="paragraph" w:styleId="Corpotesto">
    <w:name w:val="Body Text"/>
    <w:basedOn w:val="Normale"/>
    <w:link w:val="CorpotestoCarattere"/>
    <w:uiPriority w:val="99"/>
    <w:rsid w:val="003C2CC3"/>
    <w:pPr>
      <w:jc w:val="both"/>
    </w:pPr>
    <w:rPr>
      <w:rFonts w:ascii="Book Antiqua" w:hAnsi="Book Antiqua"/>
      <w:b/>
      <w:bCs/>
    </w:rPr>
  </w:style>
  <w:style w:type="character" w:customStyle="1" w:styleId="CorpotestoCarattere">
    <w:name w:val="Corpo testo Carattere"/>
    <w:basedOn w:val="Carpredefinitoparagrafo"/>
    <w:link w:val="Corpotesto"/>
    <w:uiPriority w:val="99"/>
    <w:locked/>
    <w:rsid w:val="003C2CC3"/>
    <w:rPr>
      <w:rFonts w:ascii="Book Antiqua" w:hAnsi="Book Antiqua" w:cs="Times New Roman"/>
      <w:b/>
      <w:sz w:val="24"/>
      <w:lang w:val="en-US" w:eastAsia="en-US"/>
    </w:rPr>
  </w:style>
  <w:style w:type="paragraph" w:customStyle="1" w:styleId="Elencoacolori-Colore11">
    <w:name w:val="Elenco a colori - Colore 11"/>
    <w:basedOn w:val="Normale"/>
    <w:uiPriority w:val="99"/>
    <w:rsid w:val="003C2CC3"/>
    <w:pPr>
      <w:ind w:left="720"/>
      <w:contextualSpacing/>
    </w:pPr>
  </w:style>
  <w:style w:type="paragraph" w:customStyle="1" w:styleId="Normal10pt">
    <w:name w:val="Normal + 10 pt"/>
    <w:aliases w:val="medium"/>
    <w:basedOn w:val="Normale"/>
    <w:uiPriority w:val="99"/>
    <w:rsid w:val="003C2CC3"/>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basedOn w:val="Carpredefinitoparagrafo"/>
    <w:uiPriority w:val="99"/>
    <w:rsid w:val="003C2CC3"/>
    <w:rPr>
      <w:rFonts w:cs="Times New Roman"/>
      <w:color w:val="0000FF"/>
      <w:u w:val="single"/>
    </w:rPr>
  </w:style>
  <w:style w:type="paragraph" w:styleId="Titolo">
    <w:name w:val="Title"/>
    <w:basedOn w:val="Normale"/>
    <w:next w:val="Normale"/>
    <w:link w:val="TitoloCarattere"/>
    <w:uiPriority w:val="99"/>
    <w:qFormat/>
    <w:rsid w:val="003C2CC3"/>
    <w:pPr>
      <w:spacing w:before="240" w:after="60"/>
      <w:jc w:val="center"/>
      <w:outlineLvl w:val="0"/>
    </w:pPr>
    <w:rPr>
      <w:rFonts w:ascii="Cambria" w:hAnsi="Cambria"/>
      <w:b/>
      <w:bCs/>
      <w:kern w:val="28"/>
      <w:sz w:val="32"/>
      <w:szCs w:val="32"/>
      <w:lang w:val="it-IT" w:eastAsia="it-IT"/>
    </w:rPr>
  </w:style>
  <w:style w:type="character" w:customStyle="1" w:styleId="TitoloCarattere">
    <w:name w:val="Titolo Carattere"/>
    <w:basedOn w:val="Carpredefinitoparagrafo"/>
    <w:link w:val="Titolo"/>
    <w:uiPriority w:val="99"/>
    <w:locked/>
    <w:rsid w:val="003C2CC3"/>
    <w:rPr>
      <w:rFonts w:ascii="Cambria" w:hAnsi="Cambria" w:cs="Times New Roman"/>
      <w:b/>
      <w:kern w:val="28"/>
      <w:sz w:val="32"/>
    </w:rPr>
  </w:style>
  <w:style w:type="paragraph" w:styleId="Sottotitolo">
    <w:name w:val="Subtitle"/>
    <w:basedOn w:val="Normale"/>
    <w:next w:val="Normale"/>
    <w:link w:val="SottotitoloCarattere"/>
    <w:uiPriority w:val="99"/>
    <w:qFormat/>
    <w:rsid w:val="003C2CC3"/>
    <w:pPr>
      <w:spacing w:after="60"/>
      <w:jc w:val="center"/>
      <w:outlineLvl w:val="1"/>
    </w:pPr>
    <w:rPr>
      <w:rFonts w:ascii="Cambria" w:hAnsi="Cambria"/>
      <w:lang w:val="it-IT" w:eastAsia="it-IT"/>
    </w:rPr>
  </w:style>
  <w:style w:type="character" w:customStyle="1" w:styleId="SottotitoloCarattere">
    <w:name w:val="Sottotitolo Carattere"/>
    <w:basedOn w:val="Carpredefinitoparagrafo"/>
    <w:link w:val="Sottotitolo"/>
    <w:uiPriority w:val="99"/>
    <w:locked/>
    <w:rsid w:val="003C2CC3"/>
    <w:rPr>
      <w:rFonts w:ascii="Cambria" w:hAnsi="Cambria" w:cs="Times New Roman"/>
      <w:sz w:val="24"/>
    </w:rPr>
  </w:style>
  <w:style w:type="character" w:styleId="Enfasigrassetto">
    <w:name w:val="Strong"/>
    <w:basedOn w:val="Carpredefinitoparagrafo"/>
    <w:uiPriority w:val="99"/>
    <w:qFormat/>
    <w:rsid w:val="003C2CC3"/>
    <w:rPr>
      <w:rFonts w:cs="Times New Roman"/>
      <w:b/>
    </w:rPr>
  </w:style>
  <w:style w:type="character" w:styleId="Enfasicorsivo">
    <w:name w:val="Emphasis"/>
    <w:basedOn w:val="Carpredefinitoparagrafo"/>
    <w:uiPriority w:val="99"/>
    <w:qFormat/>
    <w:rsid w:val="003C2CC3"/>
    <w:rPr>
      <w:rFonts w:ascii="Calibri" w:hAnsi="Calibri" w:cs="Times New Roman"/>
      <w:b/>
      <w:i/>
    </w:rPr>
  </w:style>
  <w:style w:type="paragraph" w:styleId="Nessunaspaziatura">
    <w:name w:val="No Spacing"/>
    <w:basedOn w:val="Normale"/>
    <w:uiPriority w:val="99"/>
    <w:qFormat/>
    <w:rsid w:val="003C2CC3"/>
    <w:rPr>
      <w:szCs w:val="32"/>
    </w:rPr>
  </w:style>
  <w:style w:type="paragraph" w:customStyle="1" w:styleId="Grigliaacolori-Colore11">
    <w:name w:val="Griglia a colori - Colore 11"/>
    <w:basedOn w:val="Normale"/>
    <w:next w:val="Normale"/>
    <w:link w:val="Grigliaacolori-Colore1Carattere"/>
    <w:uiPriority w:val="99"/>
    <w:rsid w:val="003C2CC3"/>
    <w:rPr>
      <w:i/>
      <w:szCs w:val="20"/>
      <w:lang w:val="it-IT" w:eastAsia="it-IT"/>
    </w:rPr>
  </w:style>
  <w:style w:type="character" w:customStyle="1" w:styleId="Grigliaacolori-Colore1Carattere">
    <w:name w:val="Griglia a colori - Colore 1 Carattere"/>
    <w:link w:val="Grigliaacolori-Colore11"/>
    <w:uiPriority w:val="99"/>
    <w:locked/>
    <w:rsid w:val="003C2CC3"/>
    <w:rPr>
      <w:i/>
      <w:sz w:val="24"/>
    </w:rPr>
  </w:style>
  <w:style w:type="paragraph" w:customStyle="1" w:styleId="Sfondochiaro-Colore21">
    <w:name w:val="Sfondo chiaro - Colore 21"/>
    <w:basedOn w:val="Normale"/>
    <w:next w:val="Normale"/>
    <w:link w:val="Sfondochiaro-Colore2Carattere"/>
    <w:uiPriority w:val="99"/>
    <w:rsid w:val="003C2CC3"/>
    <w:pPr>
      <w:ind w:left="720" w:right="720"/>
    </w:pPr>
    <w:rPr>
      <w:b/>
      <w:i/>
      <w:szCs w:val="20"/>
      <w:lang w:val="it-IT" w:eastAsia="it-IT"/>
    </w:rPr>
  </w:style>
  <w:style w:type="character" w:customStyle="1" w:styleId="Sfondochiaro-Colore2Carattere">
    <w:name w:val="Sfondo chiaro - Colore 2 Carattere"/>
    <w:link w:val="Sfondochiaro-Colore21"/>
    <w:uiPriority w:val="99"/>
    <w:locked/>
    <w:rsid w:val="003C2CC3"/>
    <w:rPr>
      <w:b/>
      <w:i/>
      <w:sz w:val="24"/>
    </w:rPr>
  </w:style>
  <w:style w:type="character" w:styleId="Enfasidelicata">
    <w:name w:val="Subtle Emphasis"/>
    <w:basedOn w:val="Carpredefinitoparagrafo"/>
    <w:uiPriority w:val="99"/>
    <w:qFormat/>
    <w:rsid w:val="003C2CC3"/>
    <w:rPr>
      <w:rFonts w:cs="Times New Roman"/>
      <w:i/>
      <w:color w:val="5A5A5A"/>
    </w:rPr>
  </w:style>
  <w:style w:type="character" w:styleId="Enfasiintensa">
    <w:name w:val="Intense Emphasis"/>
    <w:basedOn w:val="Carpredefinitoparagrafo"/>
    <w:uiPriority w:val="99"/>
    <w:qFormat/>
    <w:rsid w:val="003C2CC3"/>
    <w:rPr>
      <w:rFonts w:cs="Times New Roman"/>
      <w:b/>
      <w:i/>
      <w:sz w:val="24"/>
      <w:u w:val="single"/>
    </w:rPr>
  </w:style>
  <w:style w:type="character" w:styleId="Riferimentodelicato">
    <w:name w:val="Subtle Reference"/>
    <w:basedOn w:val="Carpredefinitoparagrafo"/>
    <w:uiPriority w:val="99"/>
    <w:qFormat/>
    <w:rsid w:val="003C2CC3"/>
    <w:rPr>
      <w:rFonts w:cs="Times New Roman"/>
      <w:sz w:val="24"/>
      <w:u w:val="single"/>
    </w:rPr>
  </w:style>
  <w:style w:type="character" w:styleId="Riferimentointenso">
    <w:name w:val="Intense Reference"/>
    <w:basedOn w:val="Carpredefinitoparagrafo"/>
    <w:uiPriority w:val="99"/>
    <w:qFormat/>
    <w:rsid w:val="003C2CC3"/>
    <w:rPr>
      <w:rFonts w:cs="Times New Roman"/>
      <w:b/>
      <w:sz w:val="24"/>
      <w:u w:val="single"/>
    </w:rPr>
  </w:style>
  <w:style w:type="character" w:styleId="Titolodellibro">
    <w:name w:val="Book Title"/>
    <w:basedOn w:val="Carpredefinitoparagrafo"/>
    <w:uiPriority w:val="99"/>
    <w:qFormat/>
    <w:rsid w:val="003C2CC3"/>
    <w:rPr>
      <w:rFonts w:ascii="Cambria" w:hAnsi="Cambria" w:cs="Times New Roman"/>
      <w:b/>
      <w:i/>
      <w:sz w:val="24"/>
    </w:rPr>
  </w:style>
  <w:style w:type="paragraph" w:styleId="Titolosommario">
    <w:name w:val="TOC Heading"/>
    <w:basedOn w:val="Titolo1"/>
    <w:next w:val="Normale"/>
    <w:uiPriority w:val="99"/>
    <w:qFormat/>
    <w:rsid w:val="003C2CC3"/>
    <w:pPr>
      <w:outlineLvl w:val="9"/>
    </w:pPr>
  </w:style>
  <w:style w:type="paragraph" w:styleId="Testofumetto">
    <w:name w:val="Balloon Text"/>
    <w:basedOn w:val="Normale"/>
    <w:link w:val="TestofumettoCarattere"/>
    <w:uiPriority w:val="99"/>
    <w:semiHidden/>
    <w:rsid w:val="003C2C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C2CC3"/>
    <w:rPr>
      <w:rFonts w:ascii="Tahoma" w:hAnsi="Tahoma" w:cs="Times New Roman"/>
      <w:sz w:val="16"/>
      <w:lang w:val="en-US" w:eastAsia="en-US"/>
    </w:rPr>
  </w:style>
  <w:style w:type="paragraph" w:styleId="Testonotaapidipagina">
    <w:name w:val="footnote text"/>
    <w:basedOn w:val="Normale"/>
    <w:link w:val="TestonotaapidipaginaCarattere"/>
    <w:uiPriority w:val="99"/>
    <w:rsid w:val="003C2CC3"/>
    <w:rPr>
      <w:sz w:val="20"/>
      <w:szCs w:val="20"/>
    </w:rPr>
  </w:style>
  <w:style w:type="character" w:customStyle="1" w:styleId="TestonotaapidipaginaCarattere">
    <w:name w:val="Testo nota a piè di pagina Carattere"/>
    <w:basedOn w:val="Carpredefinitoparagrafo"/>
    <w:link w:val="Testonotaapidipagina"/>
    <w:uiPriority w:val="99"/>
    <w:locked/>
    <w:rsid w:val="003C2CC3"/>
    <w:rPr>
      <w:rFonts w:cs="Times New Roman"/>
      <w:lang w:val="en-US" w:eastAsia="en-US"/>
    </w:rPr>
  </w:style>
  <w:style w:type="character" w:styleId="Rimandonotaapidipagina">
    <w:name w:val="footnote reference"/>
    <w:basedOn w:val="Carpredefinitoparagrafo"/>
    <w:uiPriority w:val="99"/>
    <w:rsid w:val="003C2CC3"/>
    <w:rPr>
      <w:rFonts w:cs="Times New Roman"/>
      <w:vertAlign w:val="superscript"/>
    </w:rPr>
  </w:style>
  <w:style w:type="paragraph" w:styleId="Rientrocorpodeltesto">
    <w:name w:val="Body Text Indent"/>
    <w:basedOn w:val="Normale"/>
    <w:link w:val="RientrocorpodeltestoCarattere"/>
    <w:uiPriority w:val="99"/>
    <w:semiHidden/>
    <w:rsid w:val="003C2CC3"/>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3C2CC3"/>
    <w:rPr>
      <w:rFonts w:cs="Times New Roman"/>
      <w:sz w:val="24"/>
      <w:lang w:val="en-US" w:eastAsia="en-US"/>
    </w:rPr>
  </w:style>
  <w:style w:type="paragraph" w:styleId="Rientrocorpodeltesto3">
    <w:name w:val="Body Text Indent 3"/>
    <w:basedOn w:val="Normale"/>
    <w:link w:val="Rientrocorpodeltesto3Carattere"/>
    <w:uiPriority w:val="99"/>
    <w:semiHidden/>
    <w:rsid w:val="003C2CC3"/>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3C2CC3"/>
    <w:rPr>
      <w:rFonts w:cs="Times New Roman"/>
      <w:sz w:val="16"/>
      <w:lang w:val="en-US" w:eastAsia="en-US"/>
    </w:rPr>
  </w:style>
  <w:style w:type="paragraph" w:styleId="NormaleWeb">
    <w:name w:val="Normal (Web)"/>
    <w:basedOn w:val="Normale"/>
    <w:uiPriority w:val="99"/>
    <w:rsid w:val="003C2CC3"/>
    <w:pPr>
      <w:spacing w:before="100" w:beforeAutospacing="1" w:after="100" w:afterAutospacing="1"/>
    </w:pPr>
    <w:rPr>
      <w:rFonts w:ascii="Times New Roman" w:hAnsi="Times New Roman"/>
      <w:lang w:val="it-IT" w:eastAsia="it-IT"/>
    </w:rPr>
  </w:style>
  <w:style w:type="paragraph" w:customStyle="1" w:styleId="Default">
    <w:name w:val="Default"/>
    <w:uiPriority w:val="99"/>
    <w:rsid w:val="009C074C"/>
    <w:pPr>
      <w:autoSpaceDE w:val="0"/>
      <w:autoSpaceDN w:val="0"/>
      <w:adjustRightInd w:val="0"/>
    </w:pPr>
    <w:rPr>
      <w:rFonts w:ascii="Times New Roman" w:hAnsi="Times New Roman"/>
      <w:color w:val="000000"/>
      <w:sz w:val="24"/>
      <w:szCs w:val="24"/>
    </w:rPr>
  </w:style>
  <w:style w:type="table" w:styleId="Grigliatabella">
    <w:name w:val="Table Grid"/>
    <w:basedOn w:val="Tabellanormale"/>
    <w:uiPriority w:val="99"/>
    <w:rsid w:val="001B0B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rsid w:val="002B077C"/>
    <w:rPr>
      <w:rFonts w:cs="Times New Roman"/>
      <w:color w:val="800080"/>
      <w:u w:val="single"/>
    </w:rPr>
  </w:style>
  <w:style w:type="paragraph" w:customStyle="1" w:styleId="TAufzhlung">
    <w:name w:val="T_Aufzählung"/>
    <w:basedOn w:val="Normale"/>
    <w:uiPriority w:val="99"/>
    <w:rsid w:val="008A4D5F"/>
    <w:pPr>
      <w:numPr>
        <w:numId w:val="14"/>
      </w:numPr>
      <w:spacing w:before="60" w:after="60"/>
      <w:jc w:val="both"/>
    </w:pPr>
    <w:rPr>
      <w:rFonts w:ascii="Tahoma" w:hAnsi="Tahoma" w:cs="Arial"/>
      <w:sz w:val="22"/>
      <w:szCs w:val="20"/>
      <w:lang w:val="en-GB" w:eastAsia="de-DE"/>
    </w:rPr>
  </w:style>
  <w:style w:type="paragraph" w:styleId="PreformattatoHTML">
    <w:name w:val="HTML Preformatted"/>
    <w:basedOn w:val="Normale"/>
    <w:link w:val="PreformattatoHTMLCarattere"/>
    <w:uiPriority w:val="99"/>
    <w:rsid w:val="009C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t-IT" w:eastAsia="it-IT"/>
    </w:rPr>
  </w:style>
  <w:style w:type="character" w:customStyle="1" w:styleId="PreformattatoHTMLCarattere">
    <w:name w:val="Preformattato HTML Carattere"/>
    <w:basedOn w:val="Carpredefinitoparagrafo"/>
    <w:link w:val="PreformattatoHTML"/>
    <w:uiPriority w:val="99"/>
    <w:locked/>
    <w:rsid w:val="002B2151"/>
    <w:rPr>
      <w:rFonts w:ascii="Courier New" w:hAnsi="Courier New" w:cs="Times New Roman"/>
    </w:rPr>
  </w:style>
  <w:style w:type="paragraph" w:styleId="Paragrafoelenco">
    <w:name w:val="List Paragraph"/>
    <w:basedOn w:val="Normale"/>
    <w:uiPriority w:val="99"/>
    <w:qFormat/>
    <w:rsid w:val="009C074C"/>
    <w:pPr>
      <w:spacing w:after="160" w:line="259" w:lineRule="auto"/>
      <w:ind w:left="720"/>
      <w:contextualSpacing/>
    </w:pPr>
    <w:rPr>
      <w:sz w:val="22"/>
      <w:szCs w:val="22"/>
      <w:lang w:val="en-GB"/>
    </w:rPr>
  </w:style>
  <w:style w:type="paragraph" w:customStyle="1" w:styleId="HRPUB-Abstract">
    <w:name w:val="HRPUB-Abstract"/>
    <w:basedOn w:val="Normale"/>
    <w:next w:val="Normale"/>
    <w:uiPriority w:val="99"/>
    <w:rsid w:val="009C074C"/>
    <w:pPr>
      <w:adjustRightInd w:val="0"/>
      <w:snapToGrid w:val="0"/>
    </w:pPr>
    <w:rPr>
      <w:rFonts w:ascii="Times New Roman" w:hAnsi="Times New Roman"/>
      <w:sz w:val="20"/>
      <w:lang w:val="en-GB" w:eastAsia="en-GB"/>
    </w:rPr>
  </w:style>
  <w:style w:type="character" w:customStyle="1" w:styleId="Menzionenonrisolta1">
    <w:name w:val="Menzione non risolta1"/>
    <w:uiPriority w:val="99"/>
    <w:semiHidden/>
    <w:rsid w:val="003F4109"/>
    <w:rPr>
      <w:color w:val="605E5C"/>
      <w:shd w:val="clear" w:color="auto" w:fill="E1DFDD"/>
    </w:rPr>
  </w:style>
  <w:style w:type="character" w:customStyle="1" w:styleId="WW8Num3z5">
    <w:name w:val="WW8Num3z5"/>
    <w:uiPriority w:val="99"/>
    <w:rsid w:val="009C074C"/>
  </w:style>
  <w:style w:type="character" w:customStyle="1" w:styleId="asinreviewssummary">
    <w:name w:val="asinreviewssummary"/>
    <w:basedOn w:val="Carpredefinitoparagrafo"/>
    <w:uiPriority w:val="99"/>
    <w:rsid w:val="009C074C"/>
    <w:rPr>
      <w:rFonts w:cs="Times New Roman"/>
    </w:rPr>
  </w:style>
  <w:style w:type="paragraph" w:styleId="Testonormale">
    <w:name w:val="Plain Text"/>
    <w:basedOn w:val="Normale"/>
    <w:link w:val="TestonormaleCarattere"/>
    <w:uiPriority w:val="99"/>
    <w:rsid w:val="009C074C"/>
    <w:rPr>
      <w:rFonts w:ascii="Consolas" w:hAnsi="Consolas"/>
      <w:sz w:val="21"/>
      <w:szCs w:val="21"/>
      <w:lang w:val="en-GB"/>
    </w:rPr>
  </w:style>
  <w:style w:type="character" w:customStyle="1" w:styleId="TestonormaleCarattere">
    <w:name w:val="Testo normale Carattere"/>
    <w:basedOn w:val="Carpredefinitoparagrafo"/>
    <w:link w:val="Testonormale"/>
    <w:uiPriority w:val="99"/>
    <w:locked/>
    <w:rsid w:val="009C074C"/>
    <w:rPr>
      <w:rFonts w:ascii="Consolas" w:hAnsi="Consolas" w:cs="Times New Roman"/>
      <w:sz w:val="21"/>
      <w:szCs w:val="21"/>
      <w:lang w:eastAsia="en-US"/>
    </w:rPr>
  </w:style>
  <w:style w:type="character" w:customStyle="1" w:styleId="fn">
    <w:name w:val="fn"/>
    <w:basedOn w:val="Carpredefinitoparagrafo"/>
    <w:uiPriority w:val="99"/>
    <w:rsid w:val="009C074C"/>
    <w:rPr>
      <w:rFonts w:cs="Times New Roman"/>
    </w:rPr>
  </w:style>
  <w:style w:type="character" w:customStyle="1" w:styleId="Sottotitolo1">
    <w:name w:val="Sottotitolo1"/>
    <w:basedOn w:val="Carpredefinitoparagrafo"/>
    <w:uiPriority w:val="99"/>
    <w:rsid w:val="009C074C"/>
    <w:rPr>
      <w:rFonts w:cs="Times New Roman"/>
    </w:rPr>
  </w:style>
  <w:style w:type="character" w:customStyle="1" w:styleId="Sottotitolo2">
    <w:name w:val="Sottotitolo2"/>
    <w:basedOn w:val="Carpredefinitoparagrafo"/>
    <w:uiPriority w:val="99"/>
    <w:rsid w:val="009C074C"/>
    <w:rPr>
      <w:rFonts w:cs="Times New Roman"/>
    </w:rPr>
  </w:style>
  <w:style w:type="character" w:customStyle="1" w:styleId="googqs-tidbit">
    <w:name w:val="goog_qs-tidbit"/>
    <w:basedOn w:val="Carpredefinitoparagrafo"/>
    <w:uiPriority w:val="99"/>
    <w:rsid w:val="009C074C"/>
    <w:rPr>
      <w:rFonts w:cs="Times New Roman"/>
    </w:rPr>
  </w:style>
  <w:style w:type="character" w:customStyle="1" w:styleId="UnresolvedMention">
    <w:name w:val="Unresolved Mention"/>
    <w:basedOn w:val="Carpredefinitoparagrafo"/>
    <w:uiPriority w:val="99"/>
    <w:semiHidden/>
    <w:rsid w:val="007B175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38832">
      <w:marLeft w:val="0"/>
      <w:marRight w:val="0"/>
      <w:marTop w:val="0"/>
      <w:marBottom w:val="0"/>
      <w:divBdr>
        <w:top w:val="none" w:sz="0" w:space="0" w:color="auto"/>
        <w:left w:val="none" w:sz="0" w:space="0" w:color="auto"/>
        <w:bottom w:val="none" w:sz="0" w:space="0" w:color="auto"/>
        <w:right w:val="none" w:sz="0" w:space="0" w:color="auto"/>
      </w:divBdr>
    </w:div>
    <w:div w:id="986938834">
      <w:marLeft w:val="0"/>
      <w:marRight w:val="0"/>
      <w:marTop w:val="0"/>
      <w:marBottom w:val="0"/>
      <w:divBdr>
        <w:top w:val="none" w:sz="0" w:space="0" w:color="auto"/>
        <w:left w:val="none" w:sz="0" w:space="0" w:color="auto"/>
        <w:bottom w:val="none" w:sz="0" w:space="0" w:color="auto"/>
        <w:right w:val="none" w:sz="0" w:space="0" w:color="auto"/>
      </w:divBdr>
    </w:div>
    <w:div w:id="986938840">
      <w:marLeft w:val="0"/>
      <w:marRight w:val="0"/>
      <w:marTop w:val="0"/>
      <w:marBottom w:val="0"/>
      <w:divBdr>
        <w:top w:val="none" w:sz="0" w:space="0" w:color="auto"/>
        <w:left w:val="none" w:sz="0" w:space="0" w:color="auto"/>
        <w:bottom w:val="none" w:sz="0" w:space="0" w:color="auto"/>
        <w:right w:val="none" w:sz="0" w:space="0" w:color="auto"/>
      </w:divBdr>
      <w:divsChild>
        <w:div w:id="986938852">
          <w:marLeft w:val="0"/>
          <w:marRight w:val="180"/>
          <w:marTop w:val="0"/>
          <w:marBottom w:val="0"/>
          <w:divBdr>
            <w:top w:val="none" w:sz="0" w:space="0" w:color="auto"/>
            <w:left w:val="none" w:sz="0" w:space="0" w:color="auto"/>
            <w:bottom w:val="none" w:sz="0" w:space="0" w:color="auto"/>
            <w:right w:val="none" w:sz="0" w:space="0" w:color="auto"/>
          </w:divBdr>
        </w:div>
        <w:div w:id="986938875">
          <w:marLeft w:val="0"/>
          <w:marRight w:val="0"/>
          <w:marTop w:val="0"/>
          <w:marBottom w:val="30"/>
          <w:divBdr>
            <w:top w:val="none" w:sz="0" w:space="0" w:color="auto"/>
            <w:left w:val="none" w:sz="0" w:space="0" w:color="auto"/>
            <w:bottom w:val="none" w:sz="0" w:space="0" w:color="auto"/>
            <w:right w:val="none" w:sz="0" w:space="0" w:color="auto"/>
          </w:divBdr>
          <w:divsChild>
            <w:div w:id="986938838">
              <w:marLeft w:val="0"/>
              <w:marRight w:val="0"/>
              <w:marTop w:val="48"/>
              <w:marBottom w:val="48"/>
              <w:divBdr>
                <w:top w:val="none" w:sz="0" w:space="0" w:color="auto"/>
                <w:left w:val="none" w:sz="0" w:space="0" w:color="auto"/>
                <w:bottom w:val="none" w:sz="0" w:space="0" w:color="auto"/>
                <w:right w:val="none" w:sz="0" w:space="0" w:color="auto"/>
              </w:divBdr>
            </w:div>
            <w:div w:id="98693886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986938842">
      <w:marLeft w:val="0"/>
      <w:marRight w:val="0"/>
      <w:marTop w:val="0"/>
      <w:marBottom w:val="0"/>
      <w:divBdr>
        <w:top w:val="none" w:sz="0" w:space="0" w:color="auto"/>
        <w:left w:val="none" w:sz="0" w:space="0" w:color="auto"/>
        <w:bottom w:val="none" w:sz="0" w:space="0" w:color="auto"/>
        <w:right w:val="none" w:sz="0" w:space="0" w:color="auto"/>
      </w:divBdr>
      <w:divsChild>
        <w:div w:id="986938841">
          <w:marLeft w:val="720"/>
          <w:marRight w:val="720"/>
          <w:marTop w:val="100"/>
          <w:marBottom w:val="100"/>
          <w:divBdr>
            <w:top w:val="none" w:sz="0" w:space="0" w:color="auto"/>
            <w:left w:val="none" w:sz="0" w:space="0" w:color="auto"/>
            <w:bottom w:val="none" w:sz="0" w:space="0" w:color="auto"/>
            <w:right w:val="none" w:sz="0" w:space="0" w:color="auto"/>
          </w:divBdr>
        </w:div>
      </w:divsChild>
    </w:div>
    <w:div w:id="986938843">
      <w:marLeft w:val="0"/>
      <w:marRight w:val="0"/>
      <w:marTop w:val="0"/>
      <w:marBottom w:val="0"/>
      <w:divBdr>
        <w:top w:val="none" w:sz="0" w:space="0" w:color="auto"/>
        <w:left w:val="none" w:sz="0" w:space="0" w:color="auto"/>
        <w:bottom w:val="none" w:sz="0" w:space="0" w:color="auto"/>
        <w:right w:val="none" w:sz="0" w:space="0" w:color="auto"/>
      </w:divBdr>
      <w:divsChild>
        <w:div w:id="986938864">
          <w:marLeft w:val="720"/>
          <w:marRight w:val="720"/>
          <w:marTop w:val="100"/>
          <w:marBottom w:val="100"/>
          <w:divBdr>
            <w:top w:val="none" w:sz="0" w:space="0" w:color="auto"/>
            <w:left w:val="none" w:sz="0" w:space="0" w:color="auto"/>
            <w:bottom w:val="none" w:sz="0" w:space="0" w:color="auto"/>
            <w:right w:val="none" w:sz="0" w:space="0" w:color="auto"/>
          </w:divBdr>
        </w:div>
      </w:divsChild>
    </w:div>
    <w:div w:id="986938844">
      <w:marLeft w:val="0"/>
      <w:marRight w:val="0"/>
      <w:marTop w:val="0"/>
      <w:marBottom w:val="0"/>
      <w:divBdr>
        <w:top w:val="none" w:sz="0" w:space="0" w:color="auto"/>
        <w:left w:val="none" w:sz="0" w:space="0" w:color="auto"/>
        <w:bottom w:val="none" w:sz="0" w:space="0" w:color="auto"/>
        <w:right w:val="none" w:sz="0" w:space="0" w:color="auto"/>
      </w:divBdr>
    </w:div>
    <w:div w:id="986938849">
      <w:marLeft w:val="0"/>
      <w:marRight w:val="0"/>
      <w:marTop w:val="0"/>
      <w:marBottom w:val="0"/>
      <w:divBdr>
        <w:top w:val="none" w:sz="0" w:space="0" w:color="auto"/>
        <w:left w:val="none" w:sz="0" w:space="0" w:color="auto"/>
        <w:bottom w:val="none" w:sz="0" w:space="0" w:color="auto"/>
        <w:right w:val="none" w:sz="0" w:space="0" w:color="auto"/>
      </w:divBdr>
    </w:div>
    <w:div w:id="986938855">
      <w:marLeft w:val="0"/>
      <w:marRight w:val="0"/>
      <w:marTop w:val="0"/>
      <w:marBottom w:val="0"/>
      <w:divBdr>
        <w:top w:val="none" w:sz="0" w:space="0" w:color="auto"/>
        <w:left w:val="none" w:sz="0" w:space="0" w:color="auto"/>
        <w:bottom w:val="none" w:sz="0" w:space="0" w:color="auto"/>
        <w:right w:val="none" w:sz="0" w:space="0" w:color="auto"/>
      </w:divBdr>
      <w:divsChild>
        <w:div w:id="986938837">
          <w:marLeft w:val="0"/>
          <w:marRight w:val="0"/>
          <w:marTop w:val="0"/>
          <w:marBottom w:val="0"/>
          <w:divBdr>
            <w:top w:val="none" w:sz="0" w:space="0" w:color="auto"/>
            <w:left w:val="none" w:sz="0" w:space="0" w:color="auto"/>
            <w:bottom w:val="none" w:sz="0" w:space="0" w:color="auto"/>
            <w:right w:val="none" w:sz="0" w:space="0" w:color="auto"/>
          </w:divBdr>
          <w:divsChild>
            <w:div w:id="986938835">
              <w:marLeft w:val="0"/>
              <w:marRight w:val="0"/>
              <w:marTop w:val="0"/>
              <w:marBottom w:val="0"/>
              <w:divBdr>
                <w:top w:val="none" w:sz="0" w:space="0" w:color="auto"/>
                <w:left w:val="none" w:sz="0" w:space="0" w:color="auto"/>
                <w:bottom w:val="none" w:sz="0" w:space="0" w:color="auto"/>
                <w:right w:val="none" w:sz="0" w:space="0" w:color="auto"/>
              </w:divBdr>
              <w:divsChild>
                <w:div w:id="986938836">
                  <w:marLeft w:val="0"/>
                  <w:marRight w:val="0"/>
                  <w:marTop w:val="0"/>
                  <w:marBottom w:val="0"/>
                  <w:divBdr>
                    <w:top w:val="none" w:sz="0" w:space="0" w:color="auto"/>
                    <w:left w:val="none" w:sz="0" w:space="0" w:color="auto"/>
                    <w:bottom w:val="none" w:sz="0" w:space="0" w:color="auto"/>
                    <w:right w:val="none" w:sz="0" w:space="0" w:color="auto"/>
                  </w:divBdr>
                  <w:divsChild>
                    <w:div w:id="986938833">
                      <w:marLeft w:val="0"/>
                      <w:marRight w:val="0"/>
                      <w:marTop w:val="0"/>
                      <w:marBottom w:val="0"/>
                      <w:divBdr>
                        <w:top w:val="none" w:sz="0" w:space="0" w:color="auto"/>
                        <w:left w:val="none" w:sz="0" w:space="0" w:color="auto"/>
                        <w:bottom w:val="none" w:sz="0" w:space="0" w:color="auto"/>
                        <w:right w:val="none" w:sz="0" w:space="0" w:color="auto"/>
                      </w:divBdr>
                      <w:divsChild>
                        <w:div w:id="986938857">
                          <w:marLeft w:val="0"/>
                          <w:marRight w:val="0"/>
                          <w:marTop w:val="0"/>
                          <w:marBottom w:val="0"/>
                          <w:divBdr>
                            <w:top w:val="none" w:sz="0" w:space="0" w:color="auto"/>
                            <w:left w:val="none" w:sz="0" w:space="0" w:color="auto"/>
                            <w:bottom w:val="none" w:sz="0" w:space="0" w:color="auto"/>
                            <w:right w:val="none" w:sz="0" w:space="0" w:color="auto"/>
                          </w:divBdr>
                          <w:divsChild>
                            <w:div w:id="986938839">
                              <w:marLeft w:val="0"/>
                              <w:marRight w:val="0"/>
                              <w:marTop w:val="0"/>
                              <w:marBottom w:val="0"/>
                              <w:divBdr>
                                <w:top w:val="none" w:sz="0" w:space="0" w:color="auto"/>
                                <w:left w:val="none" w:sz="0" w:space="0" w:color="auto"/>
                                <w:bottom w:val="none" w:sz="0" w:space="0" w:color="auto"/>
                                <w:right w:val="none" w:sz="0" w:space="0" w:color="auto"/>
                              </w:divBdr>
                              <w:divsChild>
                                <w:div w:id="986938830">
                                  <w:marLeft w:val="0"/>
                                  <w:marRight w:val="0"/>
                                  <w:marTop w:val="0"/>
                                  <w:marBottom w:val="30"/>
                                  <w:divBdr>
                                    <w:top w:val="none" w:sz="0" w:space="0" w:color="auto"/>
                                    <w:left w:val="none" w:sz="0" w:space="0" w:color="auto"/>
                                    <w:bottom w:val="none" w:sz="0" w:space="0" w:color="auto"/>
                                    <w:right w:val="none" w:sz="0" w:space="0" w:color="auto"/>
                                  </w:divBdr>
                                  <w:divsChild>
                                    <w:div w:id="986938868">
                                      <w:marLeft w:val="0"/>
                                      <w:marRight w:val="0"/>
                                      <w:marTop w:val="48"/>
                                      <w:marBottom w:val="48"/>
                                      <w:divBdr>
                                        <w:top w:val="none" w:sz="0" w:space="0" w:color="auto"/>
                                        <w:left w:val="none" w:sz="0" w:space="0" w:color="auto"/>
                                        <w:bottom w:val="none" w:sz="0" w:space="0" w:color="auto"/>
                                        <w:right w:val="none" w:sz="0" w:space="0" w:color="auto"/>
                                      </w:divBdr>
                                    </w:div>
                                    <w:div w:id="986938877">
                                      <w:marLeft w:val="0"/>
                                      <w:marRight w:val="0"/>
                                      <w:marTop w:val="48"/>
                                      <w:marBottom w:val="48"/>
                                      <w:divBdr>
                                        <w:top w:val="none" w:sz="0" w:space="0" w:color="auto"/>
                                        <w:left w:val="none" w:sz="0" w:space="0" w:color="auto"/>
                                        <w:bottom w:val="none" w:sz="0" w:space="0" w:color="auto"/>
                                        <w:right w:val="none" w:sz="0" w:space="0" w:color="auto"/>
                                      </w:divBdr>
                                    </w:div>
                                  </w:divsChild>
                                </w:div>
                                <w:div w:id="9869388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938845">
          <w:marLeft w:val="0"/>
          <w:marRight w:val="0"/>
          <w:marTop w:val="0"/>
          <w:marBottom w:val="0"/>
          <w:divBdr>
            <w:top w:val="none" w:sz="0" w:space="0" w:color="auto"/>
            <w:left w:val="none" w:sz="0" w:space="0" w:color="auto"/>
            <w:bottom w:val="none" w:sz="0" w:space="0" w:color="auto"/>
            <w:right w:val="none" w:sz="0" w:space="0" w:color="auto"/>
          </w:divBdr>
          <w:divsChild>
            <w:div w:id="986938853">
              <w:marLeft w:val="0"/>
              <w:marRight w:val="0"/>
              <w:marTop w:val="0"/>
              <w:marBottom w:val="0"/>
              <w:divBdr>
                <w:top w:val="none" w:sz="0" w:space="0" w:color="auto"/>
                <w:left w:val="none" w:sz="0" w:space="0" w:color="auto"/>
                <w:bottom w:val="none" w:sz="0" w:space="0" w:color="auto"/>
                <w:right w:val="none" w:sz="0" w:space="0" w:color="auto"/>
              </w:divBdr>
              <w:divsChild>
                <w:div w:id="986938876">
                  <w:marLeft w:val="0"/>
                  <w:marRight w:val="0"/>
                  <w:marTop w:val="630"/>
                  <w:marBottom w:val="0"/>
                  <w:divBdr>
                    <w:top w:val="none" w:sz="0" w:space="0" w:color="auto"/>
                    <w:left w:val="none" w:sz="0" w:space="0" w:color="auto"/>
                    <w:bottom w:val="none" w:sz="0" w:space="0" w:color="auto"/>
                    <w:right w:val="none" w:sz="0" w:space="0" w:color="auto"/>
                  </w:divBdr>
                  <w:divsChild>
                    <w:div w:id="986938847">
                      <w:marLeft w:val="0"/>
                      <w:marRight w:val="0"/>
                      <w:marTop w:val="0"/>
                      <w:marBottom w:val="0"/>
                      <w:divBdr>
                        <w:top w:val="none" w:sz="0" w:space="0" w:color="auto"/>
                        <w:left w:val="none" w:sz="0" w:space="0" w:color="auto"/>
                        <w:bottom w:val="none" w:sz="0" w:space="0" w:color="auto"/>
                        <w:right w:val="none" w:sz="0" w:space="0" w:color="auto"/>
                      </w:divBdr>
                      <w:divsChild>
                        <w:div w:id="986938848">
                          <w:marLeft w:val="-312"/>
                          <w:marRight w:val="0"/>
                          <w:marTop w:val="0"/>
                          <w:marBottom w:val="0"/>
                          <w:divBdr>
                            <w:top w:val="none" w:sz="0" w:space="0" w:color="auto"/>
                            <w:left w:val="none" w:sz="0" w:space="0" w:color="auto"/>
                            <w:bottom w:val="none" w:sz="0" w:space="0" w:color="auto"/>
                            <w:right w:val="none" w:sz="0" w:space="0" w:color="auto"/>
                          </w:divBdr>
                          <w:divsChild>
                            <w:div w:id="986938860">
                              <w:marLeft w:val="0"/>
                              <w:marRight w:val="0"/>
                              <w:marTop w:val="0"/>
                              <w:marBottom w:val="0"/>
                              <w:divBdr>
                                <w:top w:val="none" w:sz="0" w:space="0" w:color="auto"/>
                                <w:left w:val="none" w:sz="0" w:space="0" w:color="auto"/>
                                <w:bottom w:val="none" w:sz="0" w:space="0" w:color="auto"/>
                                <w:right w:val="none" w:sz="0" w:space="0" w:color="auto"/>
                              </w:divBdr>
                              <w:divsChild>
                                <w:div w:id="986938850">
                                  <w:marLeft w:val="0"/>
                                  <w:marRight w:val="0"/>
                                  <w:marTop w:val="0"/>
                                  <w:marBottom w:val="0"/>
                                  <w:divBdr>
                                    <w:top w:val="none" w:sz="0" w:space="0" w:color="auto"/>
                                    <w:left w:val="none" w:sz="0" w:space="0" w:color="auto"/>
                                    <w:bottom w:val="none" w:sz="0" w:space="0" w:color="auto"/>
                                    <w:right w:val="none" w:sz="0" w:space="0" w:color="auto"/>
                                  </w:divBdr>
                                </w:div>
                              </w:divsChild>
                            </w:div>
                            <w:div w:id="986938862">
                              <w:marLeft w:val="0"/>
                              <w:marRight w:val="0"/>
                              <w:marTop w:val="0"/>
                              <w:marBottom w:val="0"/>
                              <w:divBdr>
                                <w:top w:val="none" w:sz="0" w:space="0" w:color="auto"/>
                                <w:left w:val="none" w:sz="0" w:space="0" w:color="auto"/>
                                <w:bottom w:val="none" w:sz="0" w:space="0" w:color="auto"/>
                                <w:right w:val="none" w:sz="0" w:space="0" w:color="auto"/>
                              </w:divBdr>
                            </w:div>
                            <w:div w:id="9869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938859">
      <w:marLeft w:val="0"/>
      <w:marRight w:val="0"/>
      <w:marTop w:val="0"/>
      <w:marBottom w:val="0"/>
      <w:divBdr>
        <w:top w:val="none" w:sz="0" w:space="0" w:color="auto"/>
        <w:left w:val="none" w:sz="0" w:space="0" w:color="auto"/>
        <w:bottom w:val="none" w:sz="0" w:space="0" w:color="auto"/>
        <w:right w:val="none" w:sz="0" w:space="0" w:color="auto"/>
      </w:divBdr>
    </w:div>
    <w:div w:id="986938861">
      <w:marLeft w:val="0"/>
      <w:marRight w:val="0"/>
      <w:marTop w:val="0"/>
      <w:marBottom w:val="0"/>
      <w:divBdr>
        <w:top w:val="none" w:sz="0" w:space="0" w:color="auto"/>
        <w:left w:val="none" w:sz="0" w:space="0" w:color="auto"/>
        <w:bottom w:val="none" w:sz="0" w:space="0" w:color="auto"/>
        <w:right w:val="none" w:sz="0" w:space="0" w:color="auto"/>
      </w:divBdr>
    </w:div>
    <w:div w:id="986938863">
      <w:marLeft w:val="0"/>
      <w:marRight w:val="0"/>
      <w:marTop w:val="0"/>
      <w:marBottom w:val="0"/>
      <w:divBdr>
        <w:top w:val="none" w:sz="0" w:space="0" w:color="auto"/>
        <w:left w:val="none" w:sz="0" w:space="0" w:color="auto"/>
        <w:bottom w:val="none" w:sz="0" w:space="0" w:color="auto"/>
        <w:right w:val="none" w:sz="0" w:space="0" w:color="auto"/>
      </w:divBdr>
    </w:div>
    <w:div w:id="986938865">
      <w:marLeft w:val="0"/>
      <w:marRight w:val="0"/>
      <w:marTop w:val="0"/>
      <w:marBottom w:val="0"/>
      <w:divBdr>
        <w:top w:val="none" w:sz="0" w:space="0" w:color="auto"/>
        <w:left w:val="none" w:sz="0" w:space="0" w:color="auto"/>
        <w:bottom w:val="none" w:sz="0" w:space="0" w:color="auto"/>
        <w:right w:val="none" w:sz="0" w:space="0" w:color="auto"/>
      </w:divBdr>
      <w:divsChild>
        <w:div w:id="986938846">
          <w:marLeft w:val="0"/>
          <w:marRight w:val="0"/>
          <w:marTop w:val="0"/>
          <w:marBottom w:val="0"/>
          <w:divBdr>
            <w:top w:val="none" w:sz="0" w:space="0" w:color="auto"/>
            <w:left w:val="none" w:sz="0" w:space="0" w:color="auto"/>
            <w:bottom w:val="none" w:sz="0" w:space="0" w:color="auto"/>
            <w:right w:val="none" w:sz="0" w:space="0" w:color="auto"/>
          </w:divBdr>
          <w:divsChild>
            <w:div w:id="986938858">
              <w:marLeft w:val="0"/>
              <w:marRight w:val="0"/>
              <w:marTop w:val="0"/>
              <w:marBottom w:val="45"/>
              <w:divBdr>
                <w:top w:val="none" w:sz="0" w:space="0" w:color="auto"/>
                <w:left w:val="none" w:sz="0" w:space="0" w:color="auto"/>
                <w:bottom w:val="none" w:sz="0" w:space="0" w:color="auto"/>
                <w:right w:val="none" w:sz="0" w:space="0" w:color="auto"/>
              </w:divBdr>
            </w:div>
            <w:div w:id="986938870">
              <w:marLeft w:val="0"/>
              <w:marRight w:val="0"/>
              <w:marTop w:val="30"/>
              <w:marBottom w:val="150"/>
              <w:divBdr>
                <w:top w:val="none" w:sz="0" w:space="0" w:color="auto"/>
                <w:left w:val="none" w:sz="0" w:space="0" w:color="auto"/>
                <w:bottom w:val="none" w:sz="0" w:space="0" w:color="auto"/>
                <w:right w:val="none" w:sz="0" w:space="0" w:color="auto"/>
              </w:divBdr>
            </w:div>
          </w:divsChild>
        </w:div>
        <w:div w:id="986938856">
          <w:marLeft w:val="0"/>
          <w:marRight w:val="0"/>
          <w:marTop w:val="0"/>
          <w:marBottom w:val="0"/>
          <w:divBdr>
            <w:top w:val="none" w:sz="0" w:space="0" w:color="auto"/>
            <w:left w:val="none" w:sz="0" w:space="0" w:color="auto"/>
            <w:bottom w:val="none" w:sz="0" w:space="0" w:color="auto"/>
            <w:right w:val="none" w:sz="0" w:space="0" w:color="auto"/>
          </w:divBdr>
        </w:div>
      </w:divsChild>
    </w:div>
    <w:div w:id="986938871">
      <w:marLeft w:val="0"/>
      <w:marRight w:val="0"/>
      <w:marTop w:val="0"/>
      <w:marBottom w:val="0"/>
      <w:divBdr>
        <w:top w:val="none" w:sz="0" w:space="0" w:color="auto"/>
        <w:left w:val="none" w:sz="0" w:space="0" w:color="auto"/>
        <w:bottom w:val="none" w:sz="0" w:space="0" w:color="auto"/>
        <w:right w:val="none" w:sz="0" w:space="0" w:color="auto"/>
      </w:divBdr>
    </w:div>
    <w:div w:id="986938872">
      <w:marLeft w:val="0"/>
      <w:marRight w:val="0"/>
      <w:marTop w:val="0"/>
      <w:marBottom w:val="0"/>
      <w:divBdr>
        <w:top w:val="none" w:sz="0" w:space="0" w:color="auto"/>
        <w:left w:val="none" w:sz="0" w:space="0" w:color="auto"/>
        <w:bottom w:val="none" w:sz="0" w:space="0" w:color="auto"/>
        <w:right w:val="none" w:sz="0" w:space="0" w:color="auto"/>
      </w:divBdr>
    </w:div>
    <w:div w:id="986938873">
      <w:marLeft w:val="0"/>
      <w:marRight w:val="0"/>
      <w:marTop w:val="0"/>
      <w:marBottom w:val="0"/>
      <w:divBdr>
        <w:top w:val="none" w:sz="0" w:space="0" w:color="auto"/>
        <w:left w:val="none" w:sz="0" w:space="0" w:color="auto"/>
        <w:bottom w:val="none" w:sz="0" w:space="0" w:color="auto"/>
        <w:right w:val="none" w:sz="0" w:space="0" w:color="auto"/>
      </w:divBdr>
      <w:divsChild>
        <w:div w:id="986938854">
          <w:marLeft w:val="0"/>
          <w:marRight w:val="0"/>
          <w:marTop w:val="0"/>
          <w:marBottom w:val="0"/>
          <w:divBdr>
            <w:top w:val="none" w:sz="0" w:space="0" w:color="auto"/>
            <w:left w:val="none" w:sz="0" w:space="0" w:color="auto"/>
            <w:bottom w:val="none" w:sz="0" w:space="0" w:color="auto"/>
            <w:right w:val="none" w:sz="0" w:space="0" w:color="auto"/>
          </w:divBdr>
        </w:div>
        <w:div w:id="986938880">
          <w:marLeft w:val="0"/>
          <w:marRight w:val="0"/>
          <w:marTop w:val="0"/>
          <w:marBottom w:val="0"/>
          <w:divBdr>
            <w:top w:val="none" w:sz="0" w:space="0" w:color="auto"/>
            <w:left w:val="none" w:sz="0" w:space="0" w:color="auto"/>
            <w:bottom w:val="none" w:sz="0" w:space="0" w:color="auto"/>
            <w:right w:val="none" w:sz="0" w:space="0" w:color="auto"/>
          </w:divBdr>
          <w:divsChild>
            <w:div w:id="986938851">
              <w:marLeft w:val="0"/>
              <w:marRight w:val="0"/>
              <w:marTop w:val="0"/>
              <w:marBottom w:val="45"/>
              <w:divBdr>
                <w:top w:val="none" w:sz="0" w:space="0" w:color="auto"/>
                <w:left w:val="none" w:sz="0" w:space="0" w:color="auto"/>
                <w:bottom w:val="none" w:sz="0" w:space="0" w:color="auto"/>
                <w:right w:val="none" w:sz="0" w:space="0" w:color="auto"/>
              </w:divBdr>
            </w:div>
            <w:div w:id="986938866">
              <w:marLeft w:val="0"/>
              <w:marRight w:val="0"/>
              <w:marTop w:val="30"/>
              <w:marBottom w:val="150"/>
              <w:divBdr>
                <w:top w:val="none" w:sz="0" w:space="0" w:color="auto"/>
                <w:left w:val="none" w:sz="0" w:space="0" w:color="auto"/>
                <w:bottom w:val="none" w:sz="0" w:space="0" w:color="auto"/>
                <w:right w:val="none" w:sz="0" w:space="0" w:color="auto"/>
              </w:divBdr>
            </w:div>
          </w:divsChild>
        </w:div>
      </w:divsChild>
    </w:div>
    <w:div w:id="986938874">
      <w:marLeft w:val="0"/>
      <w:marRight w:val="0"/>
      <w:marTop w:val="0"/>
      <w:marBottom w:val="0"/>
      <w:divBdr>
        <w:top w:val="none" w:sz="0" w:space="0" w:color="auto"/>
        <w:left w:val="none" w:sz="0" w:space="0" w:color="auto"/>
        <w:bottom w:val="none" w:sz="0" w:space="0" w:color="auto"/>
        <w:right w:val="none" w:sz="0" w:space="0" w:color="auto"/>
      </w:divBdr>
      <w:divsChild>
        <w:div w:id="986938831">
          <w:marLeft w:val="720"/>
          <w:marRight w:val="720"/>
          <w:marTop w:val="100"/>
          <w:marBottom w:val="100"/>
          <w:divBdr>
            <w:top w:val="none" w:sz="0" w:space="0" w:color="auto"/>
            <w:left w:val="none" w:sz="0" w:space="0" w:color="auto"/>
            <w:bottom w:val="none" w:sz="0" w:space="0" w:color="auto"/>
            <w:right w:val="none" w:sz="0" w:space="0" w:color="auto"/>
          </w:divBdr>
        </w:div>
      </w:divsChild>
    </w:div>
    <w:div w:id="986938878">
      <w:marLeft w:val="0"/>
      <w:marRight w:val="0"/>
      <w:marTop w:val="0"/>
      <w:marBottom w:val="0"/>
      <w:divBdr>
        <w:top w:val="none" w:sz="0" w:space="0" w:color="auto"/>
        <w:left w:val="none" w:sz="0" w:space="0" w:color="auto"/>
        <w:bottom w:val="none" w:sz="0" w:space="0" w:color="auto"/>
        <w:right w:val="none" w:sz="0" w:space="0" w:color="auto"/>
      </w:divBdr>
    </w:div>
    <w:div w:id="986938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aurenceanthony.net" TargetMode="External"/><Relationship Id="rId18" Type="http://schemas.openxmlformats.org/officeDocument/2006/relationships/hyperlink" Target="https://archive.org/stream/botanyofshakespe00macb/botanyofshakespe00macb_djvu.tx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thomas.christiansen@unisalento.it" TargetMode="External"/><Relationship Id="rId17" Type="http://schemas.openxmlformats.org/officeDocument/2006/relationships/hyperlink" Target="http://www.shakespeare-online.com/keydates/playchron.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hakespeareswords.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hakespeare-online.com/biography/wordscoined.html"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www.bl.uk/shakespeare/articles/shakespeare-and-ital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fupress.net/index.php/bsfm-jems/article/view/18084"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hyperlink" Target="https://creativecommons.org/licenses/by/3.0/it/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8671</Words>
  <Characters>49427</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
  <LinksUpToDate>false</LinksUpToDate>
  <CharactersWithSpaces>57983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subject/>
  <dc:creator>Enrico Ciavolino</dc:creator>
  <cp:keywords/>
  <dc:description/>
  <cp:lastModifiedBy>Thomas Christiansen</cp:lastModifiedBy>
  <cp:revision>2</cp:revision>
  <cp:lastPrinted>2011-04-12T08:22:00Z</cp:lastPrinted>
  <dcterms:created xsi:type="dcterms:W3CDTF">2018-12-07T16:54:00Z</dcterms:created>
  <dcterms:modified xsi:type="dcterms:W3CDTF">2018-12-07T16:54:00Z</dcterms:modified>
</cp:coreProperties>
</file>