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D2658" w14:textId="544E59C0" w:rsidR="00813AC2" w:rsidRPr="00D861CD" w:rsidRDefault="00C23482" w:rsidP="00AC0B44">
      <w:pPr>
        <w:pStyle w:val="Heading1"/>
        <w:numPr>
          <w:ilvl w:val="0"/>
          <w:numId w:val="0"/>
        </w:numPr>
        <w:rPr>
          <w:rFonts w:ascii="Arial" w:hAnsi="Arial" w:cs="Arial"/>
          <w:smallCaps w:val="0"/>
          <w:sz w:val="30"/>
          <w:szCs w:val="30"/>
          <w:lang w:val="en-GB"/>
        </w:rPr>
      </w:pPr>
      <w:r>
        <w:rPr>
          <w:rFonts w:ascii="Arial" w:hAnsi="Arial" w:cs="Arial"/>
          <w:smallCaps w:val="0"/>
          <w:sz w:val="30"/>
          <w:szCs w:val="30"/>
          <w:lang w:val="en-GB"/>
        </w:rPr>
        <w:t>ENACTING CHRONOLOGY</w:t>
      </w:r>
      <w:r w:rsidR="00813AC2" w:rsidRPr="00D861CD">
        <w:rPr>
          <w:rFonts w:ascii="Arial" w:hAnsi="Arial" w:cs="Arial"/>
          <w:smallCaps w:val="0"/>
          <w:sz w:val="30"/>
          <w:szCs w:val="30"/>
          <w:lang w:val="en-GB"/>
        </w:rPr>
        <w:t>:</w:t>
      </w:r>
    </w:p>
    <w:p w14:paraId="5EF6D0A9" w14:textId="339F3C20" w:rsidR="00AC0B44" w:rsidRPr="00D861CD" w:rsidRDefault="00813AC2" w:rsidP="00AC0B44">
      <w:pPr>
        <w:pStyle w:val="Heading1"/>
        <w:numPr>
          <w:ilvl w:val="0"/>
          <w:numId w:val="0"/>
        </w:numPr>
        <w:rPr>
          <w:rFonts w:ascii="Arial" w:hAnsi="Arial" w:cs="Arial"/>
          <w:smallCaps w:val="0"/>
          <w:sz w:val="30"/>
          <w:szCs w:val="30"/>
          <w:lang w:val="en-GB"/>
        </w:rPr>
      </w:pPr>
      <w:r w:rsidRPr="00D861CD">
        <w:rPr>
          <w:rFonts w:ascii="Arial" w:hAnsi="Arial" w:cs="Arial"/>
          <w:smallCaps w:val="0"/>
          <w:sz w:val="30"/>
          <w:szCs w:val="30"/>
          <w:lang w:val="en-GB"/>
        </w:rPr>
        <w:t>L</w:t>
      </w:r>
      <w:r w:rsidR="002E14BE">
        <w:rPr>
          <w:rFonts w:ascii="Arial" w:hAnsi="Arial" w:cs="Arial"/>
          <w:smallCaps w:val="0"/>
          <w:sz w:val="30"/>
          <w:szCs w:val="30"/>
          <w:lang w:val="en-GB"/>
        </w:rPr>
        <w:t xml:space="preserve">anguage and Time in Chiang’s “Story of Your Life” </w:t>
      </w:r>
      <w:r w:rsidR="002E14BE">
        <w:rPr>
          <w:rFonts w:ascii="Arial" w:hAnsi="Arial" w:cs="Arial"/>
          <w:smallCaps w:val="0"/>
          <w:sz w:val="30"/>
          <w:szCs w:val="30"/>
          <w:lang w:val="en-GB"/>
        </w:rPr>
        <w:br/>
        <w:t xml:space="preserve">and Villeneuve’s </w:t>
      </w:r>
      <w:r w:rsidR="002E14BE" w:rsidRPr="002E14BE">
        <w:rPr>
          <w:rFonts w:ascii="Arial" w:hAnsi="Arial" w:cs="Arial"/>
          <w:i/>
          <w:smallCaps w:val="0"/>
          <w:sz w:val="30"/>
          <w:szCs w:val="30"/>
          <w:lang w:val="en-GB"/>
        </w:rPr>
        <w:t>Arrival</w:t>
      </w:r>
    </w:p>
    <w:p w14:paraId="263BD34F" w14:textId="77777777" w:rsidR="00EB7E75" w:rsidRPr="00AF0301" w:rsidRDefault="00EB7E75" w:rsidP="00EB7E75"/>
    <w:p w14:paraId="1C7C7BA2" w14:textId="77777777" w:rsidR="00AC0B44" w:rsidRPr="00AF0301" w:rsidRDefault="00AC0B44" w:rsidP="006228C3">
      <w:pPr>
        <w:pStyle w:val="ContinuedParagraph"/>
      </w:pPr>
      <w:bookmarkStart w:id="0" w:name="_GoBack"/>
      <w:bookmarkEnd w:id="0"/>
    </w:p>
    <w:p w14:paraId="6E9FAA99" w14:textId="77777777" w:rsidR="00AC0B44" w:rsidRPr="00AF0301" w:rsidRDefault="00AC0B44" w:rsidP="006228C3">
      <w:pPr>
        <w:pStyle w:val="ContinuedParagraph"/>
      </w:pPr>
    </w:p>
    <w:p w14:paraId="3B04F8B5" w14:textId="11150957" w:rsidR="00732514" w:rsidRDefault="00201C51" w:rsidP="006228C3">
      <w:pPr>
        <w:pStyle w:val="ContinuedParagraph"/>
        <w:rPr>
          <w:sz w:val="20"/>
          <w:szCs w:val="20"/>
        </w:rPr>
      </w:pPr>
      <w:r w:rsidRPr="00AF0301">
        <w:rPr>
          <w:b/>
          <w:sz w:val="20"/>
          <w:szCs w:val="20"/>
        </w:rPr>
        <w:t>Abstract</w:t>
      </w:r>
      <w:r w:rsidRPr="00AF0301">
        <w:rPr>
          <w:sz w:val="20"/>
          <w:szCs w:val="20"/>
        </w:rPr>
        <w:t xml:space="preserve"> –</w:t>
      </w:r>
      <w:r w:rsidR="00813AC2">
        <w:rPr>
          <w:sz w:val="20"/>
          <w:szCs w:val="20"/>
        </w:rPr>
        <w:t xml:space="preserve"> This paper examines</w:t>
      </w:r>
      <w:r w:rsidR="00623546">
        <w:rPr>
          <w:sz w:val="20"/>
          <w:szCs w:val="20"/>
        </w:rPr>
        <w:t xml:space="preserve"> Ted Chiang’s </w:t>
      </w:r>
      <w:r w:rsidR="005D52CD">
        <w:rPr>
          <w:sz w:val="20"/>
          <w:szCs w:val="20"/>
        </w:rPr>
        <w:t xml:space="preserve">novella “Story of Your Life” from the point of view of its treatment of the interconnected themes of language and time, and of its relation to the </w:t>
      </w:r>
      <w:r w:rsidR="00D57E66">
        <w:rPr>
          <w:sz w:val="20"/>
          <w:szCs w:val="20"/>
        </w:rPr>
        <w:t xml:space="preserve">recent </w:t>
      </w:r>
      <w:r w:rsidR="005D52CD">
        <w:rPr>
          <w:sz w:val="20"/>
          <w:szCs w:val="20"/>
        </w:rPr>
        <w:t>film</w:t>
      </w:r>
      <w:r w:rsidR="00D569F3">
        <w:rPr>
          <w:sz w:val="20"/>
          <w:szCs w:val="20"/>
        </w:rPr>
        <w:t xml:space="preserve"> adaptation</w:t>
      </w:r>
      <w:r w:rsidR="005D52CD">
        <w:rPr>
          <w:sz w:val="20"/>
          <w:szCs w:val="20"/>
        </w:rPr>
        <w:t xml:space="preserve"> </w:t>
      </w:r>
      <w:r w:rsidR="005D52CD" w:rsidRPr="00D861CD">
        <w:rPr>
          <w:i/>
          <w:sz w:val="20"/>
          <w:szCs w:val="20"/>
        </w:rPr>
        <w:t>Arrival</w:t>
      </w:r>
      <w:r w:rsidR="005D52CD">
        <w:rPr>
          <w:sz w:val="20"/>
          <w:szCs w:val="20"/>
        </w:rPr>
        <w:t>, directed by Denis Villeneuve.</w:t>
      </w:r>
      <w:r w:rsidR="006C51BA">
        <w:rPr>
          <w:sz w:val="20"/>
          <w:szCs w:val="20"/>
        </w:rPr>
        <w:t xml:space="preserve"> </w:t>
      </w:r>
      <w:r w:rsidR="0096034A">
        <w:rPr>
          <w:sz w:val="20"/>
          <w:szCs w:val="20"/>
        </w:rPr>
        <w:t>Among the issues</w:t>
      </w:r>
      <w:r w:rsidR="006C51BA">
        <w:rPr>
          <w:sz w:val="20"/>
          <w:szCs w:val="20"/>
        </w:rPr>
        <w:t xml:space="preserve"> discussed is the debt owed </w:t>
      </w:r>
      <w:r w:rsidR="006C3AAE">
        <w:rPr>
          <w:sz w:val="20"/>
          <w:szCs w:val="20"/>
        </w:rPr>
        <w:t xml:space="preserve">by </w:t>
      </w:r>
      <w:r w:rsidR="006C51BA">
        <w:rPr>
          <w:sz w:val="20"/>
          <w:szCs w:val="20"/>
        </w:rPr>
        <w:t>both Chiang’s story and Villeneuve’s film to the writings of Benjamin Lee Whorf and Jorge Luis Borges.</w:t>
      </w:r>
      <w:r w:rsidR="0096034A">
        <w:rPr>
          <w:sz w:val="20"/>
          <w:szCs w:val="20"/>
        </w:rPr>
        <w:t xml:space="preserve"> </w:t>
      </w:r>
    </w:p>
    <w:p w14:paraId="6EA1284A" w14:textId="77777777" w:rsidR="00732514" w:rsidRDefault="00732514" w:rsidP="006228C3">
      <w:pPr>
        <w:pStyle w:val="ContinuedParagraph"/>
        <w:rPr>
          <w:sz w:val="20"/>
          <w:szCs w:val="20"/>
        </w:rPr>
      </w:pPr>
    </w:p>
    <w:p w14:paraId="29C970BD" w14:textId="1C563767" w:rsidR="00EB7E75" w:rsidRDefault="0096034A" w:rsidP="006228C3">
      <w:pPr>
        <w:pStyle w:val="ContinuedParagraph"/>
        <w:rPr>
          <w:sz w:val="20"/>
          <w:szCs w:val="20"/>
        </w:rPr>
      </w:pPr>
      <w:r w:rsidRPr="00732514">
        <w:rPr>
          <w:b/>
          <w:sz w:val="20"/>
          <w:szCs w:val="20"/>
        </w:rPr>
        <w:t>Keywords</w:t>
      </w:r>
      <w:r w:rsidR="00156A9B">
        <w:rPr>
          <w:sz w:val="20"/>
          <w:szCs w:val="20"/>
        </w:rPr>
        <w:t>: Ted Chiang; “Story of Your Life”; Denis Villeneuve; Arrival;</w:t>
      </w:r>
      <w:r w:rsidR="00FD1318">
        <w:rPr>
          <w:sz w:val="20"/>
          <w:szCs w:val="20"/>
        </w:rPr>
        <w:t xml:space="preserve"> Eric Hei</w:t>
      </w:r>
      <w:r>
        <w:rPr>
          <w:sz w:val="20"/>
          <w:szCs w:val="20"/>
        </w:rPr>
        <w:t>sserer</w:t>
      </w:r>
      <w:r w:rsidR="00221013">
        <w:rPr>
          <w:sz w:val="20"/>
          <w:szCs w:val="20"/>
        </w:rPr>
        <w:t>; Benjamin Lee Whorf; Jorge Luis Borges</w:t>
      </w:r>
    </w:p>
    <w:p w14:paraId="37938E4D" w14:textId="77777777" w:rsidR="00732514" w:rsidRPr="00AF0301" w:rsidRDefault="00732514" w:rsidP="006228C3">
      <w:pPr>
        <w:pStyle w:val="ContinuedParagraph"/>
        <w:rPr>
          <w:sz w:val="20"/>
          <w:szCs w:val="20"/>
        </w:rPr>
      </w:pPr>
    </w:p>
    <w:p w14:paraId="39088C81" w14:textId="77777777" w:rsidR="00C40C27" w:rsidRDefault="00C40C27" w:rsidP="00732514">
      <w:pPr>
        <w:pStyle w:val="ContinuedParagraph"/>
        <w:jc w:val="right"/>
        <w:rPr>
          <w:sz w:val="20"/>
          <w:szCs w:val="20"/>
        </w:rPr>
      </w:pPr>
    </w:p>
    <w:p w14:paraId="2C564D99" w14:textId="3F2AF62F" w:rsidR="00EB7E75" w:rsidRPr="00732514" w:rsidRDefault="004E218B" w:rsidP="00732514">
      <w:pPr>
        <w:pStyle w:val="ContinuedParagraph"/>
        <w:jc w:val="right"/>
        <w:rPr>
          <w:sz w:val="20"/>
          <w:szCs w:val="20"/>
        </w:rPr>
      </w:pPr>
      <w:r>
        <w:rPr>
          <w:sz w:val="20"/>
          <w:szCs w:val="20"/>
        </w:rPr>
        <w:t>“</w:t>
      </w:r>
      <w:r w:rsidR="00732514" w:rsidRPr="00732514">
        <w:rPr>
          <w:sz w:val="20"/>
          <w:szCs w:val="20"/>
        </w:rPr>
        <w:t>We are told that he was once chastising a slave for stealing,</w:t>
      </w:r>
      <w:r w:rsidR="00732514">
        <w:rPr>
          <w:sz w:val="20"/>
          <w:szCs w:val="20"/>
        </w:rPr>
        <w:br/>
      </w:r>
      <w:r w:rsidR="00732514" w:rsidRPr="00732514">
        <w:rPr>
          <w:sz w:val="20"/>
          <w:szCs w:val="20"/>
        </w:rPr>
        <w:t xml:space="preserve"> and when the latter pleaded that it was his fate to steal, </w:t>
      </w:r>
      <w:r w:rsidR="00732514">
        <w:rPr>
          <w:sz w:val="20"/>
          <w:szCs w:val="20"/>
        </w:rPr>
        <w:br/>
      </w:r>
      <w:r>
        <w:rPr>
          <w:sz w:val="20"/>
          <w:szCs w:val="20"/>
        </w:rPr>
        <w:t>‘</w:t>
      </w:r>
      <w:r w:rsidR="00732514" w:rsidRPr="00732514">
        <w:rPr>
          <w:sz w:val="20"/>
          <w:szCs w:val="20"/>
        </w:rPr>
        <w:t>Yes, an</w:t>
      </w:r>
      <w:r>
        <w:rPr>
          <w:sz w:val="20"/>
          <w:szCs w:val="20"/>
        </w:rPr>
        <w:t>d to be beaten too’, said Zeno.”</w:t>
      </w:r>
      <w:r w:rsidR="00732514">
        <w:rPr>
          <w:sz w:val="20"/>
          <w:szCs w:val="20"/>
        </w:rPr>
        <w:br/>
        <w:t>(Diogenes Laertius</w:t>
      </w:r>
      <w:r w:rsidR="005A6D04">
        <w:rPr>
          <w:sz w:val="20"/>
          <w:szCs w:val="20"/>
        </w:rPr>
        <w:t xml:space="preserve"> 2005</w:t>
      </w:r>
      <w:r w:rsidR="007C5DCD">
        <w:rPr>
          <w:sz w:val="20"/>
          <w:szCs w:val="20"/>
        </w:rPr>
        <w:t xml:space="preserve">, p. </w:t>
      </w:r>
      <w:r w:rsidR="005A6D04">
        <w:rPr>
          <w:sz w:val="20"/>
          <w:szCs w:val="20"/>
        </w:rPr>
        <w:t>135)</w:t>
      </w:r>
    </w:p>
    <w:p w14:paraId="45D4AC4D" w14:textId="597CA0A0" w:rsidR="00EB7E75" w:rsidRPr="00AF0301" w:rsidRDefault="00EB7E75" w:rsidP="006228C3">
      <w:pPr>
        <w:pStyle w:val="ContinuedParagraph"/>
      </w:pPr>
    </w:p>
    <w:p w14:paraId="1802F9D9" w14:textId="77777777" w:rsidR="00C40C27" w:rsidRDefault="00C40C27" w:rsidP="005F7F20">
      <w:pPr>
        <w:pStyle w:val="ContinuedParagraph"/>
        <w:rPr>
          <w:rFonts w:eastAsiaTheme="minorEastAsia"/>
          <w:color w:val="auto"/>
        </w:rPr>
      </w:pPr>
    </w:p>
    <w:p w14:paraId="3016F01B" w14:textId="337C0E80" w:rsidR="00AB38FB" w:rsidRPr="005E234C" w:rsidRDefault="00AB38FB" w:rsidP="005F7F20">
      <w:pPr>
        <w:pStyle w:val="ContinuedParagraph"/>
        <w:rPr>
          <w:rFonts w:eastAsiaTheme="minorEastAsia"/>
          <w:color w:val="auto"/>
        </w:rPr>
      </w:pPr>
      <w:r w:rsidRPr="005E234C">
        <w:rPr>
          <w:rFonts w:eastAsiaTheme="minorEastAsia"/>
          <w:color w:val="auto"/>
        </w:rPr>
        <w:t xml:space="preserve">For </w:t>
      </w:r>
      <w:r w:rsidR="00DC1962" w:rsidRPr="005E234C">
        <w:rPr>
          <w:rFonts w:eastAsiaTheme="minorEastAsia"/>
          <w:color w:val="auto"/>
        </w:rPr>
        <w:t>readers</w:t>
      </w:r>
      <w:r w:rsidRPr="005E234C">
        <w:rPr>
          <w:rFonts w:eastAsiaTheme="minorEastAsia"/>
          <w:color w:val="auto"/>
        </w:rPr>
        <w:t xml:space="preserve"> interested in language not only </w:t>
      </w:r>
      <w:r w:rsidR="00F73A99" w:rsidRPr="005E234C">
        <w:rPr>
          <w:rFonts w:eastAsiaTheme="minorEastAsia"/>
          <w:color w:val="auto"/>
        </w:rPr>
        <w:t>in its strictly</w:t>
      </w:r>
      <w:r w:rsidR="00D8425F" w:rsidRPr="005E234C">
        <w:rPr>
          <w:rFonts w:eastAsiaTheme="minorEastAsia"/>
          <w:color w:val="auto"/>
        </w:rPr>
        <w:t xml:space="preserve"> formal or</w:t>
      </w:r>
      <w:r w:rsidR="00F73A99" w:rsidRPr="005E234C">
        <w:rPr>
          <w:rFonts w:eastAsiaTheme="minorEastAsia"/>
          <w:color w:val="auto"/>
        </w:rPr>
        <w:t xml:space="preserve"> </w:t>
      </w:r>
      <w:r w:rsidR="00010E6C" w:rsidRPr="005E234C">
        <w:rPr>
          <w:rFonts w:eastAsiaTheme="minorEastAsia"/>
          <w:color w:val="auto"/>
        </w:rPr>
        <w:t xml:space="preserve">even </w:t>
      </w:r>
      <w:r w:rsidR="00F73A99" w:rsidRPr="005E234C">
        <w:rPr>
          <w:rFonts w:eastAsiaTheme="minorEastAsia"/>
          <w:color w:val="auto"/>
        </w:rPr>
        <w:t>communicative aspects</w:t>
      </w:r>
      <w:r w:rsidRPr="005E234C">
        <w:rPr>
          <w:rFonts w:eastAsiaTheme="minorEastAsia"/>
          <w:color w:val="auto"/>
        </w:rPr>
        <w:t>, but also in its relation to perception and cognition</w:t>
      </w:r>
      <w:r w:rsidR="00112473" w:rsidRPr="005E234C">
        <w:rPr>
          <w:rFonts w:eastAsiaTheme="minorEastAsia"/>
          <w:color w:val="auto"/>
        </w:rPr>
        <w:t xml:space="preserve"> </w:t>
      </w:r>
      <w:r w:rsidR="005D1A97" w:rsidRPr="005E234C">
        <w:rPr>
          <w:rFonts w:eastAsiaTheme="minorEastAsia"/>
          <w:color w:val="auto"/>
        </w:rPr>
        <w:t xml:space="preserve">at </w:t>
      </w:r>
      <w:r w:rsidR="00112473" w:rsidRPr="005E234C">
        <w:rPr>
          <w:rFonts w:eastAsiaTheme="minorEastAsia"/>
          <w:color w:val="auto"/>
        </w:rPr>
        <w:t>both an individual and a cultural level</w:t>
      </w:r>
      <w:r w:rsidRPr="005E234C">
        <w:rPr>
          <w:rFonts w:eastAsiaTheme="minorEastAsia"/>
          <w:color w:val="auto"/>
        </w:rPr>
        <w:t>, Ted Chiang’s novella “Story of Your Life”, originally published in 1998</w:t>
      </w:r>
      <w:r w:rsidR="003378D5" w:rsidRPr="005E234C">
        <w:rPr>
          <w:rFonts w:eastAsiaTheme="minorEastAsia"/>
          <w:color w:val="auto"/>
        </w:rPr>
        <w:t xml:space="preserve"> and reissued in a number of venues since</w:t>
      </w:r>
      <w:r w:rsidRPr="005E234C">
        <w:rPr>
          <w:rFonts w:eastAsiaTheme="minorEastAsia"/>
          <w:color w:val="auto"/>
        </w:rPr>
        <w:t xml:space="preserve">, provides plentiful food for thought. Winner of </w:t>
      </w:r>
      <w:r w:rsidR="002B46F8" w:rsidRPr="005E234C">
        <w:rPr>
          <w:rFonts w:eastAsiaTheme="minorEastAsia"/>
          <w:color w:val="auto"/>
        </w:rPr>
        <w:t>several</w:t>
      </w:r>
      <w:r w:rsidR="00453124" w:rsidRPr="005E234C">
        <w:rPr>
          <w:rFonts w:eastAsiaTheme="minorEastAsia"/>
          <w:color w:val="auto"/>
        </w:rPr>
        <w:t xml:space="preserve"> distinguished</w:t>
      </w:r>
      <w:r w:rsidRPr="005E234C">
        <w:rPr>
          <w:rFonts w:eastAsiaTheme="minorEastAsia"/>
          <w:color w:val="auto"/>
        </w:rPr>
        <w:t xml:space="preserve"> literary awards </w:t>
      </w:r>
      <w:r w:rsidR="00010E6C" w:rsidRPr="005E234C">
        <w:rPr>
          <w:rFonts w:eastAsiaTheme="minorEastAsia"/>
          <w:color w:val="auto"/>
        </w:rPr>
        <w:t>for</w:t>
      </w:r>
      <w:r w:rsidR="00B729AE" w:rsidRPr="005E234C">
        <w:rPr>
          <w:rFonts w:eastAsiaTheme="minorEastAsia"/>
          <w:color w:val="auto"/>
        </w:rPr>
        <w:t xml:space="preserve"> fantasy and</w:t>
      </w:r>
      <w:r w:rsidRPr="005E234C">
        <w:rPr>
          <w:rFonts w:eastAsiaTheme="minorEastAsia"/>
          <w:color w:val="auto"/>
        </w:rPr>
        <w:t xml:space="preserve"> science fiction</w:t>
      </w:r>
      <w:r w:rsidR="00097D7C" w:rsidRPr="005E234C">
        <w:rPr>
          <w:rFonts w:eastAsiaTheme="minorEastAsia"/>
          <w:color w:val="auto"/>
        </w:rPr>
        <w:t xml:space="preserve"> </w:t>
      </w:r>
      <w:r w:rsidR="0085353B" w:rsidRPr="005E234C">
        <w:rPr>
          <w:rFonts w:eastAsiaTheme="minorEastAsia"/>
          <w:color w:val="auto"/>
        </w:rPr>
        <w:t>in the years</w:t>
      </w:r>
      <w:r w:rsidR="006B1CA8" w:rsidRPr="005E234C">
        <w:rPr>
          <w:rFonts w:eastAsiaTheme="minorEastAsia"/>
          <w:color w:val="auto"/>
        </w:rPr>
        <w:t xml:space="preserve"> immediately</w:t>
      </w:r>
      <w:r w:rsidR="0085353B" w:rsidRPr="005E234C">
        <w:rPr>
          <w:rFonts w:eastAsiaTheme="minorEastAsia"/>
          <w:color w:val="auto"/>
        </w:rPr>
        <w:t xml:space="preserve"> </w:t>
      </w:r>
      <w:r w:rsidR="00EE00D7" w:rsidRPr="005E234C">
        <w:rPr>
          <w:rFonts w:eastAsiaTheme="minorEastAsia"/>
          <w:color w:val="auto"/>
        </w:rPr>
        <w:t>following its initial publication</w:t>
      </w:r>
      <w:r w:rsidR="00010E6C" w:rsidRPr="005E234C">
        <w:rPr>
          <w:rFonts w:eastAsiaTheme="minorEastAsia"/>
          <w:color w:val="auto"/>
        </w:rPr>
        <w:t>,</w:t>
      </w:r>
      <w:r w:rsidRPr="005E234C">
        <w:rPr>
          <w:rStyle w:val="FootnoteReference"/>
          <w:rFonts w:eastAsiaTheme="minorEastAsia"/>
          <w:color w:val="auto"/>
          <w:sz w:val="24"/>
          <w:szCs w:val="24"/>
        </w:rPr>
        <w:footnoteReference w:id="1"/>
      </w:r>
      <w:r w:rsidRPr="005E234C">
        <w:rPr>
          <w:rFonts w:eastAsiaTheme="minorEastAsia"/>
          <w:color w:val="auto"/>
        </w:rPr>
        <w:t xml:space="preserve"> Chiang’s story has recently achieved </w:t>
      </w:r>
      <w:r w:rsidR="001C5678">
        <w:rPr>
          <w:rFonts w:eastAsiaTheme="minorEastAsia"/>
          <w:color w:val="auto"/>
        </w:rPr>
        <w:t>further</w:t>
      </w:r>
      <w:r w:rsidRPr="005E234C">
        <w:rPr>
          <w:rFonts w:eastAsiaTheme="minorEastAsia"/>
          <w:color w:val="auto"/>
        </w:rPr>
        <w:t xml:space="preserve"> celebrity </w:t>
      </w:r>
      <w:r w:rsidR="001C5678">
        <w:rPr>
          <w:rFonts w:eastAsiaTheme="minorEastAsia"/>
          <w:color w:val="auto"/>
        </w:rPr>
        <w:t>by virtue</w:t>
      </w:r>
      <w:r w:rsidR="00B822A7" w:rsidRPr="005E234C">
        <w:rPr>
          <w:rFonts w:eastAsiaTheme="minorEastAsia"/>
          <w:color w:val="auto"/>
        </w:rPr>
        <w:t xml:space="preserve"> </w:t>
      </w:r>
      <w:r w:rsidR="00AB0983" w:rsidRPr="005E234C">
        <w:rPr>
          <w:rFonts w:eastAsiaTheme="minorEastAsia"/>
          <w:color w:val="auto"/>
        </w:rPr>
        <w:t xml:space="preserve">of the fact that it </w:t>
      </w:r>
      <w:r w:rsidRPr="005E234C">
        <w:rPr>
          <w:rFonts w:eastAsiaTheme="minorEastAsia"/>
          <w:color w:val="auto"/>
        </w:rPr>
        <w:t>provid</w:t>
      </w:r>
      <w:r w:rsidR="00AB0983" w:rsidRPr="005E234C">
        <w:rPr>
          <w:rFonts w:eastAsiaTheme="minorEastAsia"/>
          <w:color w:val="auto"/>
        </w:rPr>
        <w:t>es</w:t>
      </w:r>
      <w:r w:rsidRPr="005E234C">
        <w:rPr>
          <w:rFonts w:eastAsiaTheme="minorEastAsia"/>
          <w:color w:val="auto"/>
        </w:rPr>
        <w:t xml:space="preserve"> the point of departure for Eric Heisserer’s screenplay for the film </w:t>
      </w:r>
      <w:r w:rsidRPr="005E234C">
        <w:rPr>
          <w:rFonts w:eastAsiaTheme="minorEastAsia"/>
          <w:i/>
          <w:iCs w:val="0"/>
          <w:color w:val="auto"/>
        </w:rPr>
        <w:t>Arrival</w:t>
      </w:r>
      <w:r w:rsidRPr="005E234C">
        <w:rPr>
          <w:rFonts w:eastAsiaTheme="minorEastAsia"/>
          <w:color w:val="auto"/>
        </w:rPr>
        <w:t xml:space="preserve"> (2016), directed by Denis Villeneuve. Interestingly, “Story of Your Life”—like </w:t>
      </w:r>
      <w:r w:rsidR="001D7C96" w:rsidRPr="005E234C">
        <w:rPr>
          <w:rFonts w:eastAsiaTheme="minorEastAsia"/>
          <w:color w:val="auto"/>
        </w:rPr>
        <w:t xml:space="preserve">a number of </w:t>
      </w:r>
      <w:r w:rsidR="00453124" w:rsidRPr="005E234C">
        <w:rPr>
          <w:rFonts w:eastAsiaTheme="minorEastAsia"/>
          <w:color w:val="auto"/>
        </w:rPr>
        <w:t xml:space="preserve">other works by </w:t>
      </w:r>
      <w:r w:rsidRPr="005E234C">
        <w:rPr>
          <w:rFonts w:eastAsiaTheme="minorEastAsia"/>
          <w:color w:val="auto"/>
        </w:rPr>
        <w:t>Chiang</w:t>
      </w:r>
      <w:r w:rsidR="00453124" w:rsidRPr="005E234C">
        <w:rPr>
          <w:rFonts w:eastAsiaTheme="minorEastAsia"/>
          <w:color w:val="auto"/>
        </w:rPr>
        <w:t xml:space="preserve"> as well</w:t>
      </w:r>
      <w:r w:rsidRPr="005E234C">
        <w:rPr>
          <w:rFonts w:eastAsiaTheme="minorEastAsia"/>
          <w:color w:val="auto"/>
        </w:rPr>
        <w:t xml:space="preserve">—would appear to draw some of its own inspiration from some of the more intellectually provocative stories of Jorge Luis Borges, an author </w:t>
      </w:r>
      <w:r w:rsidR="003067D5" w:rsidRPr="005E234C">
        <w:rPr>
          <w:rFonts w:eastAsiaTheme="minorEastAsia"/>
          <w:color w:val="auto"/>
        </w:rPr>
        <w:t>who is at one point</w:t>
      </w:r>
      <w:r w:rsidRPr="005E234C">
        <w:rPr>
          <w:rFonts w:eastAsiaTheme="minorEastAsia"/>
          <w:color w:val="auto"/>
        </w:rPr>
        <w:t xml:space="preserve"> explicitly mention</w:t>
      </w:r>
      <w:r w:rsidR="003067D5" w:rsidRPr="005E234C">
        <w:rPr>
          <w:rFonts w:eastAsiaTheme="minorEastAsia"/>
          <w:color w:val="auto"/>
        </w:rPr>
        <w:t>ed within it</w:t>
      </w:r>
      <w:r w:rsidRPr="005E234C">
        <w:rPr>
          <w:rFonts w:eastAsiaTheme="minorEastAsia"/>
          <w:color w:val="auto"/>
        </w:rPr>
        <w:t xml:space="preserve">s </w:t>
      </w:r>
      <w:r w:rsidR="003067D5" w:rsidRPr="005E234C">
        <w:rPr>
          <w:rFonts w:eastAsiaTheme="minorEastAsia"/>
          <w:color w:val="auto"/>
        </w:rPr>
        <w:t>pages</w:t>
      </w:r>
      <w:r w:rsidRPr="005E234C">
        <w:rPr>
          <w:rFonts w:eastAsiaTheme="minorEastAsia"/>
          <w:color w:val="auto"/>
        </w:rPr>
        <w:t xml:space="preserve">. This makes for an intriguing chain of </w:t>
      </w:r>
      <w:r w:rsidR="003E21C0" w:rsidRPr="005E234C">
        <w:rPr>
          <w:rFonts w:eastAsiaTheme="minorEastAsia"/>
          <w:color w:val="auto"/>
        </w:rPr>
        <w:t xml:space="preserve">cultural </w:t>
      </w:r>
      <w:r w:rsidRPr="005E234C">
        <w:rPr>
          <w:rFonts w:eastAsiaTheme="minorEastAsia"/>
          <w:color w:val="auto"/>
        </w:rPr>
        <w:t xml:space="preserve">transmission, one involving a creative interaction between different literary genres and even </w:t>
      </w:r>
      <w:r w:rsidR="000A55E8">
        <w:rPr>
          <w:rFonts w:eastAsiaTheme="minorEastAsia"/>
          <w:color w:val="auto"/>
        </w:rPr>
        <w:t>imaginative</w:t>
      </w:r>
      <w:r w:rsidRPr="005E234C">
        <w:rPr>
          <w:rFonts w:eastAsiaTheme="minorEastAsia"/>
          <w:color w:val="auto"/>
        </w:rPr>
        <w:t xml:space="preserve"> mediums, which it will be</w:t>
      </w:r>
      <w:r w:rsidR="005B0649">
        <w:rPr>
          <w:rFonts w:eastAsiaTheme="minorEastAsia"/>
          <w:color w:val="auto"/>
        </w:rPr>
        <w:t xml:space="preserve"> part of</w:t>
      </w:r>
      <w:r w:rsidRPr="005E234C">
        <w:rPr>
          <w:rFonts w:eastAsiaTheme="minorEastAsia"/>
          <w:color w:val="auto"/>
        </w:rPr>
        <w:t xml:space="preserve"> my purpose in what follows to explore.</w:t>
      </w:r>
    </w:p>
    <w:p w14:paraId="7B0609F5" w14:textId="54D9E607" w:rsidR="00AB38FB" w:rsidRPr="005E234C" w:rsidRDefault="00AB38FB" w:rsidP="005F7F2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The </w:t>
      </w:r>
      <w:r w:rsidR="007E2F2E" w:rsidRPr="005E234C">
        <w:rPr>
          <w:rFonts w:eastAsiaTheme="minorEastAsia"/>
          <w:snapToGrid/>
          <w:color w:val="auto"/>
          <w:sz w:val="24"/>
        </w:rPr>
        <w:t>plot</w:t>
      </w:r>
      <w:r w:rsidRPr="005E234C">
        <w:rPr>
          <w:rFonts w:eastAsiaTheme="minorEastAsia"/>
          <w:snapToGrid/>
          <w:color w:val="auto"/>
          <w:sz w:val="24"/>
        </w:rPr>
        <w:t xml:space="preserve"> of “Story of Your Life” is relatively simple, if it is </w:t>
      </w:r>
      <w:r w:rsidR="001D2E39" w:rsidRPr="005E234C">
        <w:rPr>
          <w:rFonts w:eastAsiaTheme="minorEastAsia"/>
          <w:snapToGrid/>
          <w:color w:val="auto"/>
          <w:sz w:val="24"/>
        </w:rPr>
        <w:t>seen in terms of</w:t>
      </w:r>
      <w:r w:rsidRPr="005E234C">
        <w:rPr>
          <w:rFonts w:eastAsiaTheme="minorEastAsia"/>
          <w:snapToGrid/>
          <w:color w:val="auto"/>
          <w:sz w:val="24"/>
        </w:rPr>
        <w:t xml:space="preserve"> the events of which it consists and not </w:t>
      </w:r>
      <w:r w:rsidR="00E6660F">
        <w:rPr>
          <w:rFonts w:eastAsiaTheme="minorEastAsia"/>
          <w:snapToGrid/>
          <w:color w:val="auto"/>
          <w:sz w:val="24"/>
        </w:rPr>
        <w:t>of</w:t>
      </w:r>
      <w:r w:rsidRPr="005E234C">
        <w:rPr>
          <w:rFonts w:eastAsiaTheme="minorEastAsia"/>
          <w:snapToGrid/>
          <w:color w:val="auto"/>
          <w:sz w:val="24"/>
        </w:rPr>
        <w:t xml:space="preserve"> the mann</w:t>
      </w:r>
      <w:r w:rsidR="00B30F72" w:rsidRPr="005E234C">
        <w:rPr>
          <w:rFonts w:eastAsiaTheme="minorEastAsia"/>
          <w:snapToGrid/>
          <w:color w:val="auto"/>
          <w:sz w:val="24"/>
        </w:rPr>
        <w:t>er in which they are recounted</w:t>
      </w:r>
      <w:r w:rsidR="00584208" w:rsidRPr="005E234C">
        <w:rPr>
          <w:rFonts w:eastAsiaTheme="minorEastAsia"/>
          <w:snapToGrid/>
          <w:color w:val="auto"/>
          <w:sz w:val="24"/>
        </w:rPr>
        <w:t xml:space="preserve">, </w:t>
      </w:r>
      <w:r w:rsidRPr="005E234C">
        <w:rPr>
          <w:rFonts w:eastAsiaTheme="minorEastAsia"/>
          <w:snapToGrid/>
          <w:color w:val="auto"/>
          <w:sz w:val="24"/>
        </w:rPr>
        <w:t>and for the purposes of exposition a linear timeline can be constructed</w:t>
      </w:r>
      <w:r w:rsidR="007F5E87" w:rsidRPr="005E234C">
        <w:rPr>
          <w:rFonts w:eastAsiaTheme="minorEastAsia"/>
          <w:snapToGrid/>
          <w:color w:val="auto"/>
          <w:sz w:val="24"/>
        </w:rPr>
        <w:t xml:space="preserve"> without difficulty</w:t>
      </w:r>
      <w:r w:rsidRPr="005E234C">
        <w:rPr>
          <w:rFonts w:eastAsiaTheme="minorEastAsia"/>
          <w:snapToGrid/>
          <w:color w:val="auto"/>
          <w:sz w:val="24"/>
        </w:rPr>
        <w:t xml:space="preserve">. The Earth is visited by a fleet of alien spaceships which, while </w:t>
      </w:r>
      <w:r w:rsidR="00357AC4" w:rsidRPr="005E234C">
        <w:rPr>
          <w:rFonts w:eastAsiaTheme="minorEastAsia"/>
          <w:snapToGrid/>
          <w:color w:val="auto"/>
          <w:sz w:val="24"/>
        </w:rPr>
        <w:t xml:space="preserve">themselves </w:t>
      </w:r>
      <w:r w:rsidRPr="005E234C">
        <w:rPr>
          <w:rFonts w:eastAsiaTheme="minorEastAsia"/>
          <w:snapToGrid/>
          <w:color w:val="auto"/>
          <w:sz w:val="24"/>
        </w:rPr>
        <w:t xml:space="preserve">remaining in orbit, </w:t>
      </w:r>
      <w:r w:rsidR="00102BA1" w:rsidRPr="005E234C">
        <w:rPr>
          <w:rFonts w:eastAsiaTheme="minorEastAsia"/>
          <w:snapToGrid/>
          <w:color w:val="auto"/>
          <w:sz w:val="24"/>
        </w:rPr>
        <w:t>instal</w:t>
      </w:r>
      <w:r w:rsidR="009C1FEE" w:rsidRPr="005E234C">
        <w:rPr>
          <w:rFonts w:eastAsiaTheme="minorEastAsia"/>
          <w:snapToGrid/>
          <w:color w:val="auto"/>
          <w:sz w:val="24"/>
        </w:rPr>
        <w:t>l</w:t>
      </w:r>
      <w:r w:rsidRPr="005E234C">
        <w:rPr>
          <w:rFonts w:eastAsiaTheme="minorEastAsia"/>
          <w:snapToGrid/>
          <w:color w:val="auto"/>
          <w:sz w:val="24"/>
        </w:rPr>
        <w:t xml:space="preserve"> instruments referred to as “looking glasses” at </w:t>
      </w:r>
      <w:r w:rsidR="00877EAB" w:rsidRPr="005E234C">
        <w:rPr>
          <w:rFonts w:eastAsiaTheme="minorEastAsia"/>
          <w:snapToGrid/>
          <w:color w:val="auto"/>
          <w:sz w:val="24"/>
        </w:rPr>
        <w:t>multiple</w:t>
      </w:r>
      <w:r w:rsidRPr="005E234C">
        <w:rPr>
          <w:rFonts w:eastAsiaTheme="minorEastAsia"/>
          <w:snapToGrid/>
          <w:color w:val="auto"/>
          <w:sz w:val="24"/>
        </w:rPr>
        <w:t xml:space="preserve"> locations over the planet. These function as “two-way communication devices, presumably with the ships in orbit”</w:t>
      </w:r>
      <w:r w:rsidR="006B5E5B" w:rsidRPr="005E234C">
        <w:rPr>
          <w:rFonts w:eastAsiaTheme="minorEastAsia"/>
          <w:snapToGrid/>
          <w:color w:val="auto"/>
          <w:sz w:val="24"/>
        </w:rPr>
        <w:t xml:space="preserve"> (</w:t>
      </w:r>
      <w:r w:rsidR="007459C3" w:rsidRPr="005E234C">
        <w:rPr>
          <w:rFonts w:eastAsiaTheme="minorEastAsia"/>
          <w:snapToGrid/>
          <w:color w:val="auto"/>
          <w:sz w:val="24"/>
        </w:rPr>
        <w:t>116</w:t>
      </w:r>
      <w:r w:rsidR="006B5E5B" w:rsidRPr="005E234C">
        <w:rPr>
          <w:rFonts w:eastAsiaTheme="minorEastAsia"/>
          <w:snapToGrid/>
          <w:color w:val="auto"/>
          <w:sz w:val="24"/>
        </w:rPr>
        <w:t>)</w:t>
      </w:r>
      <w:r w:rsidRPr="005E234C">
        <w:rPr>
          <w:rFonts w:eastAsiaTheme="minorEastAsia"/>
          <w:snapToGrid/>
          <w:color w:val="auto"/>
          <w:sz w:val="24"/>
        </w:rPr>
        <w:t>,</w:t>
      </w:r>
      <w:r w:rsidR="000F4E25" w:rsidRPr="005E234C">
        <w:rPr>
          <w:rStyle w:val="FootnoteReference"/>
          <w:rFonts w:eastAsiaTheme="minorEastAsia"/>
          <w:snapToGrid/>
          <w:color w:val="auto"/>
          <w:sz w:val="24"/>
          <w:szCs w:val="24"/>
        </w:rPr>
        <w:footnoteReference w:id="2"/>
      </w:r>
      <w:r w:rsidRPr="005E234C">
        <w:rPr>
          <w:rFonts w:eastAsiaTheme="minorEastAsia"/>
          <w:snapToGrid/>
          <w:color w:val="auto"/>
          <w:sz w:val="24"/>
        </w:rPr>
        <w:t xml:space="preserve"> and teams of experts, including physicists and linguists, are assigned to each of them </w:t>
      </w:r>
      <w:r w:rsidR="00877EAB" w:rsidRPr="005E234C">
        <w:rPr>
          <w:rFonts w:eastAsiaTheme="minorEastAsia"/>
          <w:snapToGrid/>
          <w:color w:val="auto"/>
          <w:sz w:val="24"/>
        </w:rPr>
        <w:t>with a view to</w:t>
      </w:r>
      <w:r w:rsidRPr="005E234C">
        <w:rPr>
          <w:rFonts w:eastAsiaTheme="minorEastAsia"/>
          <w:snapToGrid/>
          <w:color w:val="auto"/>
          <w:sz w:val="24"/>
        </w:rPr>
        <w:t xml:space="preserve"> establish</w:t>
      </w:r>
      <w:r w:rsidR="00877EAB" w:rsidRPr="005E234C">
        <w:rPr>
          <w:rFonts w:eastAsiaTheme="minorEastAsia"/>
          <w:snapToGrid/>
          <w:color w:val="auto"/>
          <w:sz w:val="24"/>
        </w:rPr>
        <w:t>ing</w:t>
      </w:r>
      <w:r w:rsidRPr="005E234C">
        <w:rPr>
          <w:rFonts w:eastAsiaTheme="minorEastAsia"/>
          <w:snapToGrid/>
          <w:color w:val="auto"/>
          <w:sz w:val="24"/>
        </w:rPr>
        <w:t xml:space="preserve"> communicati</w:t>
      </w:r>
      <w:r w:rsidR="00877EAB" w:rsidRPr="005E234C">
        <w:rPr>
          <w:rFonts w:eastAsiaTheme="minorEastAsia"/>
          <w:snapToGrid/>
          <w:color w:val="auto"/>
          <w:sz w:val="24"/>
        </w:rPr>
        <w:t>on with the aliens and determining</w:t>
      </w:r>
      <w:r w:rsidRPr="005E234C">
        <w:rPr>
          <w:rFonts w:eastAsiaTheme="minorEastAsia"/>
          <w:snapToGrid/>
          <w:color w:val="auto"/>
          <w:sz w:val="24"/>
        </w:rPr>
        <w:t xml:space="preserve"> their intentions. The narrator of the story, </w:t>
      </w:r>
      <w:r w:rsidR="00AF55AC" w:rsidRPr="005E234C">
        <w:rPr>
          <w:rFonts w:eastAsiaTheme="minorEastAsia"/>
          <w:snapToGrid/>
          <w:color w:val="auto"/>
          <w:sz w:val="24"/>
        </w:rPr>
        <w:t xml:space="preserve">a linguist </w:t>
      </w:r>
      <w:r w:rsidRPr="005E234C">
        <w:rPr>
          <w:rFonts w:eastAsiaTheme="minorEastAsia"/>
          <w:snapToGrid/>
          <w:color w:val="auto"/>
          <w:sz w:val="24"/>
        </w:rPr>
        <w:t xml:space="preserve">named Louise Banks, is one such </w:t>
      </w:r>
      <w:r w:rsidR="00AF55AC" w:rsidRPr="005E234C">
        <w:rPr>
          <w:rFonts w:eastAsiaTheme="minorEastAsia"/>
          <w:snapToGrid/>
          <w:color w:val="auto"/>
          <w:sz w:val="24"/>
        </w:rPr>
        <w:t>expert</w:t>
      </w:r>
      <w:r w:rsidRPr="005E234C">
        <w:rPr>
          <w:rFonts w:eastAsiaTheme="minorEastAsia"/>
          <w:snapToGrid/>
          <w:color w:val="auto"/>
          <w:sz w:val="24"/>
        </w:rPr>
        <w:t>, working in collaboration with a physicist named Gary Donnelly. By means of the looking glass</w:t>
      </w:r>
      <w:r w:rsidR="00F56147" w:rsidRPr="005E234C">
        <w:rPr>
          <w:rFonts w:eastAsiaTheme="minorEastAsia"/>
          <w:snapToGrid/>
          <w:color w:val="auto"/>
          <w:sz w:val="24"/>
        </w:rPr>
        <w:t xml:space="preserve"> </w:t>
      </w:r>
      <w:r w:rsidR="001012DD" w:rsidRPr="005E234C">
        <w:rPr>
          <w:rFonts w:eastAsiaTheme="minorEastAsia"/>
          <w:snapToGrid/>
          <w:color w:val="auto"/>
          <w:sz w:val="24"/>
        </w:rPr>
        <w:t xml:space="preserve">to which </w:t>
      </w:r>
      <w:r w:rsidR="00AF0DC8" w:rsidRPr="005E234C">
        <w:rPr>
          <w:rFonts w:eastAsiaTheme="minorEastAsia"/>
          <w:snapToGrid/>
          <w:color w:val="auto"/>
          <w:sz w:val="24"/>
        </w:rPr>
        <w:t xml:space="preserve">they </w:t>
      </w:r>
      <w:r w:rsidR="001012DD" w:rsidRPr="005E234C">
        <w:rPr>
          <w:rFonts w:eastAsiaTheme="minorEastAsia"/>
          <w:snapToGrid/>
          <w:color w:val="auto"/>
          <w:sz w:val="24"/>
        </w:rPr>
        <w:t>have been assigned</w:t>
      </w:r>
      <w:r w:rsidRPr="005E234C">
        <w:rPr>
          <w:rFonts w:eastAsiaTheme="minorEastAsia"/>
          <w:snapToGrid/>
          <w:color w:val="auto"/>
          <w:sz w:val="24"/>
        </w:rPr>
        <w:t>, they are able to interact with the creatures which, radially symmetrical in form and possessed of seven tentacle-like limbs, are referred to as heptapods. Louise makes considerable headway in communicating</w:t>
      </w:r>
      <w:r w:rsidR="003048C5" w:rsidRPr="005E234C">
        <w:rPr>
          <w:rFonts w:eastAsiaTheme="minorEastAsia"/>
          <w:snapToGrid/>
          <w:color w:val="auto"/>
          <w:sz w:val="24"/>
        </w:rPr>
        <w:t xml:space="preserve"> with the aliens once she realiz</w:t>
      </w:r>
      <w:r w:rsidRPr="005E234C">
        <w:rPr>
          <w:rFonts w:eastAsiaTheme="minorEastAsia"/>
          <w:snapToGrid/>
          <w:color w:val="auto"/>
          <w:sz w:val="24"/>
        </w:rPr>
        <w:t xml:space="preserve">es that </w:t>
      </w:r>
      <w:r w:rsidRPr="005E234C">
        <w:rPr>
          <w:rFonts w:eastAsiaTheme="minorEastAsia"/>
          <w:snapToGrid/>
          <w:color w:val="auto"/>
          <w:sz w:val="24"/>
        </w:rPr>
        <w:lastRenderedPageBreak/>
        <w:t>their spoken and their written languages—designated Heptapod A and Heptapod B respectively—</w:t>
      </w:r>
      <w:r w:rsidR="00B9580C">
        <w:rPr>
          <w:rFonts w:eastAsiaTheme="minorEastAsia"/>
          <w:snapToGrid/>
          <w:color w:val="auto"/>
          <w:sz w:val="24"/>
        </w:rPr>
        <w:t>do not coincide</w:t>
      </w:r>
      <w:r w:rsidRPr="005E234C">
        <w:rPr>
          <w:rFonts w:eastAsiaTheme="minorEastAsia"/>
          <w:snapToGrid/>
          <w:color w:val="auto"/>
          <w:sz w:val="24"/>
        </w:rPr>
        <w:t xml:space="preserve"> with one another, and reflect indeed entirely different ways of representing </w:t>
      </w:r>
      <w:r w:rsidR="00333443">
        <w:rPr>
          <w:rFonts w:eastAsiaTheme="minorEastAsia"/>
          <w:snapToGrid/>
          <w:color w:val="auto"/>
          <w:sz w:val="24"/>
        </w:rPr>
        <w:t>reality</w:t>
      </w:r>
      <w:r w:rsidRPr="005E234C">
        <w:rPr>
          <w:rFonts w:eastAsiaTheme="minorEastAsia"/>
          <w:snapToGrid/>
          <w:color w:val="auto"/>
          <w:sz w:val="24"/>
        </w:rPr>
        <w:t xml:space="preserve">. She herself becomes </w:t>
      </w:r>
      <w:r w:rsidR="00E11284" w:rsidRPr="005E234C">
        <w:rPr>
          <w:rFonts w:eastAsiaTheme="minorEastAsia"/>
          <w:snapToGrid/>
          <w:color w:val="auto"/>
          <w:sz w:val="24"/>
        </w:rPr>
        <w:t>proficient</w:t>
      </w:r>
      <w:r w:rsidRPr="005E234C">
        <w:rPr>
          <w:rFonts w:eastAsiaTheme="minorEastAsia"/>
          <w:snapToGrid/>
          <w:color w:val="auto"/>
          <w:sz w:val="24"/>
        </w:rPr>
        <w:t xml:space="preserve"> at understanding and eventually at writing the alien script, and begins at the same time to absorb something of the worldview that script reflects, one </w:t>
      </w:r>
      <w:r w:rsidR="003048C5" w:rsidRPr="005E234C">
        <w:rPr>
          <w:rFonts w:eastAsiaTheme="minorEastAsia"/>
          <w:snapToGrid/>
          <w:color w:val="auto"/>
          <w:sz w:val="24"/>
        </w:rPr>
        <w:t>which</w:t>
      </w:r>
      <w:r w:rsidRPr="005E234C">
        <w:rPr>
          <w:rFonts w:eastAsiaTheme="minorEastAsia"/>
          <w:snapToGrid/>
          <w:color w:val="auto"/>
          <w:sz w:val="24"/>
        </w:rPr>
        <w:t xml:space="preserve"> is radically different from that of human beings. The aliens never explain why they are visiting the Earth, and one day, after the last of a series of </w:t>
      </w:r>
      <w:r w:rsidR="00E32798" w:rsidRPr="005E234C">
        <w:rPr>
          <w:rFonts w:eastAsiaTheme="minorEastAsia"/>
          <w:snapToGrid/>
          <w:color w:val="auto"/>
          <w:sz w:val="24"/>
        </w:rPr>
        <w:t xml:space="preserve">interchanges with the various teams </w:t>
      </w:r>
      <w:r w:rsidR="000B7F06" w:rsidRPr="005E234C">
        <w:rPr>
          <w:rFonts w:eastAsiaTheme="minorEastAsia"/>
          <w:snapToGrid/>
          <w:color w:val="auto"/>
          <w:sz w:val="24"/>
        </w:rPr>
        <w:t>distributed</w:t>
      </w:r>
      <w:r w:rsidR="00E32798" w:rsidRPr="005E234C">
        <w:rPr>
          <w:rFonts w:eastAsiaTheme="minorEastAsia"/>
          <w:snapToGrid/>
          <w:color w:val="auto"/>
          <w:sz w:val="24"/>
        </w:rPr>
        <w:t xml:space="preserve"> over the planet</w:t>
      </w:r>
      <w:r w:rsidRPr="005E234C">
        <w:rPr>
          <w:rFonts w:eastAsiaTheme="minorEastAsia"/>
          <w:snapToGrid/>
          <w:color w:val="auto"/>
          <w:sz w:val="24"/>
        </w:rPr>
        <w:t xml:space="preserve">, they </w:t>
      </w:r>
      <w:r w:rsidR="000E3D79">
        <w:rPr>
          <w:rFonts w:eastAsiaTheme="minorEastAsia"/>
          <w:snapToGrid/>
          <w:color w:val="auto"/>
          <w:sz w:val="24"/>
        </w:rPr>
        <w:t>take their leave</w:t>
      </w:r>
      <w:r w:rsidRPr="005E234C">
        <w:rPr>
          <w:rFonts w:eastAsiaTheme="minorEastAsia"/>
          <w:snapToGrid/>
          <w:color w:val="auto"/>
          <w:sz w:val="24"/>
        </w:rPr>
        <w:t xml:space="preserve"> for no apparent reason. In the course of their mission </w:t>
      </w:r>
      <w:r w:rsidR="001D317D" w:rsidRPr="005E234C">
        <w:rPr>
          <w:rFonts w:eastAsiaTheme="minorEastAsia"/>
          <w:snapToGrid/>
          <w:color w:val="auto"/>
          <w:sz w:val="24"/>
        </w:rPr>
        <w:t xml:space="preserve">a romantic attachment </w:t>
      </w:r>
      <w:r w:rsidR="0068285B" w:rsidRPr="005E234C">
        <w:rPr>
          <w:rFonts w:eastAsiaTheme="minorEastAsia"/>
          <w:snapToGrid/>
          <w:color w:val="auto"/>
          <w:sz w:val="24"/>
        </w:rPr>
        <w:t>has developed</w:t>
      </w:r>
      <w:r w:rsidR="001D317D" w:rsidRPr="005E234C">
        <w:rPr>
          <w:rFonts w:eastAsiaTheme="minorEastAsia"/>
          <w:snapToGrid/>
          <w:color w:val="auto"/>
          <w:sz w:val="24"/>
        </w:rPr>
        <w:t xml:space="preserve"> between </w:t>
      </w:r>
      <w:r w:rsidRPr="005E234C">
        <w:rPr>
          <w:rFonts w:eastAsiaTheme="minorEastAsia"/>
          <w:snapToGrid/>
          <w:color w:val="auto"/>
          <w:sz w:val="24"/>
        </w:rPr>
        <w:t xml:space="preserve">Louise and Gary, and </w:t>
      </w:r>
      <w:r w:rsidR="005C218F" w:rsidRPr="005E234C">
        <w:rPr>
          <w:rFonts w:eastAsiaTheme="minorEastAsia"/>
          <w:snapToGrid/>
          <w:color w:val="auto"/>
          <w:sz w:val="24"/>
        </w:rPr>
        <w:t xml:space="preserve">some time </w:t>
      </w:r>
      <w:r w:rsidRPr="005E234C">
        <w:rPr>
          <w:rFonts w:eastAsiaTheme="minorEastAsia"/>
          <w:snapToGrid/>
          <w:color w:val="auto"/>
          <w:sz w:val="24"/>
        </w:rPr>
        <w:t xml:space="preserve">after the departure of the aliens they will marry and have a daughter, who remains unnamed in the story. Eventually the marriage will </w:t>
      </w:r>
      <w:r w:rsidR="00430A44" w:rsidRPr="005E234C">
        <w:rPr>
          <w:rFonts w:eastAsiaTheme="minorEastAsia"/>
          <w:snapToGrid/>
          <w:color w:val="auto"/>
          <w:sz w:val="24"/>
        </w:rPr>
        <w:t>founder</w:t>
      </w:r>
      <w:r w:rsidRPr="005E234C">
        <w:rPr>
          <w:rFonts w:eastAsiaTheme="minorEastAsia"/>
          <w:snapToGrid/>
          <w:color w:val="auto"/>
          <w:sz w:val="24"/>
        </w:rPr>
        <w:t xml:space="preserve">, for reasons that are not revealed. Louise and Gary </w:t>
      </w:r>
      <w:r w:rsidR="009D241F" w:rsidRPr="005E234C">
        <w:rPr>
          <w:rFonts w:eastAsiaTheme="minorEastAsia"/>
          <w:snapToGrid/>
          <w:color w:val="auto"/>
          <w:sz w:val="24"/>
        </w:rPr>
        <w:t xml:space="preserve">will </w:t>
      </w:r>
      <w:r w:rsidR="00A31E44" w:rsidRPr="005E234C">
        <w:rPr>
          <w:rFonts w:eastAsiaTheme="minorEastAsia"/>
          <w:snapToGrid/>
          <w:color w:val="auto"/>
          <w:sz w:val="24"/>
        </w:rPr>
        <w:t>both</w:t>
      </w:r>
      <w:r w:rsidRPr="005E234C">
        <w:rPr>
          <w:rFonts w:eastAsiaTheme="minorEastAsia"/>
          <w:snapToGrid/>
          <w:color w:val="auto"/>
          <w:sz w:val="24"/>
        </w:rPr>
        <w:t xml:space="preserve"> </w:t>
      </w:r>
      <w:r w:rsidR="00E957BC" w:rsidRPr="005E234C">
        <w:rPr>
          <w:rFonts w:eastAsiaTheme="minorEastAsia"/>
          <w:snapToGrid/>
          <w:color w:val="auto"/>
          <w:sz w:val="24"/>
        </w:rPr>
        <w:t>set up house with</w:t>
      </w:r>
      <w:r w:rsidRPr="005E234C">
        <w:rPr>
          <w:rFonts w:eastAsiaTheme="minorEastAsia"/>
          <w:snapToGrid/>
          <w:color w:val="auto"/>
          <w:sz w:val="24"/>
        </w:rPr>
        <w:t xml:space="preserve"> new partners, and communication between them will virtually cease. Their daughter will be killed in a rock climbing accident when she is twenty-five years old, and</w:t>
      </w:r>
      <w:r w:rsidR="00D65D02" w:rsidRPr="005E234C">
        <w:rPr>
          <w:rFonts w:eastAsiaTheme="minorEastAsia"/>
          <w:snapToGrid/>
          <w:color w:val="auto"/>
          <w:sz w:val="24"/>
        </w:rPr>
        <w:t xml:space="preserve"> what is chronologically</w:t>
      </w:r>
      <w:r w:rsidRPr="005E234C">
        <w:rPr>
          <w:rFonts w:eastAsiaTheme="minorEastAsia"/>
          <w:snapToGrid/>
          <w:color w:val="auto"/>
          <w:sz w:val="24"/>
        </w:rPr>
        <w:t xml:space="preserve"> the </w:t>
      </w:r>
      <w:r w:rsidR="00336926" w:rsidRPr="005E234C">
        <w:rPr>
          <w:rFonts w:eastAsiaTheme="minorEastAsia"/>
          <w:snapToGrid/>
          <w:color w:val="auto"/>
          <w:sz w:val="24"/>
        </w:rPr>
        <w:t>latest</w:t>
      </w:r>
      <w:r w:rsidRPr="005E234C">
        <w:rPr>
          <w:rFonts w:eastAsiaTheme="minorEastAsia"/>
          <w:snapToGrid/>
          <w:color w:val="auto"/>
          <w:sz w:val="24"/>
        </w:rPr>
        <w:t xml:space="preserve"> incident recorded in the story—if we discount Louise’s cursory mention of her own death at an unspecified time in the future—is that of Louise and Gary travelling together to identify the body.</w:t>
      </w:r>
    </w:p>
    <w:p w14:paraId="1F41CF74" w14:textId="26719284" w:rsidR="00AB38FB" w:rsidRPr="005E234C" w:rsidRDefault="00AB38FB" w:rsidP="005F7F2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This is neither the order nor the manner in which events are presented to us however. The story begins and ends </w:t>
      </w:r>
      <w:r w:rsidR="009D241F" w:rsidRPr="005E234C">
        <w:rPr>
          <w:rFonts w:eastAsiaTheme="minorEastAsia"/>
          <w:snapToGrid/>
          <w:color w:val="auto"/>
          <w:sz w:val="24"/>
        </w:rPr>
        <w:t>a few minutes</w:t>
      </w:r>
      <w:r w:rsidRPr="005E234C">
        <w:rPr>
          <w:rFonts w:eastAsiaTheme="minorEastAsia"/>
          <w:snapToGrid/>
          <w:color w:val="auto"/>
          <w:sz w:val="24"/>
        </w:rPr>
        <w:t xml:space="preserve"> prior to the conception of Louise’s daughter, an event that Louise, speaking in the present tense, knows is about to occur. Many of the </w:t>
      </w:r>
      <w:r w:rsidR="00497C7B" w:rsidRPr="005E234C">
        <w:rPr>
          <w:rFonts w:eastAsiaTheme="minorEastAsia"/>
          <w:snapToGrid/>
          <w:color w:val="auto"/>
          <w:sz w:val="24"/>
        </w:rPr>
        <w:t xml:space="preserve">narrator’s </w:t>
      </w:r>
      <w:r w:rsidRPr="005E234C">
        <w:rPr>
          <w:rFonts w:eastAsiaTheme="minorEastAsia"/>
          <w:snapToGrid/>
          <w:color w:val="auto"/>
          <w:sz w:val="24"/>
        </w:rPr>
        <w:t xml:space="preserve">ensuing </w:t>
      </w:r>
      <w:r w:rsidR="00424D21" w:rsidRPr="005E234C">
        <w:rPr>
          <w:rFonts w:eastAsiaTheme="minorEastAsia"/>
          <w:snapToGrid/>
          <w:color w:val="auto"/>
          <w:sz w:val="24"/>
        </w:rPr>
        <w:t>musings</w:t>
      </w:r>
      <w:r w:rsidRPr="005E234C">
        <w:rPr>
          <w:rFonts w:eastAsiaTheme="minorEastAsia"/>
          <w:snapToGrid/>
          <w:color w:val="auto"/>
          <w:sz w:val="24"/>
        </w:rPr>
        <w:t xml:space="preserve"> are addressed to that as yet unborn child, referred to in the future tense simply as “you”, although there are a number of </w:t>
      </w:r>
      <w:r w:rsidR="00424D21" w:rsidRPr="005E234C">
        <w:rPr>
          <w:rFonts w:eastAsiaTheme="minorEastAsia"/>
          <w:snapToGrid/>
          <w:color w:val="auto"/>
          <w:sz w:val="24"/>
        </w:rPr>
        <w:t xml:space="preserve">reflections </w:t>
      </w:r>
      <w:r w:rsidRPr="005E234C">
        <w:rPr>
          <w:rFonts w:eastAsiaTheme="minorEastAsia"/>
          <w:snapToGrid/>
          <w:color w:val="auto"/>
          <w:sz w:val="24"/>
        </w:rPr>
        <w:t xml:space="preserve">of a linguistic and philosophical </w:t>
      </w:r>
      <w:r w:rsidR="000A238C" w:rsidRPr="005E234C">
        <w:rPr>
          <w:rFonts w:eastAsiaTheme="minorEastAsia"/>
          <w:snapToGrid/>
          <w:color w:val="auto"/>
          <w:sz w:val="24"/>
        </w:rPr>
        <w:t>character</w:t>
      </w:r>
      <w:r w:rsidRPr="005E234C">
        <w:rPr>
          <w:rFonts w:eastAsiaTheme="minorEastAsia"/>
          <w:snapToGrid/>
          <w:color w:val="auto"/>
          <w:sz w:val="24"/>
        </w:rPr>
        <w:t xml:space="preserve"> which are formulated in the present te</w:t>
      </w:r>
      <w:r w:rsidR="007E781F" w:rsidRPr="005E234C">
        <w:rPr>
          <w:rFonts w:eastAsiaTheme="minorEastAsia"/>
          <w:snapToGrid/>
          <w:color w:val="auto"/>
          <w:sz w:val="24"/>
        </w:rPr>
        <w:t>nse in the impersonal terms of</w:t>
      </w:r>
      <w:r w:rsidRPr="005E234C">
        <w:rPr>
          <w:rFonts w:eastAsiaTheme="minorEastAsia"/>
          <w:snapToGrid/>
          <w:color w:val="auto"/>
          <w:sz w:val="24"/>
        </w:rPr>
        <w:t xml:space="preserve"> formal </w:t>
      </w:r>
      <w:r w:rsidR="007E781F" w:rsidRPr="005E234C">
        <w:rPr>
          <w:rFonts w:eastAsiaTheme="minorEastAsia"/>
          <w:snapToGrid/>
          <w:color w:val="auto"/>
          <w:sz w:val="24"/>
        </w:rPr>
        <w:t>discourse</w:t>
      </w:r>
      <w:r w:rsidRPr="005E234C">
        <w:rPr>
          <w:rFonts w:eastAsiaTheme="minorEastAsia"/>
          <w:snapToGrid/>
          <w:color w:val="auto"/>
          <w:sz w:val="24"/>
        </w:rPr>
        <w:t xml:space="preserve">. In her narration Louise shifts forward and backward in time, </w:t>
      </w:r>
      <w:r w:rsidR="009A34CC" w:rsidRPr="005E234C">
        <w:rPr>
          <w:rFonts w:eastAsiaTheme="minorEastAsia"/>
          <w:snapToGrid/>
          <w:color w:val="auto"/>
          <w:sz w:val="24"/>
        </w:rPr>
        <w:t xml:space="preserve">the transitions </w:t>
      </w:r>
      <w:r w:rsidRPr="005E234C">
        <w:rPr>
          <w:rFonts w:eastAsiaTheme="minorEastAsia"/>
          <w:snapToGrid/>
          <w:color w:val="auto"/>
          <w:sz w:val="24"/>
        </w:rPr>
        <w:t xml:space="preserve">often </w:t>
      </w:r>
      <w:r w:rsidR="00B415C6" w:rsidRPr="005E234C">
        <w:rPr>
          <w:rFonts w:eastAsiaTheme="minorEastAsia"/>
          <w:snapToGrid/>
          <w:color w:val="auto"/>
          <w:sz w:val="24"/>
        </w:rPr>
        <w:t xml:space="preserve">being </w:t>
      </w:r>
      <w:r w:rsidR="009A34CC" w:rsidRPr="005E234C">
        <w:rPr>
          <w:rFonts w:eastAsiaTheme="minorEastAsia"/>
          <w:snapToGrid/>
          <w:color w:val="auto"/>
          <w:sz w:val="24"/>
        </w:rPr>
        <w:t>triggered by</w:t>
      </w:r>
      <w:r w:rsidRPr="005E234C">
        <w:rPr>
          <w:rFonts w:eastAsiaTheme="minorEastAsia"/>
          <w:snapToGrid/>
          <w:color w:val="auto"/>
          <w:sz w:val="24"/>
        </w:rPr>
        <w:t xml:space="preserve"> associative links between recollections of events occurring in the past and in the future, as it appears that she “remembers” (this is the word she uses) the future as vividly as she does the past: “I know how this story ends ... I also think a lot about how it began”</w:t>
      </w:r>
      <w:r w:rsidR="00B34C59" w:rsidRPr="005E234C">
        <w:rPr>
          <w:rFonts w:eastAsiaTheme="minorEastAsia"/>
          <w:snapToGrid/>
          <w:color w:val="auto"/>
          <w:sz w:val="24"/>
        </w:rPr>
        <w:t xml:space="preserve"> (</w:t>
      </w:r>
      <w:r w:rsidR="005C1E51" w:rsidRPr="005E234C">
        <w:rPr>
          <w:rFonts w:eastAsiaTheme="minorEastAsia"/>
          <w:snapToGrid/>
          <w:color w:val="auto"/>
          <w:sz w:val="24"/>
        </w:rPr>
        <w:t>112</w:t>
      </w:r>
      <w:r w:rsidR="00B34C59" w:rsidRPr="005E234C">
        <w:rPr>
          <w:rFonts w:eastAsiaTheme="minorEastAsia"/>
          <w:snapToGrid/>
          <w:color w:val="auto"/>
          <w:sz w:val="24"/>
        </w:rPr>
        <w:t>)</w:t>
      </w:r>
      <w:r w:rsidRPr="005E234C">
        <w:rPr>
          <w:rFonts w:eastAsiaTheme="minorEastAsia"/>
          <w:snapToGrid/>
          <w:color w:val="auto"/>
          <w:sz w:val="24"/>
        </w:rPr>
        <w:t xml:space="preserve">. There are anticipations from the beginning of the story that the child who is about to be conceived is not destined to live long, not long enough at least to have children of her own. </w:t>
      </w:r>
      <w:r w:rsidR="0015452F" w:rsidRPr="005E234C">
        <w:rPr>
          <w:rFonts w:eastAsiaTheme="minorEastAsia"/>
          <w:snapToGrid/>
          <w:color w:val="auto"/>
          <w:sz w:val="24"/>
        </w:rPr>
        <w:t xml:space="preserve">In addition to </w:t>
      </w:r>
      <w:r w:rsidR="003367B2">
        <w:rPr>
          <w:rFonts w:eastAsiaTheme="minorEastAsia"/>
          <w:snapToGrid/>
          <w:color w:val="auto"/>
          <w:sz w:val="24"/>
        </w:rPr>
        <w:t>sometimes difficult</w:t>
      </w:r>
      <w:r w:rsidR="00901D68">
        <w:rPr>
          <w:rFonts w:eastAsiaTheme="minorEastAsia"/>
          <w:snapToGrid/>
          <w:color w:val="auto"/>
          <w:sz w:val="24"/>
        </w:rPr>
        <w:t xml:space="preserve"> but just as often </w:t>
      </w:r>
      <w:r w:rsidR="000D0CDD">
        <w:rPr>
          <w:rFonts w:eastAsiaTheme="minorEastAsia"/>
          <w:snapToGrid/>
          <w:color w:val="auto"/>
          <w:sz w:val="24"/>
        </w:rPr>
        <w:t xml:space="preserve">extremely </w:t>
      </w:r>
      <w:r w:rsidR="00901D68">
        <w:rPr>
          <w:rFonts w:eastAsiaTheme="minorEastAsia"/>
          <w:snapToGrid/>
          <w:color w:val="auto"/>
          <w:sz w:val="24"/>
        </w:rPr>
        <w:t>gratifying</w:t>
      </w:r>
      <w:r w:rsidR="003367B2">
        <w:rPr>
          <w:rFonts w:eastAsiaTheme="minorEastAsia"/>
          <w:snapToGrid/>
          <w:color w:val="auto"/>
          <w:sz w:val="24"/>
        </w:rPr>
        <w:t xml:space="preserve"> </w:t>
      </w:r>
      <w:r w:rsidR="0015452F" w:rsidRPr="005E234C">
        <w:rPr>
          <w:rFonts w:eastAsiaTheme="minorEastAsia"/>
          <w:snapToGrid/>
          <w:color w:val="auto"/>
          <w:sz w:val="24"/>
        </w:rPr>
        <w:t xml:space="preserve">episodes in </w:t>
      </w:r>
      <w:r w:rsidR="00073ABE" w:rsidRPr="005E234C">
        <w:rPr>
          <w:rFonts w:eastAsiaTheme="minorEastAsia"/>
          <w:snapToGrid/>
          <w:color w:val="auto"/>
          <w:sz w:val="24"/>
        </w:rPr>
        <w:t>her</w:t>
      </w:r>
      <w:r w:rsidR="0015452F" w:rsidRPr="005E234C">
        <w:rPr>
          <w:rFonts w:eastAsiaTheme="minorEastAsia"/>
          <w:snapToGrid/>
          <w:color w:val="auto"/>
          <w:sz w:val="24"/>
        </w:rPr>
        <w:t xml:space="preserve"> life </w:t>
      </w:r>
      <w:r w:rsidR="00073ABE" w:rsidRPr="005E234C">
        <w:rPr>
          <w:rFonts w:eastAsiaTheme="minorEastAsia"/>
          <w:snapToGrid/>
          <w:color w:val="auto"/>
          <w:sz w:val="24"/>
        </w:rPr>
        <w:t>as a mother</w:t>
      </w:r>
      <w:r w:rsidR="0015452F" w:rsidRPr="005E234C">
        <w:rPr>
          <w:rFonts w:eastAsiaTheme="minorEastAsia"/>
          <w:snapToGrid/>
          <w:color w:val="auto"/>
          <w:sz w:val="24"/>
        </w:rPr>
        <w:t xml:space="preserve">, </w:t>
      </w:r>
      <w:r w:rsidRPr="005E234C">
        <w:rPr>
          <w:rFonts w:eastAsiaTheme="minorEastAsia"/>
          <w:snapToGrid/>
          <w:color w:val="auto"/>
          <w:sz w:val="24"/>
        </w:rPr>
        <w:t xml:space="preserve">Louise also remembers the breakup of her marriage, and that both she and her husband will </w:t>
      </w:r>
      <w:r w:rsidR="00AF2E5E" w:rsidRPr="005E234C">
        <w:rPr>
          <w:rFonts w:eastAsiaTheme="minorEastAsia"/>
          <w:snapToGrid/>
          <w:color w:val="auto"/>
          <w:sz w:val="24"/>
        </w:rPr>
        <w:t xml:space="preserve">subsequently </w:t>
      </w:r>
      <w:r w:rsidR="009E6474" w:rsidRPr="005E234C">
        <w:rPr>
          <w:rFonts w:eastAsiaTheme="minorEastAsia"/>
          <w:snapToGrid/>
          <w:color w:val="auto"/>
          <w:sz w:val="24"/>
        </w:rPr>
        <w:t>embark on</w:t>
      </w:r>
      <w:r w:rsidR="00EB16DF" w:rsidRPr="005E234C">
        <w:rPr>
          <w:rFonts w:eastAsiaTheme="minorEastAsia"/>
          <w:snapToGrid/>
          <w:color w:val="auto"/>
          <w:sz w:val="24"/>
        </w:rPr>
        <w:t xml:space="preserve"> new relationships with different people</w:t>
      </w:r>
      <w:r w:rsidRPr="005E234C">
        <w:rPr>
          <w:rFonts w:eastAsiaTheme="minorEastAsia"/>
          <w:snapToGrid/>
          <w:color w:val="auto"/>
          <w:sz w:val="24"/>
        </w:rPr>
        <w:t xml:space="preserve">. The most painful </w:t>
      </w:r>
      <w:r w:rsidR="00FC272F" w:rsidRPr="005E234C">
        <w:rPr>
          <w:rFonts w:eastAsiaTheme="minorEastAsia"/>
          <w:snapToGrid/>
          <w:color w:val="auto"/>
          <w:sz w:val="24"/>
        </w:rPr>
        <w:t>incident</w:t>
      </w:r>
      <w:r w:rsidRPr="005E234C">
        <w:rPr>
          <w:rFonts w:eastAsiaTheme="minorEastAsia"/>
          <w:snapToGrid/>
          <w:color w:val="auto"/>
          <w:sz w:val="24"/>
        </w:rPr>
        <w:t xml:space="preserve"> she remembers is being summoned to identify the body of her daughter, an event that will take place more than twenty-five years hence. Interspersed with these previsions of the future are Louise’s recollection</w:t>
      </w:r>
      <w:r w:rsidR="00C272AD" w:rsidRPr="005E234C">
        <w:rPr>
          <w:rFonts w:eastAsiaTheme="minorEastAsia"/>
          <w:snapToGrid/>
          <w:color w:val="auto"/>
          <w:sz w:val="24"/>
        </w:rPr>
        <w:t>s</w:t>
      </w:r>
      <w:r w:rsidRPr="005E234C">
        <w:rPr>
          <w:rFonts w:eastAsiaTheme="minorEastAsia"/>
          <w:snapToGrid/>
          <w:color w:val="auto"/>
          <w:sz w:val="24"/>
        </w:rPr>
        <w:t xml:space="preserve"> of the project </w:t>
      </w:r>
      <w:r w:rsidR="0093626D" w:rsidRPr="005E234C">
        <w:rPr>
          <w:rFonts w:eastAsiaTheme="minorEastAsia"/>
          <w:snapToGrid/>
          <w:color w:val="auto"/>
          <w:sz w:val="24"/>
        </w:rPr>
        <w:t xml:space="preserve">in which </w:t>
      </w:r>
      <w:r w:rsidRPr="005E234C">
        <w:rPr>
          <w:rFonts w:eastAsiaTheme="minorEastAsia"/>
          <w:snapToGrid/>
          <w:color w:val="auto"/>
          <w:sz w:val="24"/>
        </w:rPr>
        <w:t>she has participated in the past, when together with Gary Donnelly she painstakingly deciphered the language of the aliens</w:t>
      </w:r>
      <w:r w:rsidR="00FD0732" w:rsidRPr="005E234C">
        <w:rPr>
          <w:rFonts w:eastAsiaTheme="minorEastAsia"/>
          <w:snapToGrid/>
          <w:color w:val="auto"/>
          <w:sz w:val="24"/>
        </w:rPr>
        <w:t xml:space="preserve"> and the mysterious script in which they expressed themselves</w:t>
      </w:r>
      <w:r w:rsidRPr="005E234C">
        <w:rPr>
          <w:rFonts w:eastAsiaTheme="minorEastAsia"/>
          <w:snapToGrid/>
          <w:color w:val="auto"/>
          <w:sz w:val="24"/>
        </w:rPr>
        <w:t xml:space="preserve">. It is only gradually that we are able to assemble all of these fragments into a linear temporal sequence and understand the relation they bear to one another. Not until we are nearing the end of the </w:t>
      </w:r>
      <w:r w:rsidR="003C0B50" w:rsidRPr="005E234C">
        <w:rPr>
          <w:rFonts w:eastAsiaTheme="minorEastAsia"/>
          <w:snapToGrid/>
          <w:color w:val="auto"/>
          <w:sz w:val="24"/>
        </w:rPr>
        <w:t>novella</w:t>
      </w:r>
      <w:r w:rsidRPr="005E234C">
        <w:rPr>
          <w:rFonts w:eastAsiaTheme="minorEastAsia"/>
          <w:snapToGrid/>
          <w:color w:val="auto"/>
          <w:sz w:val="24"/>
        </w:rPr>
        <w:t>, for instance, do we learn that Louise’s husband in the narrative present, referred to consistently as “your father” and “your dad”</w:t>
      </w:r>
      <w:r w:rsidR="003C0B50" w:rsidRPr="005E234C">
        <w:rPr>
          <w:rFonts w:eastAsiaTheme="minorEastAsia"/>
          <w:snapToGrid/>
          <w:color w:val="auto"/>
          <w:sz w:val="24"/>
        </w:rPr>
        <w:t xml:space="preserve"> throughout the story</w:t>
      </w:r>
      <w:r w:rsidRPr="005E234C">
        <w:rPr>
          <w:rFonts w:eastAsiaTheme="minorEastAsia"/>
          <w:snapToGrid/>
          <w:color w:val="auto"/>
          <w:sz w:val="24"/>
        </w:rPr>
        <w:t>, is none other than that Gary with whom she was working in the past.</w:t>
      </w:r>
    </w:p>
    <w:p w14:paraId="3AC0665D" w14:textId="69D08A6A" w:rsidR="00AB38FB" w:rsidRPr="005E234C" w:rsidRDefault="00AB38FB" w:rsidP="005F7F2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What enables Louise to remember the future, it gradually emerges, is that she absorbed the aliens’ mode of conceiving time at the same time as she was learning their</w:t>
      </w:r>
      <w:r w:rsidR="007210A2" w:rsidRPr="005E234C">
        <w:rPr>
          <w:rFonts w:eastAsiaTheme="minorEastAsia"/>
          <w:snapToGrid/>
          <w:color w:val="auto"/>
          <w:sz w:val="24"/>
        </w:rPr>
        <w:t xml:space="preserve"> written language. For the hepta</w:t>
      </w:r>
      <w:r w:rsidRPr="005E234C">
        <w:rPr>
          <w:rFonts w:eastAsiaTheme="minorEastAsia"/>
          <w:snapToGrid/>
          <w:color w:val="auto"/>
          <w:sz w:val="24"/>
        </w:rPr>
        <w:t xml:space="preserve">pods </w:t>
      </w:r>
      <w:r w:rsidR="009D3373" w:rsidRPr="005E234C">
        <w:rPr>
          <w:rFonts w:eastAsiaTheme="minorEastAsia"/>
          <w:snapToGrid/>
          <w:color w:val="auto"/>
          <w:sz w:val="24"/>
        </w:rPr>
        <w:t xml:space="preserve">all </w:t>
      </w:r>
      <w:r w:rsidRPr="005E234C">
        <w:rPr>
          <w:rFonts w:eastAsiaTheme="minorEastAsia"/>
          <w:snapToGrid/>
          <w:color w:val="auto"/>
          <w:sz w:val="24"/>
        </w:rPr>
        <w:t>history is simultaneous,</w:t>
      </w:r>
      <w:r w:rsidR="00FD76C9" w:rsidRPr="005E234C">
        <w:rPr>
          <w:rFonts w:eastAsiaTheme="minorEastAsia"/>
          <w:snapToGrid/>
          <w:color w:val="auto"/>
          <w:sz w:val="24"/>
        </w:rPr>
        <w:t xml:space="preserve"> and they are able to see what the future holds as we</w:t>
      </w:r>
      <w:r w:rsidR="00CE49AC" w:rsidRPr="005E234C">
        <w:rPr>
          <w:rFonts w:eastAsiaTheme="minorEastAsia"/>
          <w:snapToGrid/>
          <w:color w:val="auto"/>
          <w:sz w:val="24"/>
        </w:rPr>
        <w:t xml:space="preserve">ll as what has already </w:t>
      </w:r>
      <w:r w:rsidR="0018482D">
        <w:rPr>
          <w:rFonts w:eastAsiaTheme="minorEastAsia"/>
          <w:snapToGrid/>
          <w:color w:val="auto"/>
          <w:sz w:val="24"/>
        </w:rPr>
        <w:t>occurred</w:t>
      </w:r>
      <w:r w:rsidR="00F45077" w:rsidRPr="005E234C">
        <w:rPr>
          <w:rFonts w:eastAsiaTheme="minorEastAsia"/>
          <w:snapToGrid/>
          <w:color w:val="auto"/>
          <w:sz w:val="24"/>
        </w:rPr>
        <w:t>. Louise contrasts this manner of perceiving time with that of human</w:t>
      </w:r>
      <w:r w:rsidR="007227EE" w:rsidRPr="005E234C">
        <w:rPr>
          <w:rFonts w:eastAsiaTheme="minorEastAsia"/>
          <w:snapToGrid/>
          <w:color w:val="auto"/>
          <w:sz w:val="24"/>
        </w:rPr>
        <w:t xml:space="preserve"> being</w:t>
      </w:r>
      <w:r w:rsidR="00F45077" w:rsidRPr="005E234C">
        <w:rPr>
          <w:rFonts w:eastAsiaTheme="minorEastAsia"/>
          <w:snapToGrid/>
          <w:color w:val="auto"/>
          <w:sz w:val="24"/>
        </w:rPr>
        <w:t>s</w:t>
      </w:r>
      <w:r w:rsidR="00AE2410" w:rsidRPr="005E234C">
        <w:rPr>
          <w:rFonts w:eastAsiaTheme="minorEastAsia"/>
          <w:snapToGrid/>
          <w:color w:val="auto"/>
          <w:sz w:val="24"/>
        </w:rPr>
        <w:t xml:space="preserve"> in the following terms</w:t>
      </w:r>
      <w:r w:rsidR="00CE49AC" w:rsidRPr="005E234C">
        <w:rPr>
          <w:rFonts w:eastAsiaTheme="minorEastAsia"/>
          <w:snapToGrid/>
          <w:color w:val="auto"/>
          <w:sz w:val="24"/>
        </w:rPr>
        <w:t>:</w:t>
      </w:r>
    </w:p>
    <w:p w14:paraId="0223D3BB" w14:textId="77777777" w:rsidR="00AB38FB" w:rsidRPr="00AF0301" w:rsidRDefault="00AB38FB" w:rsidP="00AB38FB">
      <w:pPr>
        <w:widowControl w:val="0"/>
        <w:tabs>
          <w:tab w:val="clear" w:pos="0"/>
          <w:tab w:val="clear" w:pos="284"/>
          <w:tab w:val="clear" w:pos="567"/>
          <w:tab w:val="clear" w:pos="2835"/>
          <w:tab w:val="clear" w:pos="5670"/>
          <w:tab w:val="clear" w:pos="6548"/>
        </w:tabs>
        <w:autoSpaceDE w:val="0"/>
        <w:autoSpaceDN w:val="0"/>
        <w:adjustRightInd w:val="0"/>
        <w:ind w:firstLine="0"/>
        <w:rPr>
          <w:rFonts w:eastAsiaTheme="minorEastAsia"/>
          <w:snapToGrid/>
          <w:color w:val="auto"/>
          <w:sz w:val="24"/>
        </w:rPr>
      </w:pPr>
    </w:p>
    <w:p w14:paraId="337E6D86" w14:textId="0ABD35A5" w:rsidR="00AB38FB" w:rsidRPr="00AF0301" w:rsidRDefault="00AB38FB" w:rsidP="005F7F20">
      <w:pPr>
        <w:pStyle w:val="VerseQuote"/>
        <w:ind w:left="567" w:right="567"/>
        <w:jc w:val="both"/>
        <w:rPr>
          <w:rFonts w:eastAsiaTheme="minorEastAsia"/>
          <w:snapToGrid/>
          <w:color w:val="auto"/>
        </w:rPr>
      </w:pPr>
      <w:r w:rsidRPr="00AF0301">
        <w:rPr>
          <w:rFonts w:eastAsiaTheme="minorEastAsia"/>
          <w:snapToGrid/>
          <w:color w:val="auto"/>
        </w:rPr>
        <w:t>Humans had developed a sequential mode of awareness, while heptapods had developed a simultaneous mode of awareness. We experienced events in an order, and perceived their relationship as cause and effect. They experienced all events at once, and perceived a purpose underlying them all. (</w:t>
      </w:r>
      <w:r w:rsidR="00BA33F5">
        <w:rPr>
          <w:rFonts w:eastAsiaTheme="minorEastAsia"/>
          <w:snapToGrid/>
          <w:color w:val="auto"/>
        </w:rPr>
        <w:t>159</w:t>
      </w:r>
      <w:r w:rsidRPr="00AF0301">
        <w:rPr>
          <w:rFonts w:eastAsiaTheme="minorEastAsia"/>
          <w:snapToGrid/>
          <w:color w:val="auto"/>
        </w:rPr>
        <w:t>)</w:t>
      </w:r>
    </w:p>
    <w:p w14:paraId="143C7731" w14:textId="77777777" w:rsidR="00AB38FB" w:rsidRPr="00AF0301" w:rsidRDefault="00AB38FB" w:rsidP="00AB38FB">
      <w:pPr>
        <w:widowControl w:val="0"/>
        <w:tabs>
          <w:tab w:val="clear" w:pos="0"/>
          <w:tab w:val="clear" w:pos="284"/>
          <w:tab w:val="clear" w:pos="567"/>
          <w:tab w:val="clear" w:pos="2835"/>
          <w:tab w:val="clear" w:pos="5670"/>
          <w:tab w:val="clear" w:pos="6548"/>
        </w:tabs>
        <w:autoSpaceDE w:val="0"/>
        <w:autoSpaceDN w:val="0"/>
        <w:adjustRightInd w:val="0"/>
        <w:ind w:firstLine="0"/>
        <w:rPr>
          <w:rFonts w:eastAsiaTheme="minorEastAsia"/>
          <w:snapToGrid/>
          <w:color w:val="auto"/>
          <w:sz w:val="24"/>
        </w:rPr>
      </w:pPr>
    </w:p>
    <w:p w14:paraId="3A1F716F" w14:textId="1E6C44BC" w:rsidR="00AB38FB" w:rsidRPr="005E234C" w:rsidRDefault="00A90A88" w:rsidP="005F7F20">
      <w:pPr>
        <w:widowControl w:val="0"/>
        <w:tabs>
          <w:tab w:val="clear" w:pos="0"/>
          <w:tab w:val="clear" w:pos="284"/>
          <w:tab w:val="clear" w:pos="567"/>
          <w:tab w:val="clear" w:pos="2835"/>
          <w:tab w:val="clear" w:pos="5670"/>
          <w:tab w:val="clear" w:pos="6548"/>
        </w:tabs>
        <w:autoSpaceDE w:val="0"/>
        <w:autoSpaceDN w:val="0"/>
        <w:adjustRightInd w:val="0"/>
        <w:ind w:firstLine="0"/>
        <w:rPr>
          <w:rFonts w:eastAsiaTheme="minorEastAsia"/>
          <w:snapToGrid/>
          <w:color w:val="auto"/>
          <w:sz w:val="24"/>
        </w:rPr>
      </w:pPr>
      <w:r w:rsidRPr="005E234C">
        <w:rPr>
          <w:rFonts w:eastAsiaTheme="minorEastAsia"/>
          <w:snapToGrid/>
          <w:color w:val="auto"/>
          <w:sz w:val="24"/>
        </w:rPr>
        <w:t>What is implicit in this is the idea that the future, since it is knowable in advance</w:t>
      </w:r>
      <w:r w:rsidR="00321719" w:rsidRPr="005E234C">
        <w:rPr>
          <w:rFonts w:eastAsiaTheme="minorEastAsia"/>
          <w:snapToGrid/>
          <w:color w:val="auto"/>
          <w:sz w:val="24"/>
        </w:rPr>
        <w:t xml:space="preserve"> at least by some of the </w:t>
      </w:r>
      <w:r w:rsidR="00081B31" w:rsidRPr="005E234C">
        <w:rPr>
          <w:rFonts w:eastAsiaTheme="minorEastAsia"/>
          <w:snapToGrid/>
          <w:color w:val="auto"/>
          <w:sz w:val="24"/>
        </w:rPr>
        <w:t xml:space="preserve">intelligent </w:t>
      </w:r>
      <w:r w:rsidR="00321719" w:rsidRPr="005E234C">
        <w:rPr>
          <w:rFonts w:eastAsiaTheme="minorEastAsia"/>
          <w:snapToGrid/>
          <w:color w:val="auto"/>
          <w:sz w:val="24"/>
        </w:rPr>
        <w:t>entities inhabiting the universe</w:t>
      </w:r>
      <w:r w:rsidRPr="005E234C">
        <w:rPr>
          <w:rFonts w:eastAsiaTheme="minorEastAsia"/>
          <w:snapToGrid/>
          <w:color w:val="auto"/>
          <w:sz w:val="24"/>
        </w:rPr>
        <w:t>, must in some sense be foreordained</w:t>
      </w:r>
      <w:r w:rsidR="002E2DBE" w:rsidRPr="005E234C">
        <w:rPr>
          <w:rFonts w:eastAsiaTheme="minorEastAsia"/>
          <w:snapToGrid/>
          <w:color w:val="auto"/>
          <w:sz w:val="24"/>
        </w:rPr>
        <w:t xml:space="preserve"> and therefore inalterable</w:t>
      </w:r>
      <w:r w:rsidRPr="005E234C">
        <w:rPr>
          <w:rFonts w:eastAsiaTheme="minorEastAsia"/>
          <w:snapToGrid/>
          <w:color w:val="auto"/>
          <w:sz w:val="24"/>
        </w:rPr>
        <w:t xml:space="preserve">, and this in turn raises the </w:t>
      </w:r>
      <w:r w:rsidR="00E27FB3" w:rsidRPr="005E234C">
        <w:rPr>
          <w:rFonts w:eastAsiaTheme="minorEastAsia"/>
          <w:snapToGrid/>
          <w:color w:val="auto"/>
          <w:sz w:val="24"/>
        </w:rPr>
        <w:t>issue</w:t>
      </w:r>
      <w:r w:rsidRPr="005E234C">
        <w:rPr>
          <w:rFonts w:eastAsiaTheme="minorEastAsia"/>
          <w:snapToGrid/>
          <w:color w:val="auto"/>
          <w:sz w:val="24"/>
        </w:rPr>
        <w:t xml:space="preserve"> of whether, </w:t>
      </w:r>
      <w:r w:rsidR="002E2DBE" w:rsidRPr="005E234C">
        <w:rPr>
          <w:rFonts w:eastAsiaTheme="minorEastAsia"/>
          <w:snapToGrid/>
          <w:color w:val="auto"/>
          <w:sz w:val="24"/>
        </w:rPr>
        <w:t>or</w:t>
      </w:r>
      <w:r w:rsidRPr="005E234C">
        <w:rPr>
          <w:rFonts w:eastAsiaTheme="minorEastAsia"/>
          <w:snapToGrid/>
          <w:color w:val="auto"/>
          <w:sz w:val="24"/>
        </w:rPr>
        <w:t xml:space="preserve"> in what ways, it is meaningful to speak of free will. </w:t>
      </w:r>
      <w:r w:rsidR="00A66311" w:rsidRPr="005E234C">
        <w:rPr>
          <w:rFonts w:eastAsiaTheme="minorEastAsia"/>
          <w:snapToGrid/>
          <w:color w:val="auto"/>
          <w:sz w:val="24"/>
        </w:rPr>
        <w:t xml:space="preserve">This </w:t>
      </w:r>
      <w:r w:rsidR="007B1204" w:rsidRPr="005E234C">
        <w:rPr>
          <w:rFonts w:eastAsiaTheme="minorEastAsia"/>
          <w:snapToGrid/>
          <w:color w:val="auto"/>
          <w:sz w:val="24"/>
        </w:rPr>
        <w:t>venerable</w:t>
      </w:r>
      <w:r w:rsidR="00D96F73" w:rsidRPr="005E234C">
        <w:rPr>
          <w:rFonts w:eastAsiaTheme="minorEastAsia"/>
          <w:snapToGrid/>
          <w:color w:val="auto"/>
          <w:sz w:val="24"/>
        </w:rPr>
        <w:t xml:space="preserve"> but for most people rather abstract</w:t>
      </w:r>
      <w:r w:rsidR="00A66311" w:rsidRPr="005E234C">
        <w:rPr>
          <w:rFonts w:eastAsiaTheme="minorEastAsia"/>
          <w:snapToGrid/>
          <w:color w:val="auto"/>
          <w:sz w:val="24"/>
        </w:rPr>
        <w:t xml:space="preserve"> philosophical problem </w:t>
      </w:r>
      <w:r w:rsidR="00F92781" w:rsidRPr="005E234C">
        <w:rPr>
          <w:rFonts w:eastAsiaTheme="minorEastAsia"/>
          <w:snapToGrid/>
          <w:color w:val="auto"/>
          <w:sz w:val="24"/>
        </w:rPr>
        <w:t>takes on</w:t>
      </w:r>
      <w:r w:rsidR="00A66311" w:rsidRPr="005E234C">
        <w:rPr>
          <w:rFonts w:eastAsiaTheme="minorEastAsia"/>
          <w:snapToGrid/>
          <w:color w:val="auto"/>
          <w:sz w:val="24"/>
        </w:rPr>
        <w:t xml:space="preserve"> very </w:t>
      </w:r>
      <w:r w:rsidR="00D96F73" w:rsidRPr="005E234C">
        <w:rPr>
          <w:rFonts w:eastAsiaTheme="minorEastAsia"/>
          <w:snapToGrid/>
          <w:color w:val="auto"/>
          <w:sz w:val="24"/>
        </w:rPr>
        <w:t>tangible</w:t>
      </w:r>
      <w:r w:rsidR="00A66311" w:rsidRPr="005E234C">
        <w:rPr>
          <w:rFonts w:eastAsiaTheme="minorEastAsia"/>
          <w:snapToGrid/>
          <w:color w:val="auto"/>
          <w:sz w:val="24"/>
        </w:rPr>
        <w:t xml:space="preserve"> relevance for Louise once she has acquired </w:t>
      </w:r>
      <w:r w:rsidR="007B1204" w:rsidRPr="005E234C">
        <w:rPr>
          <w:rFonts w:eastAsiaTheme="minorEastAsia"/>
          <w:snapToGrid/>
          <w:color w:val="auto"/>
          <w:sz w:val="24"/>
        </w:rPr>
        <w:t xml:space="preserve">the capacity to </w:t>
      </w:r>
      <w:r w:rsidR="00081B31" w:rsidRPr="005E234C">
        <w:rPr>
          <w:rFonts w:eastAsiaTheme="minorEastAsia"/>
          <w:snapToGrid/>
          <w:color w:val="auto"/>
          <w:sz w:val="24"/>
        </w:rPr>
        <w:t>view</w:t>
      </w:r>
      <w:r w:rsidR="007B1204" w:rsidRPr="005E234C">
        <w:rPr>
          <w:rFonts w:eastAsiaTheme="minorEastAsia"/>
          <w:snapToGrid/>
          <w:color w:val="auto"/>
          <w:sz w:val="24"/>
        </w:rPr>
        <w:t xml:space="preserve"> reality as the heptapods do. </w:t>
      </w:r>
      <w:r w:rsidR="00AB38FB" w:rsidRPr="005E234C">
        <w:rPr>
          <w:rFonts w:eastAsiaTheme="minorEastAsia"/>
          <w:snapToGrid/>
          <w:color w:val="auto"/>
          <w:sz w:val="24"/>
        </w:rPr>
        <w:t xml:space="preserve">Since </w:t>
      </w:r>
      <w:r w:rsidR="007B1204" w:rsidRPr="005E234C">
        <w:rPr>
          <w:rFonts w:eastAsiaTheme="minorEastAsia"/>
          <w:snapToGrid/>
          <w:color w:val="auto"/>
          <w:sz w:val="24"/>
        </w:rPr>
        <w:t>she</w:t>
      </w:r>
      <w:r w:rsidR="00AB38FB" w:rsidRPr="005E234C">
        <w:rPr>
          <w:rFonts w:eastAsiaTheme="minorEastAsia"/>
          <w:snapToGrid/>
          <w:color w:val="auto"/>
          <w:sz w:val="24"/>
        </w:rPr>
        <w:t xml:space="preserve"> knows that her marriage is destined to fail, and since she knows also that her daughter will die at a tragically early age, the question arises of why, by marrying Gary and giving birth to a child, she should choose to participate in the trajectory of events that will necessar</w:t>
      </w:r>
      <w:r w:rsidR="00C31335" w:rsidRPr="005E234C">
        <w:rPr>
          <w:rFonts w:eastAsiaTheme="minorEastAsia"/>
          <w:snapToGrid/>
          <w:color w:val="auto"/>
          <w:sz w:val="24"/>
        </w:rPr>
        <w:t>il</w:t>
      </w:r>
      <w:r w:rsidR="00AB38FB" w:rsidRPr="005E234C">
        <w:rPr>
          <w:rFonts w:eastAsiaTheme="minorEastAsia"/>
          <w:snapToGrid/>
          <w:color w:val="auto"/>
          <w:sz w:val="24"/>
        </w:rPr>
        <w:t xml:space="preserve">y have </w:t>
      </w:r>
      <w:r w:rsidR="00EA7DD3">
        <w:rPr>
          <w:rFonts w:eastAsiaTheme="minorEastAsia"/>
          <w:snapToGrid/>
          <w:color w:val="auto"/>
          <w:sz w:val="24"/>
        </w:rPr>
        <w:t>such unfortunate</w:t>
      </w:r>
      <w:r w:rsidR="00AB38FB" w:rsidRPr="005E234C">
        <w:rPr>
          <w:rFonts w:eastAsiaTheme="minorEastAsia"/>
          <w:snapToGrid/>
          <w:color w:val="auto"/>
          <w:sz w:val="24"/>
        </w:rPr>
        <w:t xml:space="preserve"> outcomes. </w:t>
      </w:r>
      <w:r w:rsidR="00C31335" w:rsidRPr="005E234C">
        <w:rPr>
          <w:rFonts w:eastAsiaTheme="minorEastAsia"/>
          <w:snapToGrid/>
          <w:color w:val="auto"/>
          <w:sz w:val="24"/>
        </w:rPr>
        <w:t>But choose she does</w:t>
      </w:r>
      <w:r w:rsidR="005941B6" w:rsidRPr="005E234C">
        <w:rPr>
          <w:rFonts w:eastAsiaTheme="minorEastAsia"/>
          <w:snapToGrid/>
          <w:color w:val="auto"/>
          <w:sz w:val="24"/>
        </w:rPr>
        <w:t>, notwithstanding her foreknowledge of what is to come</w:t>
      </w:r>
      <w:r w:rsidR="00C31335" w:rsidRPr="005E234C">
        <w:rPr>
          <w:rFonts w:eastAsiaTheme="minorEastAsia"/>
          <w:snapToGrid/>
          <w:color w:val="auto"/>
          <w:sz w:val="24"/>
        </w:rPr>
        <w:t xml:space="preserve">. </w:t>
      </w:r>
      <w:r w:rsidR="00E12DED" w:rsidRPr="005E234C">
        <w:rPr>
          <w:rFonts w:eastAsiaTheme="minorEastAsia"/>
          <w:snapToGrid/>
          <w:color w:val="auto"/>
          <w:sz w:val="24"/>
        </w:rPr>
        <w:t>Not only does Louise accept the inevitability of what is fated to occur, but a</w:t>
      </w:r>
      <w:r w:rsidR="00AB38FB" w:rsidRPr="005E234C">
        <w:rPr>
          <w:rFonts w:eastAsiaTheme="minorEastAsia"/>
          <w:snapToGrid/>
          <w:color w:val="auto"/>
          <w:sz w:val="24"/>
        </w:rPr>
        <w:t>t the conclusion of the story</w:t>
      </w:r>
      <w:r w:rsidR="00E12DED" w:rsidRPr="005E234C">
        <w:rPr>
          <w:rFonts w:eastAsiaTheme="minorEastAsia"/>
          <w:snapToGrid/>
          <w:color w:val="auto"/>
          <w:sz w:val="24"/>
        </w:rPr>
        <w:t xml:space="preserve"> </w:t>
      </w:r>
      <w:r w:rsidR="00AB38FB" w:rsidRPr="005E234C">
        <w:rPr>
          <w:rFonts w:eastAsiaTheme="minorEastAsia"/>
          <w:snapToGrid/>
          <w:color w:val="auto"/>
          <w:sz w:val="24"/>
        </w:rPr>
        <w:t>there is an</w:t>
      </w:r>
      <w:r w:rsidR="0023687A" w:rsidRPr="005E234C">
        <w:rPr>
          <w:rFonts w:eastAsiaTheme="minorEastAsia"/>
          <w:snapToGrid/>
          <w:color w:val="auto"/>
          <w:sz w:val="24"/>
        </w:rPr>
        <w:t xml:space="preserve"> unmistakably</w:t>
      </w:r>
      <w:r w:rsidR="00AB38FB" w:rsidRPr="005E234C">
        <w:rPr>
          <w:rFonts w:eastAsiaTheme="minorEastAsia"/>
          <w:snapToGrid/>
          <w:color w:val="auto"/>
          <w:sz w:val="24"/>
        </w:rPr>
        <w:t xml:space="preserve"> affirmative tone to the words with which she tells her daughter that she has made the conscious decision to allow her to come into the world.</w:t>
      </w:r>
    </w:p>
    <w:p w14:paraId="7AF7FCD3" w14:textId="7E4F6CBF" w:rsidR="00AB38FB" w:rsidRPr="005E234C" w:rsidRDefault="00AB38FB" w:rsidP="00885EC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The plot of Villeneuve’s film, </w:t>
      </w:r>
      <w:r w:rsidR="00916FE3">
        <w:rPr>
          <w:rFonts w:eastAsiaTheme="minorEastAsia"/>
          <w:snapToGrid/>
          <w:color w:val="auto"/>
          <w:sz w:val="24"/>
        </w:rPr>
        <w:t xml:space="preserve">solidly </w:t>
      </w:r>
      <w:r w:rsidR="005B52E8">
        <w:rPr>
          <w:rFonts w:eastAsiaTheme="minorEastAsia"/>
          <w:snapToGrid/>
          <w:color w:val="auto"/>
          <w:sz w:val="24"/>
        </w:rPr>
        <w:t xml:space="preserve">based </w:t>
      </w:r>
      <w:r w:rsidRPr="005E234C">
        <w:rPr>
          <w:rFonts w:eastAsiaTheme="minorEastAsia"/>
          <w:snapToGrid/>
          <w:color w:val="auto"/>
          <w:sz w:val="24"/>
        </w:rPr>
        <w:t xml:space="preserve">though </w:t>
      </w:r>
      <w:r w:rsidR="005B52E8">
        <w:rPr>
          <w:rFonts w:eastAsiaTheme="minorEastAsia"/>
          <w:snapToGrid/>
          <w:color w:val="auto"/>
          <w:sz w:val="24"/>
        </w:rPr>
        <w:t>it is</w:t>
      </w:r>
      <w:r w:rsidR="00787B23">
        <w:rPr>
          <w:rFonts w:eastAsiaTheme="minorEastAsia"/>
          <w:snapToGrid/>
          <w:color w:val="auto"/>
          <w:sz w:val="24"/>
        </w:rPr>
        <w:t xml:space="preserve"> on</w:t>
      </w:r>
      <w:r w:rsidRPr="005E234C">
        <w:rPr>
          <w:rFonts w:eastAsiaTheme="minorEastAsia"/>
          <w:snapToGrid/>
          <w:color w:val="auto"/>
          <w:sz w:val="24"/>
        </w:rPr>
        <w:t xml:space="preserve"> Chiang’s story, </w:t>
      </w:r>
      <w:r w:rsidR="0092532D" w:rsidRPr="005E234C">
        <w:rPr>
          <w:rFonts w:eastAsiaTheme="minorEastAsia"/>
          <w:snapToGrid/>
          <w:color w:val="auto"/>
          <w:sz w:val="24"/>
        </w:rPr>
        <w:t>diverges significantly from it</w:t>
      </w:r>
      <w:r w:rsidR="00FC3632" w:rsidRPr="005E234C">
        <w:rPr>
          <w:rFonts w:eastAsiaTheme="minorEastAsia"/>
          <w:snapToGrid/>
          <w:color w:val="auto"/>
          <w:sz w:val="24"/>
        </w:rPr>
        <w:t xml:space="preserve"> in a number of respects</w:t>
      </w:r>
      <w:r w:rsidRPr="005E234C">
        <w:rPr>
          <w:rFonts w:eastAsiaTheme="minorEastAsia"/>
          <w:snapToGrid/>
          <w:color w:val="auto"/>
          <w:sz w:val="24"/>
        </w:rPr>
        <w:t xml:space="preserve">, </w:t>
      </w:r>
      <w:r w:rsidR="00170EB4" w:rsidRPr="005E234C">
        <w:rPr>
          <w:rFonts w:eastAsiaTheme="minorEastAsia"/>
          <w:snapToGrid/>
          <w:color w:val="auto"/>
          <w:sz w:val="24"/>
        </w:rPr>
        <w:t>as does</w:t>
      </w:r>
      <w:r w:rsidRPr="005E234C">
        <w:rPr>
          <w:rFonts w:eastAsiaTheme="minorEastAsia"/>
          <w:snapToGrid/>
          <w:color w:val="auto"/>
          <w:sz w:val="24"/>
        </w:rPr>
        <w:t xml:space="preserve"> the manner in which events u</w:t>
      </w:r>
      <w:r w:rsidR="00170EB4" w:rsidRPr="005E234C">
        <w:rPr>
          <w:rFonts w:eastAsiaTheme="minorEastAsia"/>
          <w:snapToGrid/>
          <w:color w:val="auto"/>
          <w:sz w:val="24"/>
        </w:rPr>
        <w:t xml:space="preserve">nfold on the screen as compared with the </w:t>
      </w:r>
      <w:r w:rsidR="00FC3632" w:rsidRPr="005E234C">
        <w:rPr>
          <w:rFonts w:eastAsiaTheme="minorEastAsia"/>
          <w:snapToGrid/>
          <w:color w:val="auto"/>
          <w:sz w:val="24"/>
        </w:rPr>
        <w:t>page</w:t>
      </w:r>
      <w:r w:rsidRPr="005E234C">
        <w:rPr>
          <w:rFonts w:eastAsiaTheme="minorEastAsia"/>
          <w:snapToGrid/>
          <w:color w:val="auto"/>
          <w:sz w:val="24"/>
        </w:rPr>
        <w:t xml:space="preserve">. The mysterious objects that suddenly appear on the earth, somewhat reminiscent of the </w:t>
      </w:r>
      <w:r w:rsidR="00153F0C" w:rsidRPr="005E234C">
        <w:rPr>
          <w:rFonts w:eastAsiaTheme="minorEastAsia"/>
          <w:snapToGrid/>
          <w:color w:val="auto"/>
          <w:sz w:val="24"/>
        </w:rPr>
        <w:t xml:space="preserve">featureless black </w:t>
      </w:r>
      <w:r w:rsidRPr="005E234C">
        <w:rPr>
          <w:rFonts w:eastAsiaTheme="minorEastAsia"/>
          <w:snapToGrid/>
          <w:color w:val="auto"/>
          <w:sz w:val="24"/>
        </w:rPr>
        <w:t>monolith</w:t>
      </w:r>
      <w:r w:rsidR="006D180B" w:rsidRPr="005E234C">
        <w:rPr>
          <w:rFonts w:eastAsiaTheme="minorEastAsia"/>
          <w:snapToGrid/>
          <w:color w:val="auto"/>
          <w:sz w:val="24"/>
        </w:rPr>
        <w:t>s</w:t>
      </w:r>
      <w:r w:rsidRPr="005E234C">
        <w:rPr>
          <w:rFonts w:eastAsiaTheme="minorEastAsia"/>
          <w:snapToGrid/>
          <w:color w:val="auto"/>
          <w:sz w:val="24"/>
        </w:rPr>
        <w:t xml:space="preserve"> in Stanley Kubrick’s </w:t>
      </w:r>
      <w:r w:rsidRPr="005E234C">
        <w:rPr>
          <w:rFonts w:eastAsiaTheme="minorEastAsia"/>
          <w:i/>
          <w:iCs/>
          <w:snapToGrid/>
          <w:color w:val="auto"/>
          <w:sz w:val="24"/>
        </w:rPr>
        <w:t>2001: A Space Odyssey</w:t>
      </w:r>
      <w:r w:rsidR="00FC3632" w:rsidRPr="005E234C">
        <w:rPr>
          <w:rFonts w:eastAsiaTheme="minorEastAsia"/>
          <w:snapToGrid/>
          <w:color w:val="auto"/>
          <w:sz w:val="24"/>
        </w:rPr>
        <w:t xml:space="preserve">—the influence of which can be felt </w:t>
      </w:r>
      <w:r w:rsidR="00750C7E" w:rsidRPr="005E234C">
        <w:rPr>
          <w:rFonts w:eastAsiaTheme="minorEastAsia"/>
          <w:snapToGrid/>
          <w:color w:val="auto"/>
          <w:sz w:val="24"/>
        </w:rPr>
        <w:t>at various points in</w:t>
      </w:r>
      <w:r w:rsidR="00FC3632" w:rsidRPr="005E234C">
        <w:rPr>
          <w:rFonts w:eastAsiaTheme="minorEastAsia"/>
          <w:snapToGrid/>
          <w:color w:val="auto"/>
          <w:sz w:val="24"/>
        </w:rPr>
        <w:t xml:space="preserve"> the film—</w:t>
      </w:r>
      <w:r w:rsidRPr="005E234C">
        <w:rPr>
          <w:rFonts w:eastAsiaTheme="minorEastAsia"/>
          <w:snapToGrid/>
          <w:color w:val="auto"/>
          <w:sz w:val="24"/>
        </w:rPr>
        <w:t xml:space="preserve">are not simply “communication devices” but actual </w:t>
      </w:r>
      <w:r w:rsidR="0092532D" w:rsidRPr="005E234C">
        <w:rPr>
          <w:rFonts w:eastAsiaTheme="minorEastAsia"/>
          <w:snapToGrid/>
          <w:color w:val="auto"/>
          <w:sz w:val="24"/>
        </w:rPr>
        <w:t>spacecraft</w:t>
      </w:r>
      <w:r w:rsidRPr="005E234C">
        <w:rPr>
          <w:rFonts w:eastAsiaTheme="minorEastAsia"/>
          <w:snapToGrid/>
          <w:color w:val="auto"/>
          <w:sz w:val="24"/>
        </w:rPr>
        <w:t xml:space="preserve"> bearing alien occupants. The teams assigned to the objects enter these vessels and encounter the heptapods directly, though they </w:t>
      </w:r>
      <w:r w:rsidR="002333A7">
        <w:rPr>
          <w:rFonts w:eastAsiaTheme="minorEastAsia"/>
          <w:snapToGrid/>
          <w:color w:val="auto"/>
          <w:sz w:val="24"/>
        </w:rPr>
        <w:t>remain</w:t>
      </w:r>
      <w:r w:rsidRPr="005E234C">
        <w:rPr>
          <w:rFonts w:eastAsiaTheme="minorEastAsia"/>
          <w:snapToGrid/>
          <w:color w:val="auto"/>
          <w:sz w:val="24"/>
        </w:rPr>
        <w:t xml:space="preserve"> separated from them by a transparent barrier. The personage </w:t>
      </w:r>
      <w:r w:rsidR="00DC66FB" w:rsidRPr="005E234C">
        <w:rPr>
          <w:rFonts w:eastAsiaTheme="minorEastAsia"/>
          <w:snapToGrid/>
          <w:color w:val="auto"/>
          <w:sz w:val="24"/>
        </w:rPr>
        <w:t>identified as</w:t>
      </w:r>
      <w:r w:rsidRPr="005E234C">
        <w:rPr>
          <w:rFonts w:eastAsiaTheme="minorEastAsia"/>
          <w:snapToGrid/>
          <w:color w:val="auto"/>
          <w:sz w:val="24"/>
        </w:rPr>
        <w:t xml:space="preserve"> Gary in Chiang’s story is renamed Ian in the film, and Louise’s daughter too acquires a name. This is Hannah, which is significant because it is spelled the same way forwards and backwards, and therefore reflects the nature of time as Louise comes to understand it, as well as the manner in which the story itself </w:t>
      </w:r>
      <w:r w:rsidR="00E5495F">
        <w:rPr>
          <w:rFonts w:eastAsiaTheme="minorEastAsia"/>
          <w:snapToGrid/>
          <w:color w:val="auto"/>
          <w:sz w:val="24"/>
        </w:rPr>
        <w:t>is articulated</w:t>
      </w:r>
      <w:r w:rsidRPr="005E234C">
        <w:rPr>
          <w:rFonts w:eastAsiaTheme="minorEastAsia"/>
          <w:snapToGrid/>
          <w:color w:val="auto"/>
          <w:sz w:val="24"/>
        </w:rPr>
        <w:t>. Since grammatical tense cannot be used for the purposes of temporal orientation as it is in Chiang’s story, it is not clear at first that the scenes from Hannah’s childhood, and those depicting her eventual death</w:t>
      </w:r>
      <w:r w:rsidR="00A41F5A" w:rsidRPr="005E234C">
        <w:rPr>
          <w:rFonts w:eastAsiaTheme="minorEastAsia"/>
          <w:snapToGrid/>
          <w:color w:val="auto"/>
          <w:sz w:val="24"/>
        </w:rPr>
        <w:t xml:space="preserve"> in consequence of a rare disease</w:t>
      </w:r>
      <w:r w:rsidRPr="005E234C">
        <w:rPr>
          <w:rFonts w:eastAsiaTheme="minorEastAsia"/>
          <w:snapToGrid/>
          <w:color w:val="auto"/>
          <w:sz w:val="24"/>
        </w:rPr>
        <w:t xml:space="preserve">, belong to the future. For anyone who is not forewarned, </w:t>
      </w:r>
      <w:r w:rsidR="00B952BB" w:rsidRPr="005E234C">
        <w:rPr>
          <w:rFonts w:eastAsiaTheme="minorEastAsia"/>
          <w:snapToGrid/>
          <w:color w:val="auto"/>
          <w:sz w:val="24"/>
        </w:rPr>
        <w:t>in</w:t>
      </w:r>
      <w:r w:rsidR="00F41444">
        <w:rPr>
          <w:rFonts w:eastAsiaTheme="minorEastAsia"/>
          <w:snapToGrid/>
          <w:color w:val="auto"/>
          <w:sz w:val="24"/>
        </w:rPr>
        <w:t>deed</w:t>
      </w:r>
      <w:r w:rsidR="00B952BB" w:rsidRPr="005E234C">
        <w:rPr>
          <w:rFonts w:eastAsiaTheme="minorEastAsia"/>
          <w:snapToGrid/>
          <w:color w:val="auto"/>
          <w:sz w:val="24"/>
        </w:rPr>
        <w:t xml:space="preserve">, </w:t>
      </w:r>
      <w:r w:rsidRPr="005E234C">
        <w:rPr>
          <w:rFonts w:eastAsiaTheme="minorEastAsia"/>
          <w:snapToGrid/>
          <w:color w:val="auto"/>
          <w:sz w:val="24"/>
        </w:rPr>
        <w:t>the most natural assumption is that these are events that precede the arrival of the al</w:t>
      </w:r>
      <w:r w:rsidR="000269D0" w:rsidRPr="005E234C">
        <w:rPr>
          <w:rFonts w:eastAsiaTheme="minorEastAsia"/>
          <w:snapToGrid/>
          <w:color w:val="auto"/>
          <w:sz w:val="24"/>
        </w:rPr>
        <w:t xml:space="preserve">iens, and it is only </w:t>
      </w:r>
      <w:r w:rsidR="00E54692">
        <w:rPr>
          <w:rFonts w:eastAsiaTheme="minorEastAsia"/>
          <w:snapToGrid/>
          <w:color w:val="auto"/>
          <w:sz w:val="24"/>
        </w:rPr>
        <w:t xml:space="preserve">midway through </w:t>
      </w:r>
      <w:r w:rsidRPr="005E234C">
        <w:rPr>
          <w:rFonts w:eastAsiaTheme="minorEastAsia"/>
          <w:snapToGrid/>
          <w:color w:val="auto"/>
          <w:sz w:val="24"/>
        </w:rPr>
        <w:t xml:space="preserve">the film that we begin to understand that the apparent flashbacks are really </w:t>
      </w:r>
      <w:r w:rsidR="00ED5C18">
        <w:rPr>
          <w:rFonts w:eastAsiaTheme="minorEastAsia"/>
          <w:snapToGrid/>
          <w:color w:val="auto"/>
          <w:sz w:val="24"/>
        </w:rPr>
        <w:t>glimpses of what is to come</w:t>
      </w:r>
      <w:r w:rsidRPr="005E234C">
        <w:rPr>
          <w:rFonts w:eastAsiaTheme="minorEastAsia"/>
          <w:snapToGrid/>
          <w:color w:val="auto"/>
          <w:sz w:val="24"/>
        </w:rPr>
        <w:t xml:space="preserve">. </w:t>
      </w:r>
      <w:r w:rsidR="00885EC0" w:rsidRPr="005E234C">
        <w:rPr>
          <w:rFonts w:eastAsiaTheme="minorEastAsia"/>
          <w:snapToGrid/>
          <w:color w:val="auto"/>
          <w:sz w:val="24"/>
        </w:rPr>
        <w:t xml:space="preserve">This means that the spectator of the film </w:t>
      </w:r>
      <w:r w:rsidR="00FA7888" w:rsidRPr="005E234C">
        <w:rPr>
          <w:rFonts w:eastAsiaTheme="minorEastAsia"/>
          <w:snapToGrid/>
          <w:color w:val="auto"/>
          <w:sz w:val="24"/>
        </w:rPr>
        <w:t>undergoes</w:t>
      </w:r>
      <w:r w:rsidR="00885EC0" w:rsidRPr="005E234C">
        <w:rPr>
          <w:rFonts w:eastAsiaTheme="minorEastAsia"/>
          <w:snapToGrid/>
          <w:color w:val="auto"/>
          <w:sz w:val="24"/>
        </w:rPr>
        <w:t xml:space="preserve"> a </w:t>
      </w:r>
      <w:r w:rsidR="008C5A67" w:rsidRPr="005E234C">
        <w:rPr>
          <w:rFonts w:eastAsiaTheme="minorEastAsia"/>
          <w:snapToGrid/>
          <w:color w:val="auto"/>
          <w:sz w:val="24"/>
        </w:rPr>
        <w:t>process</w:t>
      </w:r>
      <w:r w:rsidR="00885EC0" w:rsidRPr="005E234C">
        <w:rPr>
          <w:rFonts w:eastAsiaTheme="minorEastAsia"/>
          <w:snapToGrid/>
          <w:color w:val="auto"/>
          <w:sz w:val="24"/>
        </w:rPr>
        <w:t xml:space="preserve"> of temporal </w:t>
      </w:r>
      <w:r w:rsidR="008C5A67" w:rsidRPr="005E234C">
        <w:rPr>
          <w:rFonts w:eastAsiaTheme="minorEastAsia"/>
          <w:snapToGrid/>
          <w:color w:val="auto"/>
          <w:sz w:val="24"/>
        </w:rPr>
        <w:t>realignment</w:t>
      </w:r>
      <w:r w:rsidR="00885EC0" w:rsidRPr="005E234C">
        <w:rPr>
          <w:rFonts w:eastAsiaTheme="minorEastAsia"/>
          <w:snapToGrid/>
          <w:color w:val="auto"/>
          <w:sz w:val="24"/>
        </w:rPr>
        <w:t xml:space="preserve"> comparable to that experienced by Louise herself when she </w:t>
      </w:r>
      <w:r w:rsidR="00892A1A" w:rsidRPr="005E234C">
        <w:rPr>
          <w:rFonts w:eastAsiaTheme="minorEastAsia"/>
          <w:snapToGrid/>
          <w:color w:val="auto"/>
          <w:sz w:val="24"/>
        </w:rPr>
        <w:t>begins</w:t>
      </w:r>
      <w:r w:rsidR="00885EC0" w:rsidRPr="005E234C">
        <w:rPr>
          <w:rFonts w:eastAsiaTheme="minorEastAsia"/>
          <w:snapToGrid/>
          <w:color w:val="auto"/>
          <w:sz w:val="24"/>
        </w:rPr>
        <w:t xml:space="preserve"> to remember the future. </w:t>
      </w:r>
      <w:r w:rsidRPr="005E234C">
        <w:rPr>
          <w:rFonts w:eastAsiaTheme="minorEastAsia"/>
          <w:snapToGrid/>
          <w:color w:val="auto"/>
          <w:sz w:val="24"/>
        </w:rPr>
        <w:t xml:space="preserve">Whereas the story both begins and ends with the moment prior to the daughter’s conception, the film only concludes with that moment, whereas it </w:t>
      </w:r>
      <w:r w:rsidR="00892A1A" w:rsidRPr="005E234C">
        <w:rPr>
          <w:rFonts w:eastAsiaTheme="minorEastAsia"/>
          <w:snapToGrid/>
          <w:color w:val="auto"/>
          <w:sz w:val="24"/>
        </w:rPr>
        <w:t>commences</w:t>
      </w:r>
      <w:r w:rsidRPr="005E234C">
        <w:rPr>
          <w:rFonts w:eastAsiaTheme="minorEastAsia"/>
          <w:snapToGrid/>
          <w:color w:val="auto"/>
          <w:sz w:val="24"/>
        </w:rPr>
        <w:t xml:space="preserve"> with the recollections, which are in fact anticipations, of Hannah’s childhood, </w:t>
      </w:r>
      <w:r w:rsidR="00344AE6" w:rsidRPr="005E234C">
        <w:rPr>
          <w:rFonts w:eastAsiaTheme="minorEastAsia"/>
          <w:snapToGrid/>
          <w:color w:val="auto"/>
          <w:sz w:val="24"/>
        </w:rPr>
        <w:t xml:space="preserve">final </w:t>
      </w:r>
      <w:r w:rsidR="000801A9" w:rsidRPr="005E234C">
        <w:rPr>
          <w:rFonts w:eastAsiaTheme="minorEastAsia"/>
          <w:snapToGrid/>
          <w:color w:val="auto"/>
          <w:sz w:val="24"/>
        </w:rPr>
        <w:t>illness</w:t>
      </w:r>
      <w:r w:rsidRPr="005E234C">
        <w:rPr>
          <w:rFonts w:eastAsiaTheme="minorEastAsia"/>
          <w:snapToGrid/>
          <w:color w:val="auto"/>
          <w:sz w:val="24"/>
        </w:rPr>
        <w:t>, and death. It also appears that there is a specific event that will trigger the rupture between Lou</w:t>
      </w:r>
      <w:r w:rsidR="006C0CBD" w:rsidRPr="005E234C">
        <w:rPr>
          <w:rFonts w:eastAsiaTheme="minorEastAsia"/>
          <w:snapToGrid/>
          <w:color w:val="auto"/>
          <w:sz w:val="24"/>
        </w:rPr>
        <w:t>i</w:t>
      </w:r>
      <w:r w:rsidRPr="005E234C">
        <w:rPr>
          <w:rFonts w:eastAsiaTheme="minorEastAsia"/>
          <w:snapToGrid/>
          <w:color w:val="auto"/>
          <w:sz w:val="24"/>
        </w:rPr>
        <w:t xml:space="preserve">se and Ian. </w:t>
      </w:r>
      <w:r w:rsidR="00242D97" w:rsidRPr="005E234C">
        <w:rPr>
          <w:rFonts w:eastAsiaTheme="minorEastAsia"/>
          <w:snapToGrid/>
          <w:color w:val="auto"/>
          <w:sz w:val="24"/>
        </w:rPr>
        <w:t>Louise</w:t>
      </w:r>
      <w:r w:rsidRPr="005E234C">
        <w:rPr>
          <w:rFonts w:eastAsiaTheme="minorEastAsia"/>
          <w:snapToGrid/>
          <w:color w:val="auto"/>
          <w:sz w:val="24"/>
        </w:rPr>
        <w:t xml:space="preserve"> remembers explaining to her daughter that she knows something that is destined to happen, and that when she told her father he said she had made the wrong choice. That something concerns the disease </w:t>
      </w:r>
      <w:r w:rsidR="001D5C37" w:rsidRPr="005E234C">
        <w:rPr>
          <w:rFonts w:eastAsiaTheme="minorEastAsia"/>
          <w:snapToGrid/>
          <w:color w:val="auto"/>
          <w:sz w:val="24"/>
        </w:rPr>
        <w:t>which</w:t>
      </w:r>
      <w:r w:rsidRPr="005E234C">
        <w:rPr>
          <w:rFonts w:eastAsiaTheme="minorEastAsia"/>
          <w:snapToGrid/>
          <w:color w:val="auto"/>
          <w:sz w:val="24"/>
        </w:rPr>
        <w:t xml:space="preserve"> will eventually kill Hannah, and the choice</w:t>
      </w:r>
      <w:r w:rsidR="00B85434" w:rsidRPr="005E234C">
        <w:rPr>
          <w:rFonts w:eastAsiaTheme="minorEastAsia"/>
          <w:snapToGrid/>
          <w:color w:val="auto"/>
          <w:sz w:val="24"/>
        </w:rPr>
        <w:t xml:space="preserve"> referred to</w:t>
      </w:r>
      <w:r w:rsidRPr="005E234C">
        <w:rPr>
          <w:rFonts w:eastAsiaTheme="minorEastAsia"/>
          <w:snapToGrid/>
          <w:color w:val="auto"/>
          <w:sz w:val="24"/>
        </w:rPr>
        <w:t xml:space="preserve"> is </w:t>
      </w:r>
      <w:r w:rsidR="0093392E">
        <w:rPr>
          <w:rFonts w:eastAsiaTheme="minorEastAsia"/>
          <w:snapToGrid/>
          <w:color w:val="auto"/>
          <w:sz w:val="24"/>
        </w:rPr>
        <w:t>evidently</w:t>
      </w:r>
      <w:r w:rsidRPr="005E234C">
        <w:rPr>
          <w:rFonts w:eastAsiaTheme="minorEastAsia"/>
          <w:snapToGrid/>
          <w:color w:val="auto"/>
          <w:sz w:val="24"/>
        </w:rPr>
        <w:t xml:space="preserve"> that of deciding to have a child fated to such an early death.</w:t>
      </w:r>
    </w:p>
    <w:p w14:paraId="41808F52" w14:textId="2E88F11F" w:rsidR="00AB38FB" w:rsidRPr="005E234C" w:rsidRDefault="00AB38FB" w:rsidP="005F7F2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As is only to be expected given the nature of the medium, </w:t>
      </w:r>
      <w:r w:rsidR="003823CE" w:rsidRPr="005E234C">
        <w:rPr>
          <w:rFonts w:eastAsiaTheme="minorEastAsia"/>
          <w:snapToGrid/>
          <w:color w:val="auto"/>
          <w:sz w:val="24"/>
        </w:rPr>
        <w:t xml:space="preserve">not to mention the </w:t>
      </w:r>
      <w:r w:rsidR="00993C02">
        <w:rPr>
          <w:rFonts w:eastAsiaTheme="minorEastAsia"/>
          <w:snapToGrid/>
          <w:color w:val="auto"/>
          <w:sz w:val="24"/>
        </w:rPr>
        <w:t>ineluctable</w:t>
      </w:r>
      <w:r w:rsidR="00657B65">
        <w:rPr>
          <w:rFonts w:eastAsiaTheme="minorEastAsia"/>
          <w:snapToGrid/>
          <w:color w:val="auto"/>
          <w:sz w:val="24"/>
        </w:rPr>
        <w:t xml:space="preserve"> </w:t>
      </w:r>
      <w:r w:rsidR="002C125A">
        <w:rPr>
          <w:rFonts w:eastAsiaTheme="minorEastAsia"/>
          <w:snapToGrid/>
          <w:color w:val="auto"/>
          <w:sz w:val="24"/>
        </w:rPr>
        <w:t>exigencies</w:t>
      </w:r>
      <w:r w:rsidR="003823CE" w:rsidRPr="005E234C">
        <w:rPr>
          <w:rFonts w:eastAsiaTheme="minorEastAsia"/>
          <w:snapToGrid/>
          <w:color w:val="auto"/>
          <w:sz w:val="24"/>
        </w:rPr>
        <w:t xml:space="preserve"> of the box office, </w:t>
      </w:r>
      <w:r w:rsidRPr="005E234C">
        <w:rPr>
          <w:rFonts w:eastAsiaTheme="minorEastAsia"/>
          <w:snapToGrid/>
          <w:color w:val="auto"/>
          <w:sz w:val="24"/>
        </w:rPr>
        <w:t xml:space="preserve">the story in the film is </w:t>
      </w:r>
      <w:r w:rsidR="00B85434" w:rsidRPr="005E234C">
        <w:rPr>
          <w:rFonts w:eastAsiaTheme="minorEastAsia"/>
          <w:snapToGrid/>
          <w:color w:val="auto"/>
          <w:sz w:val="24"/>
        </w:rPr>
        <w:t xml:space="preserve">more orientated </w:t>
      </w:r>
      <w:r w:rsidR="00E146CE" w:rsidRPr="005E234C">
        <w:rPr>
          <w:rFonts w:eastAsiaTheme="minorEastAsia"/>
          <w:snapToGrid/>
          <w:color w:val="auto"/>
          <w:sz w:val="24"/>
        </w:rPr>
        <w:t>towards action and the generation of suspense than is the case</w:t>
      </w:r>
      <w:r w:rsidRPr="005E234C">
        <w:rPr>
          <w:rFonts w:eastAsiaTheme="minorEastAsia"/>
          <w:snapToGrid/>
          <w:color w:val="auto"/>
          <w:sz w:val="24"/>
        </w:rPr>
        <w:t xml:space="preserve"> with the story</w:t>
      </w:r>
      <w:r w:rsidR="0066117B" w:rsidRPr="005E234C">
        <w:rPr>
          <w:rFonts w:eastAsiaTheme="minorEastAsia"/>
          <w:snapToGrid/>
          <w:color w:val="auto"/>
          <w:sz w:val="24"/>
        </w:rPr>
        <w:t>, which is more</w:t>
      </w:r>
      <w:r w:rsidR="009526FB" w:rsidRPr="005E234C">
        <w:rPr>
          <w:rFonts w:eastAsiaTheme="minorEastAsia"/>
          <w:snapToGrid/>
          <w:color w:val="auto"/>
          <w:sz w:val="24"/>
        </w:rPr>
        <w:t xml:space="preserve"> subdued and</w:t>
      </w:r>
      <w:r w:rsidR="0066117B" w:rsidRPr="005E234C">
        <w:rPr>
          <w:rFonts w:eastAsiaTheme="minorEastAsia"/>
          <w:snapToGrid/>
          <w:color w:val="auto"/>
          <w:sz w:val="24"/>
        </w:rPr>
        <w:t xml:space="preserve"> </w:t>
      </w:r>
      <w:r w:rsidR="00FF71EE" w:rsidRPr="005E234C">
        <w:rPr>
          <w:rFonts w:eastAsiaTheme="minorEastAsia"/>
          <w:snapToGrid/>
          <w:color w:val="auto"/>
          <w:sz w:val="24"/>
        </w:rPr>
        <w:t>meditative</w:t>
      </w:r>
      <w:r w:rsidR="0066117B" w:rsidRPr="005E234C">
        <w:rPr>
          <w:rFonts w:eastAsiaTheme="minorEastAsia"/>
          <w:snapToGrid/>
          <w:color w:val="auto"/>
          <w:sz w:val="24"/>
        </w:rPr>
        <w:t xml:space="preserve"> in </w:t>
      </w:r>
      <w:r w:rsidR="003E65EA" w:rsidRPr="005E234C">
        <w:rPr>
          <w:rFonts w:eastAsiaTheme="minorEastAsia"/>
          <w:snapToGrid/>
          <w:color w:val="auto"/>
          <w:sz w:val="24"/>
        </w:rPr>
        <w:t>atmosphere</w:t>
      </w:r>
      <w:r w:rsidRPr="005E234C">
        <w:rPr>
          <w:rFonts w:eastAsiaTheme="minorEastAsia"/>
          <w:snapToGrid/>
          <w:color w:val="auto"/>
          <w:sz w:val="24"/>
        </w:rPr>
        <w:t xml:space="preserve">. </w:t>
      </w:r>
      <w:r w:rsidR="002A18F3" w:rsidRPr="005E234C">
        <w:rPr>
          <w:rFonts w:eastAsiaTheme="minorEastAsia"/>
          <w:snapToGrid/>
          <w:color w:val="auto"/>
          <w:sz w:val="24"/>
        </w:rPr>
        <w:t xml:space="preserve">The arrival of the aliens </w:t>
      </w:r>
      <w:r w:rsidR="003823CE" w:rsidRPr="005E234C">
        <w:rPr>
          <w:rFonts w:eastAsiaTheme="minorEastAsia"/>
          <w:snapToGrid/>
          <w:color w:val="auto"/>
          <w:sz w:val="24"/>
        </w:rPr>
        <w:t>provokes</w:t>
      </w:r>
      <w:r w:rsidR="002A18F3" w:rsidRPr="005E234C">
        <w:rPr>
          <w:rFonts w:eastAsiaTheme="minorEastAsia"/>
          <w:snapToGrid/>
          <w:color w:val="auto"/>
          <w:sz w:val="24"/>
        </w:rPr>
        <w:t xml:space="preserve"> escalating violence in the world as people fe</w:t>
      </w:r>
      <w:r w:rsidR="00056A4F" w:rsidRPr="005E234C">
        <w:rPr>
          <w:rFonts w:eastAsiaTheme="minorEastAsia"/>
          <w:snapToGrid/>
          <w:color w:val="auto"/>
          <w:sz w:val="24"/>
        </w:rPr>
        <w:t xml:space="preserve">el increasingly </w:t>
      </w:r>
      <w:r w:rsidR="003E65EA" w:rsidRPr="005E234C">
        <w:rPr>
          <w:rFonts w:eastAsiaTheme="minorEastAsia"/>
          <w:snapToGrid/>
          <w:color w:val="auto"/>
          <w:sz w:val="24"/>
        </w:rPr>
        <w:t>menaced</w:t>
      </w:r>
      <w:r w:rsidR="00E146CE" w:rsidRPr="005E234C">
        <w:rPr>
          <w:rFonts w:eastAsiaTheme="minorEastAsia"/>
          <w:snapToGrid/>
          <w:color w:val="auto"/>
          <w:sz w:val="24"/>
        </w:rPr>
        <w:t>, something that does not occur in the story</w:t>
      </w:r>
      <w:r w:rsidR="00056A4F" w:rsidRPr="005E234C">
        <w:rPr>
          <w:rFonts w:eastAsiaTheme="minorEastAsia"/>
          <w:snapToGrid/>
          <w:color w:val="auto"/>
          <w:sz w:val="24"/>
        </w:rPr>
        <w:t>. The</w:t>
      </w:r>
      <w:r w:rsidR="002A18F3" w:rsidRPr="005E234C">
        <w:rPr>
          <w:rFonts w:eastAsiaTheme="minorEastAsia"/>
          <w:snapToGrid/>
          <w:color w:val="auto"/>
          <w:sz w:val="24"/>
        </w:rPr>
        <w:t xml:space="preserve"> hysteria reaches the point that a group of </w:t>
      </w:r>
      <w:r w:rsidR="00486D71" w:rsidRPr="005E234C">
        <w:rPr>
          <w:rFonts w:eastAsiaTheme="minorEastAsia"/>
          <w:snapToGrid/>
          <w:color w:val="auto"/>
          <w:sz w:val="24"/>
        </w:rPr>
        <w:t xml:space="preserve">renegade </w:t>
      </w:r>
      <w:r w:rsidR="002A18F3" w:rsidRPr="005E234C">
        <w:rPr>
          <w:rFonts w:eastAsiaTheme="minorEastAsia"/>
          <w:snapToGrid/>
          <w:color w:val="auto"/>
          <w:sz w:val="24"/>
        </w:rPr>
        <w:t>soldiers at the base at which Louise is working plant</w:t>
      </w:r>
      <w:r w:rsidRPr="005E234C">
        <w:rPr>
          <w:rFonts w:eastAsiaTheme="minorEastAsia"/>
          <w:snapToGrid/>
          <w:color w:val="auto"/>
          <w:sz w:val="24"/>
        </w:rPr>
        <w:t xml:space="preserve"> a bomb </w:t>
      </w:r>
      <w:r w:rsidR="002A18F3" w:rsidRPr="005E234C">
        <w:rPr>
          <w:rFonts w:eastAsiaTheme="minorEastAsia"/>
          <w:snapToGrid/>
          <w:color w:val="auto"/>
          <w:sz w:val="24"/>
        </w:rPr>
        <w:t>on</w:t>
      </w:r>
      <w:r w:rsidRPr="005E234C">
        <w:rPr>
          <w:rFonts w:eastAsiaTheme="minorEastAsia"/>
          <w:snapToGrid/>
          <w:color w:val="auto"/>
          <w:sz w:val="24"/>
        </w:rPr>
        <w:t xml:space="preserve"> the alien vessel just before Louise and Ia</w:t>
      </w:r>
      <w:r w:rsidR="006E7F54" w:rsidRPr="005E234C">
        <w:rPr>
          <w:rFonts w:eastAsiaTheme="minorEastAsia"/>
          <w:snapToGrid/>
          <w:color w:val="auto"/>
          <w:sz w:val="24"/>
        </w:rPr>
        <w:t xml:space="preserve">n board it. The heptapods </w:t>
      </w:r>
      <w:r w:rsidR="00486D71" w:rsidRPr="005E234C">
        <w:rPr>
          <w:rFonts w:eastAsiaTheme="minorEastAsia"/>
          <w:snapToGrid/>
          <w:color w:val="auto"/>
          <w:sz w:val="24"/>
        </w:rPr>
        <w:t>anticipate</w:t>
      </w:r>
      <w:r w:rsidRPr="005E234C">
        <w:rPr>
          <w:rFonts w:eastAsiaTheme="minorEastAsia"/>
          <w:snapToGrid/>
          <w:color w:val="auto"/>
          <w:sz w:val="24"/>
        </w:rPr>
        <w:t xml:space="preserve"> the danger and </w:t>
      </w:r>
      <w:r w:rsidR="00B01A2A" w:rsidRPr="005E234C">
        <w:rPr>
          <w:rFonts w:eastAsiaTheme="minorEastAsia"/>
          <w:snapToGrid/>
          <w:color w:val="auto"/>
          <w:sz w:val="24"/>
        </w:rPr>
        <w:t>thrust</w:t>
      </w:r>
      <w:r w:rsidRPr="005E234C">
        <w:rPr>
          <w:rFonts w:eastAsiaTheme="minorEastAsia"/>
          <w:snapToGrid/>
          <w:color w:val="auto"/>
          <w:sz w:val="24"/>
        </w:rPr>
        <w:t xml:space="preserve"> Louise and Ian</w:t>
      </w:r>
      <w:r w:rsidR="00B01A2A" w:rsidRPr="005E234C">
        <w:rPr>
          <w:rFonts w:eastAsiaTheme="minorEastAsia"/>
          <w:snapToGrid/>
          <w:color w:val="auto"/>
          <w:sz w:val="24"/>
        </w:rPr>
        <w:t xml:space="preserve"> </w:t>
      </w:r>
      <w:r w:rsidR="00D017C6" w:rsidRPr="005E234C">
        <w:rPr>
          <w:rFonts w:eastAsiaTheme="minorEastAsia"/>
          <w:snapToGrid/>
          <w:color w:val="auto"/>
          <w:sz w:val="24"/>
        </w:rPr>
        <w:t xml:space="preserve">violently </w:t>
      </w:r>
      <w:r w:rsidR="00B01A2A" w:rsidRPr="005E234C">
        <w:rPr>
          <w:rFonts w:eastAsiaTheme="minorEastAsia"/>
          <w:snapToGrid/>
          <w:color w:val="auto"/>
          <w:sz w:val="24"/>
        </w:rPr>
        <w:t>away</w:t>
      </w:r>
      <w:r w:rsidRPr="005E234C">
        <w:rPr>
          <w:rFonts w:eastAsiaTheme="minorEastAsia"/>
          <w:snapToGrid/>
          <w:color w:val="auto"/>
          <w:sz w:val="24"/>
        </w:rPr>
        <w:t xml:space="preserve"> </w:t>
      </w:r>
      <w:r w:rsidR="00D26C64" w:rsidRPr="005E234C">
        <w:rPr>
          <w:rFonts w:eastAsiaTheme="minorEastAsia"/>
          <w:snapToGrid/>
          <w:color w:val="auto"/>
          <w:sz w:val="24"/>
        </w:rPr>
        <w:t>from the vicinity of the bomb</w:t>
      </w:r>
      <w:r w:rsidR="00D017C6" w:rsidRPr="005E234C">
        <w:rPr>
          <w:rFonts w:eastAsiaTheme="minorEastAsia"/>
          <w:snapToGrid/>
          <w:color w:val="auto"/>
          <w:sz w:val="24"/>
        </w:rPr>
        <w:t xml:space="preserve"> immediately</w:t>
      </w:r>
      <w:r w:rsidR="00D26C64" w:rsidRPr="005E234C">
        <w:rPr>
          <w:rFonts w:eastAsiaTheme="minorEastAsia"/>
          <w:snapToGrid/>
          <w:color w:val="auto"/>
          <w:sz w:val="24"/>
        </w:rPr>
        <w:t xml:space="preserve"> </w:t>
      </w:r>
      <w:r w:rsidRPr="005E234C">
        <w:rPr>
          <w:rFonts w:eastAsiaTheme="minorEastAsia"/>
          <w:snapToGrid/>
          <w:color w:val="auto"/>
          <w:sz w:val="24"/>
        </w:rPr>
        <w:t xml:space="preserve">before the explosion occurs, </w:t>
      </w:r>
      <w:r w:rsidR="00A6436B" w:rsidRPr="005E234C">
        <w:rPr>
          <w:rFonts w:eastAsiaTheme="minorEastAsia"/>
          <w:snapToGrid/>
          <w:color w:val="auto"/>
          <w:sz w:val="24"/>
        </w:rPr>
        <w:t>and</w:t>
      </w:r>
      <w:r w:rsidRPr="005E234C">
        <w:rPr>
          <w:rFonts w:eastAsiaTheme="minorEastAsia"/>
          <w:snapToGrid/>
          <w:color w:val="auto"/>
          <w:sz w:val="24"/>
        </w:rPr>
        <w:t xml:space="preserve"> it later transpires that one of them has been </w:t>
      </w:r>
      <w:r w:rsidR="00A6436B" w:rsidRPr="005E234C">
        <w:rPr>
          <w:rFonts w:eastAsiaTheme="minorEastAsia"/>
          <w:snapToGrid/>
          <w:color w:val="auto"/>
          <w:sz w:val="24"/>
        </w:rPr>
        <w:lastRenderedPageBreak/>
        <w:t>fatally</w:t>
      </w:r>
      <w:r w:rsidRPr="005E234C">
        <w:rPr>
          <w:rFonts w:eastAsiaTheme="minorEastAsia"/>
          <w:snapToGrid/>
          <w:color w:val="auto"/>
          <w:sz w:val="24"/>
        </w:rPr>
        <w:t xml:space="preserve"> wounded by the blast. The vessel </w:t>
      </w:r>
      <w:r w:rsidR="00E15CF2" w:rsidRPr="005E234C">
        <w:rPr>
          <w:rFonts w:eastAsiaTheme="minorEastAsia"/>
          <w:snapToGrid/>
          <w:color w:val="auto"/>
          <w:sz w:val="24"/>
        </w:rPr>
        <w:t xml:space="preserve">puts itself out of reach of further human aggression by </w:t>
      </w:r>
      <w:r w:rsidR="00EF2519" w:rsidRPr="005E234C">
        <w:rPr>
          <w:rFonts w:eastAsiaTheme="minorEastAsia"/>
          <w:snapToGrid/>
          <w:color w:val="auto"/>
          <w:sz w:val="24"/>
        </w:rPr>
        <w:t xml:space="preserve">stationing </w:t>
      </w:r>
      <w:r w:rsidR="00CF561D">
        <w:rPr>
          <w:rFonts w:eastAsiaTheme="minorEastAsia"/>
          <w:snapToGrid/>
          <w:color w:val="auto"/>
          <w:sz w:val="24"/>
        </w:rPr>
        <w:t>it</w:t>
      </w:r>
      <w:r w:rsidR="00EF2519" w:rsidRPr="005E234C">
        <w:rPr>
          <w:rFonts w:eastAsiaTheme="minorEastAsia"/>
          <w:snapToGrid/>
          <w:color w:val="auto"/>
          <w:sz w:val="24"/>
        </w:rPr>
        <w:t>self</w:t>
      </w:r>
      <w:r w:rsidR="00D515D9" w:rsidRPr="005E234C">
        <w:rPr>
          <w:rFonts w:eastAsiaTheme="minorEastAsia"/>
          <w:snapToGrid/>
          <w:color w:val="auto"/>
          <w:sz w:val="24"/>
        </w:rPr>
        <w:t xml:space="preserve"> high</w:t>
      </w:r>
      <w:r w:rsidR="00E15CF2" w:rsidRPr="005E234C">
        <w:rPr>
          <w:rFonts w:eastAsiaTheme="minorEastAsia"/>
          <w:snapToGrid/>
          <w:color w:val="auto"/>
          <w:sz w:val="24"/>
        </w:rPr>
        <w:t xml:space="preserve"> above the ground</w:t>
      </w:r>
      <w:r w:rsidRPr="005E234C">
        <w:rPr>
          <w:rFonts w:eastAsiaTheme="minorEastAsia"/>
          <w:snapToGrid/>
          <w:color w:val="auto"/>
          <w:sz w:val="24"/>
        </w:rPr>
        <w:t xml:space="preserve">, but sends down a </w:t>
      </w:r>
      <w:r w:rsidR="002E0875">
        <w:rPr>
          <w:rFonts w:eastAsiaTheme="minorEastAsia"/>
          <w:snapToGrid/>
          <w:color w:val="auto"/>
          <w:sz w:val="24"/>
        </w:rPr>
        <w:t>pod</w:t>
      </w:r>
      <w:r w:rsidRPr="005E234C">
        <w:rPr>
          <w:rFonts w:eastAsiaTheme="minorEastAsia"/>
          <w:snapToGrid/>
          <w:color w:val="auto"/>
          <w:sz w:val="24"/>
        </w:rPr>
        <w:t xml:space="preserve"> in order to allow Louise to make one final visit. In the course of this </w:t>
      </w:r>
      <w:r w:rsidR="00025518" w:rsidRPr="005E234C">
        <w:rPr>
          <w:rFonts w:eastAsiaTheme="minorEastAsia"/>
          <w:snapToGrid/>
          <w:color w:val="auto"/>
          <w:sz w:val="24"/>
        </w:rPr>
        <w:t>last</w:t>
      </w:r>
      <w:r w:rsidRPr="005E234C">
        <w:rPr>
          <w:rFonts w:eastAsiaTheme="minorEastAsia"/>
          <w:snapToGrid/>
          <w:color w:val="auto"/>
          <w:sz w:val="24"/>
        </w:rPr>
        <w:t xml:space="preserve"> </w:t>
      </w:r>
      <w:r w:rsidR="007A33B9" w:rsidRPr="005E234C">
        <w:rPr>
          <w:rFonts w:eastAsiaTheme="minorEastAsia"/>
          <w:snapToGrid/>
          <w:color w:val="auto"/>
          <w:sz w:val="24"/>
        </w:rPr>
        <w:t>encounter</w:t>
      </w:r>
      <w:r w:rsidRPr="005E234C">
        <w:rPr>
          <w:rFonts w:eastAsiaTheme="minorEastAsia"/>
          <w:snapToGrid/>
          <w:color w:val="auto"/>
          <w:sz w:val="24"/>
        </w:rPr>
        <w:t xml:space="preserve"> Louise learns that the heptapods are </w:t>
      </w:r>
      <w:r w:rsidR="002E0875">
        <w:rPr>
          <w:rFonts w:eastAsiaTheme="minorEastAsia"/>
          <w:snapToGrid/>
          <w:color w:val="auto"/>
          <w:sz w:val="24"/>
        </w:rPr>
        <w:t>attempting</w:t>
      </w:r>
      <w:r w:rsidRPr="005E234C">
        <w:rPr>
          <w:rFonts w:eastAsiaTheme="minorEastAsia"/>
          <w:snapToGrid/>
          <w:color w:val="auto"/>
          <w:sz w:val="24"/>
        </w:rPr>
        <w:t xml:space="preserve"> to </w:t>
      </w:r>
      <w:r w:rsidR="00621D85" w:rsidRPr="005E234C">
        <w:rPr>
          <w:rFonts w:eastAsiaTheme="minorEastAsia"/>
          <w:snapToGrid/>
          <w:color w:val="auto"/>
          <w:sz w:val="24"/>
        </w:rPr>
        <w:t>assist</w:t>
      </w:r>
      <w:r w:rsidRPr="005E234C">
        <w:rPr>
          <w:rFonts w:eastAsiaTheme="minorEastAsia"/>
          <w:snapToGrid/>
          <w:color w:val="auto"/>
          <w:sz w:val="24"/>
        </w:rPr>
        <w:t xml:space="preserve"> humanity</w:t>
      </w:r>
      <w:r w:rsidR="003C1D93" w:rsidRPr="005E234C">
        <w:rPr>
          <w:rFonts w:eastAsiaTheme="minorEastAsia"/>
          <w:snapToGrid/>
          <w:color w:val="auto"/>
          <w:sz w:val="24"/>
        </w:rPr>
        <w:t>,</w:t>
      </w:r>
      <w:r w:rsidRPr="005E234C">
        <w:rPr>
          <w:rFonts w:eastAsiaTheme="minorEastAsia"/>
          <w:snapToGrid/>
          <w:color w:val="auto"/>
          <w:sz w:val="24"/>
        </w:rPr>
        <w:t xml:space="preserve"> and that some time in the far distant future it will be humanity that </w:t>
      </w:r>
      <w:r w:rsidR="00621D85" w:rsidRPr="005E234C">
        <w:rPr>
          <w:rFonts w:eastAsiaTheme="minorEastAsia"/>
          <w:snapToGrid/>
          <w:color w:val="auto"/>
          <w:sz w:val="24"/>
        </w:rPr>
        <w:t>does as much for</w:t>
      </w:r>
      <w:r w:rsidRPr="005E234C">
        <w:rPr>
          <w:rFonts w:eastAsiaTheme="minorEastAsia"/>
          <w:snapToGrid/>
          <w:color w:val="auto"/>
          <w:sz w:val="24"/>
        </w:rPr>
        <w:t xml:space="preserve"> them. </w:t>
      </w:r>
      <w:r w:rsidR="0032112F" w:rsidRPr="005E234C">
        <w:rPr>
          <w:rFonts w:eastAsiaTheme="minorEastAsia"/>
          <w:snapToGrid/>
          <w:color w:val="auto"/>
          <w:sz w:val="24"/>
        </w:rPr>
        <w:t xml:space="preserve">The surviving heptapod also tells her that she </w:t>
      </w:r>
      <w:r w:rsidR="0068350D" w:rsidRPr="005E234C">
        <w:rPr>
          <w:rFonts w:eastAsiaTheme="minorEastAsia"/>
          <w:snapToGrid/>
          <w:color w:val="auto"/>
          <w:sz w:val="24"/>
        </w:rPr>
        <w:t xml:space="preserve">too </w:t>
      </w:r>
      <w:r w:rsidR="0032112F" w:rsidRPr="005E234C">
        <w:rPr>
          <w:rFonts w:eastAsiaTheme="minorEastAsia"/>
          <w:snapToGrid/>
          <w:color w:val="auto"/>
          <w:sz w:val="24"/>
        </w:rPr>
        <w:t xml:space="preserve">has learned to see the future as </w:t>
      </w:r>
      <w:r w:rsidR="00AE0396" w:rsidRPr="005E234C">
        <w:rPr>
          <w:rFonts w:eastAsiaTheme="minorEastAsia"/>
          <w:snapToGrid/>
          <w:color w:val="auto"/>
          <w:sz w:val="24"/>
        </w:rPr>
        <w:t>the heptapods</w:t>
      </w:r>
      <w:r w:rsidR="0032112F" w:rsidRPr="005E234C">
        <w:rPr>
          <w:rFonts w:eastAsiaTheme="minorEastAsia"/>
          <w:snapToGrid/>
          <w:color w:val="auto"/>
          <w:sz w:val="24"/>
        </w:rPr>
        <w:t xml:space="preserve"> do, and that this capability, </w:t>
      </w:r>
      <w:r w:rsidR="00952F60" w:rsidRPr="005E234C">
        <w:rPr>
          <w:rFonts w:eastAsiaTheme="minorEastAsia"/>
          <w:snapToGrid/>
          <w:color w:val="auto"/>
          <w:sz w:val="24"/>
        </w:rPr>
        <w:t xml:space="preserve">made possible for her by the acquisition of </w:t>
      </w:r>
      <w:r w:rsidR="0032112F" w:rsidRPr="005E234C">
        <w:rPr>
          <w:rFonts w:eastAsiaTheme="minorEastAsia"/>
          <w:snapToGrid/>
          <w:color w:val="auto"/>
          <w:sz w:val="24"/>
        </w:rPr>
        <w:t xml:space="preserve">their language, is </w:t>
      </w:r>
      <w:r w:rsidR="00DC19D4" w:rsidRPr="005E234C">
        <w:rPr>
          <w:rFonts w:eastAsiaTheme="minorEastAsia"/>
          <w:snapToGrid/>
          <w:color w:val="auto"/>
          <w:sz w:val="24"/>
        </w:rPr>
        <w:t xml:space="preserve">a “weapon” she must </w:t>
      </w:r>
      <w:r w:rsidR="00FC746D" w:rsidRPr="005E234C">
        <w:rPr>
          <w:rFonts w:eastAsiaTheme="minorEastAsia"/>
          <w:snapToGrid/>
          <w:color w:val="auto"/>
          <w:sz w:val="24"/>
        </w:rPr>
        <w:t xml:space="preserve">somehow </w:t>
      </w:r>
      <w:r w:rsidR="00DC19D4" w:rsidRPr="005E234C">
        <w:rPr>
          <w:rFonts w:eastAsiaTheme="minorEastAsia"/>
          <w:snapToGrid/>
          <w:color w:val="auto"/>
          <w:sz w:val="24"/>
        </w:rPr>
        <w:t>use</w:t>
      </w:r>
      <w:r w:rsidR="009A6D87" w:rsidRPr="005E234C">
        <w:rPr>
          <w:rFonts w:eastAsiaTheme="minorEastAsia"/>
          <w:snapToGrid/>
          <w:color w:val="auto"/>
          <w:sz w:val="24"/>
        </w:rPr>
        <w:t xml:space="preserve">. </w:t>
      </w:r>
      <w:r w:rsidRPr="005E234C">
        <w:rPr>
          <w:rFonts w:eastAsiaTheme="minorEastAsia"/>
          <w:snapToGrid/>
          <w:color w:val="auto"/>
          <w:sz w:val="24"/>
        </w:rPr>
        <w:t xml:space="preserve">Meanwhile, however, the various nations </w:t>
      </w:r>
      <w:r w:rsidR="00125F41" w:rsidRPr="005E234C">
        <w:rPr>
          <w:rFonts w:eastAsiaTheme="minorEastAsia"/>
          <w:snapToGrid/>
          <w:color w:val="auto"/>
          <w:sz w:val="24"/>
        </w:rPr>
        <w:t>involved in the project of talking to the heptapods</w:t>
      </w:r>
      <w:r w:rsidRPr="005E234C">
        <w:rPr>
          <w:rFonts w:eastAsiaTheme="minorEastAsia"/>
          <w:snapToGrid/>
          <w:color w:val="auto"/>
          <w:sz w:val="24"/>
        </w:rPr>
        <w:t xml:space="preserve"> cease to communicate with each other, as some of them </w:t>
      </w:r>
      <w:r w:rsidR="00EB45A4" w:rsidRPr="005E234C">
        <w:rPr>
          <w:rFonts w:eastAsiaTheme="minorEastAsia"/>
          <w:snapToGrid/>
          <w:color w:val="auto"/>
          <w:sz w:val="24"/>
        </w:rPr>
        <w:t>decide</w:t>
      </w:r>
      <w:r w:rsidRPr="005E234C">
        <w:rPr>
          <w:rFonts w:eastAsiaTheme="minorEastAsia"/>
          <w:snapToGrid/>
          <w:color w:val="auto"/>
          <w:sz w:val="24"/>
        </w:rPr>
        <w:t xml:space="preserve"> to take </w:t>
      </w:r>
      <w:r w:rsidR="002B46BB" w:rsidRPr="005E234C">
        <w:rPr>
          <w:rFonts w:eastAsiaTheme="minorEastAsia"/>
          <w:snapToGrid/>
          <w:color w:val="auto"/>
          <w:sz w:val="24"/>
        </w:rPr>
        <w:t>military action</w:t>
      </w:r>
      <w:r w:rsidR="00EB45A4" w:rsidRPr="005E234C">
        <w:rPr>
          <w:rFonts w:eastAsiaTheme="minorEastAsia"/>
          <w:snapToGrid/>
          <w:color w:val="auto"/>
          <w:sz w:val="24"/>
        </w:rPr>
        <w:t xml:space="preserve"> against the aliens</w:t>
      </w:r>
      <w:r w:rsidRPr="005E234C">
        <w:rPr>
          <w:rFonts w:eastAsiaTheme="minorEastAsia"/>
          <w:snapToGrid/>
          <w:color w:val="auto"/>
          <w:sz w:val="24"/>
        </w:rPr>
        <w:t xml:space="preserve">. Some of </w:t>
      </w:r>
      <w:r w:rsidR="00637F72" w:rsidRPr="005E234C">
        <w:rPr>
          <w:rFonts w:eastAsiaTheme="minorEastAsia"/>
          <w:snapToGrid/>
          <w:color w:val="auto"/>
          <w:sz w:val="24"/>
        </w:rPr>
        <w:t>those involved in the project realiz</w:t>
      </w:r>
      <w:r w:rsidRPr="005E234C">
        <w:rPr>
          <w:rFonts w:eastAsiaTheme="minorEastAsia"/>
          <w:snapToGrid/>
          <w:color w:val="auto"/>
          <w:sz w:val="24"/>
        </w:rPr>
        <w:t xml:space="preserve">e that the point of the </w:t>
      </w:r>
      <w:r w:rsidR="009B657A" w:rsidRPr="005E234C">
        <w:rPr>
          <w:rFonts w:eastAsiaTheme="minorEastAsia"/>
          <w:snapToGrid/>
          <w:color w:val="auto"/>
          <w:sz w:val="24"/>
        </w:rPr>
        <w:t>aliens’ intervention</w:t>
      </w:r>
      <w:r w:rsidR="00E05F9D" w:rsidRPr="005E234C">
        <w:rPr>
          <w:rFonts w:eastAsiaTheme="minorEastAsia"/>
          <w:snapToGrid/>
          <w:color w:val="auto"/>
          <w:sz w:val="24"/>
        </w:rPr>
        <w:t xml:space="preserve"> in human affairs</w:t>
      </w:r>
      <w:r w:rsidRPr="005E234C">
        <w:rPr>
          <w:rFonts w:eastAsiaTheme="minorEastAsia"/>
          <w:snapToGrid/>
          <w:color w:val="auto"/>
          <w:sz w:val="24"/>
        </w:rPr>
        <w:t xml:space="preserve"> is precisely to oblige the nations of the world to communicate with one another, but in the meantime events are precipitating towards a crisis</w:t>
      </w:r>
      <w:r w:rsidR="00637F72" w:rsidRPr="005E234C">
        <w:rPr>
          <w:rFonts w:eastAsiaTheme="minorEastAsia"/>
          <w:snapToGrid/>
          <w:color w:val="auto"/>
          <w:sz w:val="24"/>
        </w:rPr>
        <w:t xml:space="preserve"> that makes this impossible</w:t>
      </w:r>
      <w:r w:rsidRPr="005E234C">
        <w:rPr>
          <w:rFonts w:eastAsiaTheme="minorEastAsia"/>
          <w:snapToGrid/>
          <w:color w:val="auto"/>
          <w:sz w:val="24"/>
        </w:rPr>
        <w:t>. The Chinese mili</w:t>
      </w:r>
      <w:r w:rsidR="00637F72" w:rsidRPr="005E234C">
        <w:rPr>
          <w:rFonts w:eastAsiaTheme="minorEastAsia"/>
          <w:snapToGrid/>
          <w:color w:val="auto"/>
          <w:sz w:val="24"/>
        </w:rPr>
        <w:t>tary chief General Shang mobiliz</w:t>
      </w:r>
      <w:r w:rsidRPr="005E234C">
        <w:rPr>
          <w:rFonts w:eastAsiaTheme="minorEastAsia"/>
          <w:snapToGrid/>
          <w:color w:val="auto"/>
          <w:sz w:val="24"/>
        </w:rPr>
        <w:t xml:space="preserve">es his forces and issues an ultimatum to the aliens, and other countries follow suit. It is Louise who manages to </w:t>
      </w:r>
      <w:r w:rsidR="00DC19D4" w:rsidRPr="005E234C">
        <w:rPr>
          <w:rFonts w:eastAsiaTheme="minorEastAsia"/>
          <w:snapToGrid/>
          <w:color w:val="auto"/>
          <w:sz w:val="24"/>
        </w:rPr>
        <w:t>salvage</w:t>
      </w:r>
      <w:r w:rsidRPr="005E234C">
        <w:rPr>
          <w:rFonts w:eastAsiaTheme="minorEastAsia"/>
          <w:snapToGrid/>
          <w:color w:val="auto"/>
          <w:sz w:val="24"/>
        </w:rPr>
        <w:t xml:space="preserve"> the situation by speaking to Shang on a satellite phone, </w:t>
      </w:r>
      <w:r w:rsidR="00417666">
        <w:rPr>
          <w:rFonts w:eastAsiaTheme="minorEastAsia"/>
          <w:snapToGrid/>
          <w:color w:val="auto"/>
          <w:sz w:val="24"/>
        </w:rPr>
        <w:t xml:space="preserve">spontaneously </w:t>
      </w:r>
      <w:r w:rsidR="00715C86">
        <w:rPr>
          <w:rFonts w:eastAsiaTheme="minorEastAsia"/>
          <w:snapToGrid/>
          <w:color w:val="auto"/>
          <w:sz w:val="24"/>
        </w:rPr>
        <w:t>dialling</w:t>
      </w:r>
      <w:r w:rsidRPr="005E234C">
        <w:rPr>
          <w:rFonts w:eastAsiaTheme="minorEastAsia"/>
          <w:snapToGrid/>
          <w:color w:val="auto"/>
          <w:sz w:val="24"/>
        </w:rPr>
        <w:t xml:space="preserve"> a number </w:t>
      </w:r>
      <w:r w:rsidR="005D6BF5" w:rsidRPr="005E234C">
        <w:rPr>
          <w:rFonts w:eastAsiaTheme="minorEastAsia"/>
          <w:snapToGrid/>
          <w:color w:val="auto"/>
          <w:sz w:val="24"/>
        </w:rPr>
        <w:t>she was unaware of possessing</w:t>
      </w:r>
      <w:r w:rsidR="00003AAB">
        <w:rPr>
          <w:rFonts w:eastAsiaTheme="minorEastAsia"/>
          <w:snapToGrid/>
          <w:color w:val="auto"/>
          <w:sz w:val="24"/>
        </w:rPr>
        <w:t>, and telling</w:t>
      </w:r>
      <w:r w:rsidRPr="005E234C">
        <w:rPr>
          <w:rFonts w:eastAsiaTheme="minorEastAsia"/>
          <w:snapToGrid/>
          <w:color w:val="auto"/>
          <w:sz w:val="24"/>
        </w:rPr>
        <w:t xml:space="preserve"> him something in </w:t>
      </w:r>
      <w:r w:rsidR="00DC19D4" w:rsidRPr="005E234C">
        <w:rPr>
          <w:rFonts w:eastAsiaTheme="minorEastAsia"/>
          <w:snapToGrid/>
          <w:color w:val="auto"/>
          <w:sz w:val="24"/>
        </w:rPr>
        <w:t>his own language</w:t>
      </w:r>
      <w:r w:rsidRPr="005E234C">
        <w:rPr>
          <w:rFonts w:eastAsiaTheme="minorEastAsia"/>
          <w:snapToGrid/>
          <w:color w:val="auto"/>
          <w:sz w:val="24"/>
        </w:rPr>
        <w:t xml:space="preserve"> that defuses the situation. Shang will unilaterally decide to </w:t>
      </w:r>
      <w:r w:rsidR="008A2D5A" w:rsidRPr="005E234C">
        <w:rPr>
          <w:rFonts w:eastAsiaTheme="minorEastAsia"/>
          <w:snapToGrid/>
          <w:color w:val="auto"/>
          <w:sz w:val="24"/>
        </w:rPr>
        <w:t>order</w:t>
      </w:r>
      <w:r w:rsidRPr="005E234C">
        <w:rPr>
          <w:rFonts w:eastAsiaTheme="minorEastAsia"/>
          <w:snapToGrid/>
          <w:color w:val="auto"/>
          <w:sz w:val="24"/>
        </w:rPr>
        <w:t xml:space="preserve"> his forces</w:t>
      </w:r>
      <w:r w:rsidR="008A2D5A" w:rsidRPr="005E234C">
        <w:rPr>
          <w:rFonts w:eastAsiaTheme="minorEastAsia"/>
          <w:snapToGrid/>
          <w:color w:val="auto"/>
          <w:sz w:val="24"/>
        </w:rPr>
        <w:t xml:space="preserve"> to</w:t>
      </w:r>
      <w:r w:rsidRPr="005E234C">
        <w:rPr>
          <w:rFonts w:eastAsiaTheme="minorEastAsia"/>
          <w:snapToGrid/>
          <w:color w:val="auto"/>
          <w:sz w:val="24"/>
        </w:rPr>
        <w:t xml:space="preserve"> stand down, communication is restored between the nations</w:t>
      </w:r>
      <w:r w:rsidR="00965505" w:rsidRPr="005E234C">
        <w:rPr>
          <w:rFonts w:eastAsiaTheme="minorEastAsia"/>
          <w:snapToGrid/>
          <w:color w:val="auto"/>
          <w:sz w:val="24"/>
        </w:rPr>
        <w:t>, and the alien spacecraft will vanish</w:t>
      </w:r>
      <w:r w:rsidR="00163F40" w:rsidRPr="005E234C">
        <w:rPr>
          <w:rFonts w:eastAsiaTheme="minorEastAsia"/>
          <w:snapToGrid/>
          <w:color w:val="auto"/>
          <w:sz w:val="24"/>
        </w:rPr>
        <w:t>. Some eighteen months later</w:t>
      </w:r>
      <w:r w:rsidRPr="005E234C">
        <w:rPr>
          <w:rFonts w:eastAsiaTheme="minorEastAsia"/>
          <w:snapToGrid/>
          <w:color w:val="auto"/>
          <w:sz w:val="24"/>
        </w:rPr>
        <w:t xml:space="preserve"> Louise encounters Shang at a peace conference, and he tells her that it is she who succeeded in changing his mind by phoning his private number. When she tells him that she does not know this number he shows her his phone, </w:t>
      </w:r>
      <w:r w:rsidR="00163F40" w:rsidRPr="005E234C">
        <w:rPr>
          <w:rFonts w:eastAsiaTheme="minorEastAsia"/>
          <w:snapToGrid/>
          <w:color w:val="auto"/>
          <w:sz w:val="24"/>
        </w:rPr>
        <w:t>telling her that “Now you know”</w:t>
      </w:r>
      <w:r w:rsidR="008A2D5A" w:rsidRPr="005E234C">
        <w:rPr>
          <w:rFonts w:eastAsiaTheme="minorEastAsia"/>
          <w:snapToGrid/>
          <w:color w:val="auto"/>
          <w:sz w:val="24"/>
        </w:rPr>
        <w:t>,</w:t>
      </w:r>
      <w:r w:rsidR="0005229A" w:rsidRPr="005E234C">
        <w:rPr>
          <w:rStyle w:val="FootnoteReference"/>
          <w:rFonts w:eastAsiaTheme="minorEastAsia"/>
          <w:snapToGrid/>
          <w:color w:val="auto"/>
          <w:sz w:val="24"/>
          <w:szCs w:val="24"/>
        </w:rPr>
        <w:footnoteReference w:id="3"/>
      </w:r>
      <w:r w:rsidR="008A2D5A" w:rsidRPr="005E234C">
        <w:rPr>
          <w:rFonts w:eastAsiaTheme="minorEastAsia"/>
          <w:snapToGrid/>
          <w:color w:val="auto"/>
          <w:sz w:val="24"/>
        </w:rPr>
        <w:t xml:space="preserve"> </w:t>
      </w:r>
      <w:r w:rsidR="0055332C" w:rsidRPr="005E234C">
        <w:rPr>
          <w:rFonts w:eastAsiaTheme="minorEastAsia"/>
          <w:snapToGrid/>
          <w:color w:val="auto"/>
          <w:sz w:val="24"/>
        </w:rPr>
        <w:t xml:space="preserve">and </w:t>
      </w:r>
      <w:r w:rsidR="008A2D5A" w:rsidRPr="005E234C">
        <w:rPr>
          <w:rFonts w:eastAsiaTheme="minorEastAsia"/>
          <w:snapToGrid/>
          <w:color w:val="auto"/>
          <w:sz w:val="24"/>
        </w:rPr>
        <w:t xml:space="preserve">adding that although he does not </w:t>
      </w:r>
      <w:r w:rsidR="00DD4A7B" w:rsidRPr="005E234C">
        <w:rPr>
          <w:rFonts w:eastAsiaTheme="minorEastAsia"/>
          <w:snapToGrid/>
          <w:color w:val="auto"/>
          <w:sz w:val="24"/>
        </w:rPr>
        <w:t>understand</w:t>
      </w:r>
      <w:r w:rsidR="008A2D5A" w:rsidRPr="005E234C">
        <w:rPr>
          <w:rFonts w:eastAsiaTheme="minorEastAsia"/>
          <w:snapToGrid/>
          <w:color w:val="auto"/>
          <w:sz w:val="24"/>
        </w:rPr>
        <w:t xml:space="preserve"> how her mind works he believes that it was important for her to see it</w:t>
      </w:r>
      <w:r w:rsidRPr="005E234C">
        <w:rPr>
          <w:rFonts w:eastAsiaTheme="minorEastAsia"/>
          <w:snapToGrid/>
          <w:color w:val="auto"/>
          <w:sz w:val="24"/>
        </w:rPr>
        <w:t xml:space="preserve">. He also tells her that </w:t>
      </w:r>
      <w:r w:rsidR="004F5516" w:rsidRPr="005E234C">
        <w:rPr>
          <w:rFonts w:eastAsiaTheme="minorEastAsia"/>
          <w:snapToGrid/>
          <w:color w:val="auto"/>
          <w:sz w:val="24"/>
        </w:rPr>
        <w:t>“I will never forget what you said ... You told me my wife’s dying words”</w:t>
      </w:r>
      <w:r w:rsidR="0081291D" w:rsidRPr="005E234C">
        <w:rPr>
          <w:rFonts w:eastAsiaTheme="minorEastAsia"/>
          <w:snapToGrid/>
          <w:color w:val="auto"/>
          <w:sz w:val="24"/>
        </w:rPr>
        <w:t>, and h</w:t>
      </w:r>
      <w:r w:rsidRPr="005E234C">
        <w:rPr>
          <w:rFonts w:eastAsiaTheme="minorEastAsia"/>
          <w:snapToGrid/>
          <w:color w:val="auto"/>
          <w:sz w:val="24"/>
        </w:rPr>
        <w:t>e</w:t>
      </w:r>
      <w:r w:rsidR="00DD4A7B" w:rsidRPr="005E234C">
        <w:rPr>
          <w:rFonts w:eastAsiaTheme="minorEastAsia"/>
          <w:snapToGrid/>
          <w:color w:val="auto"/>
          <w:sz w:val="24"/>
        </w:rPr>
        <w:t xml:space="preserve"> proceeds to repeat</w:t>
      </w:r>
      <w:r w:rsidRPr="005E234C">
        <w:rPr>
          <w:rFonts w:eastAsiaTheme="minorEastAsia"/>
          <w:snapToGrid/>
          <w:color w:val="auto"/>
          <w:sz w:val="24"/>
        </w:rPr>
        <w:t xml:space="preserve"> those words</w:t>
      </w:r>
      <w:r w:rsidR="00DD4A7B" w:rsidRPr="005E234C">
        <w:rPr>
          <w:rFonts w:eastAsiaTheme="minorEastAsia"/>
          <w:snapToGrid/>
          <w:color w:val="auto"/>
          <w:sz w:val="24"/>
        </w:rPr>
        <w:t xml:space="preserve"> to her</w:t>
      </w:r>
      <w:r w:rsidRPr="005E234C">
        <w:rPr>
          <w:rFonts w:eastAsiaTheme="minorEastAsia"/>
          <w:snapToGrid/>
          <w:color w:val="auto"/>
          <w:sz w:val="24"/>
        </w:rPr>
        <w:t xml:space="preserve"> in her ear</w:t>
      </w:r>
      <w:r w:rsidR="0081291D" w:rsidRPr="005E234C">
        <w:rPr>
          <w:rFonts w:eastAsiaTheme="minorEastAsia"/>
          <w:snapToGrid/>
          <w:color w:val="auto"/>
          <w:sz w:val="24"/>
        </w:rPr>
        <w:t>. These</w:t>
      </w:r>
      <w:r w:rsidR="00DD4A7B" w:rsidRPr="005E234C">
        <w:rPr>
          <w:rFonts w:eastAsiaTheme="minorEastAsia"/>
          <w:snapToGrid/>
          <w:color w:val="auto"/>
          <w:sz w:val="24"/>
        </w:rPr>
        <w:t>, it turns out,</w:t>
      </w:r>
      <w:r w:rsidR="0081291D" w:rsidRPr="005E234C">
        <w:rPr>
          <w:rFonts w:eastAsiaTheme="minorEastAsia"/>
          <w:snapToGrid/>
          <w:color w:val="auto"/>
          <w:sz w:val="24"/>
        </w:rPr>
        <w:t xml:space="preserve"> are the </w:t>
      </w:r>
      <w:r w:rsidR="003E1E3F" w:rsidRPr="005E234C">
        <w:rPr>
          <w:rFonts w:eastAsiaTheme="minorEastAsia"/>
          <w:snapToGrid/>
          <w:color w:val="auto"/>
          <w:sz w:val="24"/>
        </w:rPr>
        <w:t xml:space="preserve">crucial </w:t>
      </w:r>
      <w:r w:rsidR="0081291D" w:rsidRPr="005E234C">
        <w:rPr>
          <w:rFonts w:eastAsiaTheme="minorEastAsia"/>
          <w:snapToGrid/>
          <w:color w:val="auto"/>
          <w:sz w:val="24"/>
        </w:rPr>
        <w:t>words that Louise has spoken to Shang on the phone</w:t>
      </w:r>
      <w:r w:rsidR="00773B0D" w:rsidRPr="005E234C">
        <w:rPr>
          <w:rFonts w:eastAsiaTheme="minorEastAsia"/>
          <w:snapToGrid/>
          <w:color w:val="auto"/>
          <w:sz w:val="24"/>
        </w:rPr>
        <w:t xml:space="preserve"> eighteen months earlier</w:t>
      </w:r>
      <w:r w:rsidR="0081291D" w:rsidRPr="005E234C">
        <w:rPr>
          <w:rFonts w:eastAsiaTheme="minorEastAsia"/>
          <w:snapToGrid/>
          <w:color w:val="auto"/>
          <w:sz w:val="24"/>
        </w:rPr>
        <w:t>, and thus it is that she and Shang</w:t>
      </w:r>
      <w:r w:rsidR="0055332C" w:rsidRPr="005E234C">
        <w:rPr>
          <w:rFonts w:eastAsiaTheme="minorEastAsia"/>
          <w:snapToGrid/>
          <w:color w:val="auto"/>
          <w:sz w:val="24"/>
        </w:rPr>
        <w:t xml:space="preserve"> have</w:t>
      </w:r>
      <w:r w:rsidR="0081291D" w:rsidRPr="005E234C">
        <w:rPr>
          <w:rFonts w:eastAsiaTheme="minorEastAsia"/>
          <w:snapToGrid/>
          <w:color w:val="auto"/>
          <w:sz w:val="24"/>
        </w:rPr>
        <w:t xml:space="preserve"> between them </w:t>
      </w:r>
      <w:r w:rsidR="0055332C" w:rsidRPr="005E234C">
        <w:rPr>
          <w:rFonts w:eastAsiaTheme="minorEastAsia"/>
          <w:snapToGrid/>
          <w:color w:val="auto"/>
          <w:sz w:val="24"/>
        </w:rPr>
        <w:t>effectively</w:t>
      </w:r>
      <w:r w:rsidRPr="005E234C">
        <w:rPr>
          <w:rFonts w:eastAsiaTheme="minorEastAsia"/>
          <w:snapToGrid/>
          <w:color w:val="auto"/>
          <w:sz w:val="24"/>
        </w:rPr>
        <w:t xml:space="preserve"> creat</w:t>
      </w:r>
      <w:r w:rsidR="0081291D" w:rsidRPr="005E234C">
        <w:rPr>
          <w:rFonts w:eastAsiaTheme="minorEastAsia"/>
          <w:snapToGrid/>
          <w:color w:val="auto"/>
          <w:sz w:val="24"/>
        </w:rPr>
        <w:t>ed</w:t>
      </w:r>
      <w:r w:rsidRPr="005E234C">
        <w:rPr>
          <w:rFonts w:eastAsiaTheme="minorEastAsia"/>
          <w:snapToGrid/>
          <w:color w:val="auto"/>
          <w:sz w:val="24"/>
        </w:rPr>
        <w:t xml:space="preserve"> the past that </w:t>
      </w:r>
      <w:r w:rsidR="00DD4A7B" w:rsidRPr="005E234C">
        <w:rPr>
          <w:rFonts w:eastAsiaTheme="minorEastAsia"/>
          <w:snapToGrid/>
          <w:color w:val="auto"/>
          <w:sz w:val="24"/>
        </w:rPr>
        <w:t>has</w:t>
      </w:r>
      <w:r w:rsidR="00261616" w:rsidRPr="005E234C">
        <w:rPr>
          <w:rFonts w:eastAsiaTheme="minorEastAsia"/>
          <w:snapToGrid/>
          <w:color w:val="auto"/>
          <w:sz w:val="24"/>
        </w:rPr>
        <w:t xml:space="preserve"> mad</w:t>
      </w:r>
      <w:r w:rsidRPr="005E234C">
        <w:rPr>
          <w:rFonts w:eastAsiaTheme="minorEastAsia"/>
          <w:snapToGrid/>
          <w:color w:val="auto"/>
          <w:sz w:val="24"/>
        </w:rPr>
        <w:t>e possible this present.</w:t>
      </w:r>
    </w:p>
    <w:p w14:paraId="3B4BBD80" w14:textId="73B48608" w:rsidR="00AB38FB" w:rsidRPr="005E234C" w:rsidRDefault="00AB38FB" w:rsidP="005F7F2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Among the themes addressed in both the story and the film are what might </w:t>
      </w:r>
      <w:r w:rsidR="0091748A" w:rsidRPr="005E234C">
        <w:rPr>
          <w:rFonts w:eastAsiaTheme="minorEastAsia"/>
          <w:snapToGrid/>
          <w:color w:val="auto"/>
          <w:sz w:val="24"/>
        </w:rPr>
        <w:t xml:space="preserve">generically </w:t>
      </w:r>
      <w:r w:rsidRPr="005E234C">
        <w:rPr>
          <w:rFonts w:eastAsiaTheme="minorEastAsia"/>
          <w:snapToGrid/>
          <w:color w:val="auto"/>
          <w:sz w:val="24"/>
        </w:rPr>
        <w:t xml:space="preserve">be described as the problem of communication, </w:t>
      </w:r>
      <w:r w:rsidR="00EF3F70" w:rsidRPr="005E234C">
        <w:rPr>
          <w:rFonts w:eastAsiaTheme="minorEastAsia"/>
          <w:snapToGrid/>
          <w:color w:val="auto"/>
          <w:sz w:val="24"/>
        </w:rPr>
        <w:t>the manner in which language encodes and perpetuates ways of perceiving and conceiving reality</w:t>
      </w:r>
      <w:r w:rsidR="000E7CC3">
        <w:rPr>
          <w:rFonts w:eastAsiaTheme="minorEastAsia"/>
          <w:snapToGrid/>
          <w:color w:val="auto"/>
          <w:sz w:val="24"/>
        </w:rPr>
        <w:t>,</w:t>
      </w:r>
      <w:r w:rsidR="00EF3F70" w:rsidRPr="005E234C">
        <w:rPr>
          <w:rFonts w:eastAsiaTheme="minorEastAsia"/>
          <w:snapToGrid/>
          <w:color w:val="auto"/>
          <w:sz w:val="24"/>
        </w:rPr>
        <w:t xml:space="preserve"> </w:t>
      </w:r>
      <w:r w:rsidR="000E7CC3" w:rsidRPr="005E234C">
        <w:rPr>
          <w:rFonts w:eastAsiaTheme="minorEastAsia"/>
          <w:snapToGrid/>
          <w:color w:val="auto"/>
          <w:sz w:val="24"/>
        </w:rPr>
        <w:t xml:space="preserve">and </w:t>
      </w:r>
      <w:r w:rsidRPr="005E234C">
        <w:rPr>
          <w:rFonts w:eastAsiaTheme="minorEastAsia"/>
          <w:snapToGrid/>
          <w:color w:val="auto"/>
          <w:sz w:val="24"/>
        </w:rPr>
        <w:t>the nature of time and the related issue</w:t>
      </w:r>
      <w:r w:rsidR="0091748A" w:rsidRPr="005E234C">
        <w:rPr>
          <w:rFonts w:eastAsiaTheme="minorEastAsia"/>
          <w:snapToGrid/>
          <w:color w:val="auto"/>
          <w:sz w:val="24"/>
        </w:rPr>
        <w:t>s</w:t>
      </w:r>
      <w:r w:rsidRPr="005E234C">
        <w:rPr>
          <w:rFonts w:eastAsiaTheme="minorEastAsia"/>
          <w:snapToGrid/>
          <w:color w:val="auto"/>
          <w:sz w:val="24"/>
        </w:rPr>
        <w:t xml:space="preserve"> of free will and </w:t>
      </w:r>
      <w:r w:rsidR="00DD4A7B" w:rsidRPr="005E234C">
        <w:rPr>
          <w:rFonts w:eastAsiaTheme="minorEastAsia"/>
          <w:snapToGrid/>
          <w:color w:val="auto"/>
          <w:sz w:val="24"/>
        </w:rPr>
        <w:t>predestination</w:t>
      </w:r>
      <w:r w:rsidRPr="005E234C">
        <w:rPr>
          <w:rFonts w:eastAsiaTheme="minorEastAsia"/>
          <w:snapToGrid/>
          <w:color w:val="auto"/>
          <w:sz w:val="24"/>
        </w:rPr>
        <w:t xml:space="preserve">. The issue of communication is perhaps </w:t>
      </w:r>
      <w:r w:rsidR="003F0EA3" w:rsidRPr="005E234C">
        <w:rPr>
          <w:rFonts w:eastAsiaTheme="minorEastAsia"/>
          <w:snapToGrid/>
          <w:color w:val="auto"/>
          <w:sz w:val="24"/>
        </w:rPr>
        <w:t xml:space="preserve">that which most immediately springs to the eye, </w:t>
      </w:r>
      <w:r w:rsidRPr="005E234C">
        <w:rPr>
          <w:rFonts w:eastAsiaTheme="minorEastAsia"/>
          <w:snapToGrid/>
          <w:color w:val="auto"/>
          <w:sz w:val="24"/>
        </w:rPr>
        <w:t xml:space="preserve">although it is developed somewhat differently in “Story of Your Life” and </w:t>
      </w:r>
      <w:r w:rsidR="00C56A56" w:rsidRPr="005E234C">
        <w:rPr>
          <w:rFonts w:eastAsiaTheme="minorEastAsia"/>
          <w:snapToGrid/>
          <w:color w:val="auto"/>
          <w:sz w:val="24"/>
        </w:rPr>
        <w:t xml:space="preserve">in </w:t>
      </w:r>
      <w:r w:rsidRPr="005E234C">
        <w:rPr>
          <w:rFonts w:eastAsiaTheme="minorEastAsia"/>
          <w:i/>
          <w:iCs/>
          <w:snapToGrid/>
          <w:color w:val="auto"/>
          <w:sz w:val="24"/>
        </w:rPr>
        <w:t>Arrival</w:t>
      </w:r>
      <w:r w:rsidRPr="005E234C">
        <w:rPr>
          <w:rFonts w:eastAsiaTheme="minorEastAsia"/>
          <w:snapToGrid/>
          <w:color w:val="auto"/>
          <w:sz w:val="24"/>
        </w:rPr>
        <w:t xml:space="preserve">. Since both works are concerned with the efforts of a linguist and translator to understand and make herself understood by creatures inhabiting a linguistic universe entirely different from her own, </w:t>
      </w:r>
      <w:r w:rsidR="003D2CE4" w:rsidRPr="005E234C">
        <w:rPr>
          <w:rFonts w:eastAsiaTheme="minorEastAsia"/>
          <w:snapToGrid/>
          <w:color w:val="auto"/>
          <w:sz w:val="24"/>
        </w:rPr>
        <w:t xml:space="preserve">it is </w:t>
      </w:r>
      <w:r w:rsidR="004217AB" w:rsidRPr="005E234C">
        <w:rPr>
          <w:rFonts w:eastAsiaTheme="minorEastAsia"/>
          <w:snapToGrid/>
          <w:color w:val="auto"/>
          <w:sz w:val="24"/>
        </w:rPr>
        <w:t>in this activity</w:t>
      </w:r>
      <w:r w:rsidR="003D2CE4" w:rsidRPr="005E234C">
        <w:rPr>
          <w:rFonts w:eastAsiaTheme="minorEastAsia"/>
          <w:snapToGrid/>
          <w:color w:val="auto"/>
          <w:sz w:val="24"/>
        </w:rPr>
        <w:t xml:space="preserve"> that</w:t>
      </w:r>
      <w:r w:rsidRPr="005E234C">
        <w:rPr>
          <w:rFonts w:eastAsiaTheme="minorEastAsia"/>
          <w:snapToGrid/>
          <w:color w:val="auto"/>
          <w:sz w:val="24"/>
        </w:rPr>
        <w:t xml:space="preserve"> metaphorical implications </w:t>
      </w:r>
      <w:r w:rsidR="009C3536">
        <w:rPr>
          <w:rFonts w:eastAsiaTheme="minorEastAsia"/>
          <w:snapToGrid/>
          <w:color w:val="auto"/>
          <w:sz w:val="24"/>
        </w:rPr>
        <w:t xml:space="preserve">concerning the problems besetting communication in general </w:t>
      </w:r>
      <w:r w:rsidRPr="005E234C">
        <w:rPr>
          <w:rFonts w:eastAsiaTheme="minorEastAsia"/>
          <w:snapToGrid/>
          <w:color w:val="auto"/>
          <w:sz w:val="24"/>
        </w:rPr>
        <w:t>are</w:t>
      </w:r>
      <w:r w:rsidR="003D2CE4" w:rsidRPr="005E234C">
        <w:rPr>
          <w:rFonts w:eastAsiaTheme="minorEastAsia"/>
          <w:snapToGrid/>
          <w:color w:val="auto"/>
          <w:sz w:val="24"/>
        </w:rPr>
        <w:t xml:space="preserve"> most</w:t>
      </w:r>
      <w:r w:rsidRPr="005E234C">
        <w:rPr>
          <w:rFonts w:eastAsiaTheme="minorEastAsia"/>
          <w:snapToGrid/>
          <w:color w:val="auto"/>
          <w:sz w:val="24"/>
        </w:rPr>
        <w:t xml:space="preserve"> obvious</w:t>
      </w:r>
      <w:r w:rsidR="003D2CE4" w:rsidRPr="005E234C">
        <w:rPr>
          <w:rFonts w:eastAsiaTheme="minorEastAsia"/>
          <w:snapToGrid/>
          <w:color w:val="auto"/>
          <w:sz w:val="24"/>
        </w:rPr>
        <w:t>ly to be sought</w:t>
      </w:r>
      <w:r w:rsidRPr="005E234C">
        <w:rPr>
          <w:rFonts w:eastAsiaTheme="minorEastAsia"/>
          <w:snapToGrid/>
          <w:color w:val="auto"/>
          <w:sz w:val="24"/>
        </w:rPr>
        <w:t xml:space="preserve">. What both works are concerned with, in different ways, </w:t>
      </w:r>
      <w:r w:rsidR="00B22548" w:rsidRPr="005E234C">
        <w:rPr>
          <w:rFonts w:eastAsiaTheme="minorEastAsia"/>
          <w:snapToGrid/>
          <w:color w:val="auto"/>
          <w:sz w:val="24"/>
        </w:rPr>
        <w:t>are</w:t>
      </w:r>
      <w:r w:rsidRPr="005E234C">
        <w:rPr>
          <w:rFonts w:eastAsiaTheme="minorEastAsia"/>
          <w:snapToGrid/>
          <w:color w:val="auto"/>
          <w:sz w:val="24"/>
        </w:rPr>
        <w:t xml:space="preserve"> the </w:t>
      </w:r>
      <w:r w:rsidR="00B22548" w:rsidRPr="005E234C">
        <w:rPr>
          <w:rFonts w:eastAsiaTheme="minorEastAsia"/>
          <w:snapToGrid/>
          <w:color w:val="auto"/>
          <w:sz w:val="24"/>
        </w:rPr>
        <w:t>obstacles impeding</w:t>
      </w:r>
      <w:r w:rsidRPr="005E234C">
        <w:rPr>
          <w:rFonts w:eastAsiaTheme="minorEastAsia"/>
          <w:snapToGrid/>
          <w:color w:val="auto"/>
          <w:sz w:val="24"/>
        </w:rPr>
        <w:t xml:space="preserve"> communication, and the</w:t>
      </w:r>
      <w:r w:rsidR="00D4193A">
        <w:rPr>
          <w:rFonts w:eastAsiaTheme="minorEastAsia"/>
          <w:snapToGrid/>
          <w:color w:val="auto"/>
          <w:sz w:val="24"/>
        </w:rPr>
        <w:t xml:space="preserve"> manifold</w:t>
      </w:r>
      <w:r w:rsidRPr="005E234C">
        <w:rPr>
          <w:rFonts w:eastAsiaTheme="minorEastAsia"/>
          <w:snapToGrid/>
          <w:color w:val="auto"/>
          <w:sz w:val="24"/>
        </w:rPr>
        <w:t xml:space="preserve"> risks </w:t>
      </w:r>
      <w:r w:rsidR="00B22548" w:rsidRPr="005E234C">
        <w:rPr>
          <w:rFonts w:eastAsiaTheme="minorEastAsia"/>
          <w:snapToGrid/>
          <w:color w:val="auto"/>
          <w:sz w:val="24"/>
        </w:rPr>
        <w:t>attendant on the failure of communication</w:t>
      </w:r>
      <w:r w:rsidRPr="005E234C">
        <w:rPr>
          <w:rFonts w:eastAsiaTheme="minorEastAsia"/>
          <w:snapToGrid/>
          <w:color w:val="auto"/>
          <w:sz w:val="24"/>
        </w:rPr>
        <w:t xml:space="preserve">. In “Story of Your Life” this failure is chiefly manifest </w:t>
      </w:r>
      <w:r w:rsidR="00CA1BFE" w:rsidRPr="005E234C">
        <w:rPr>
          <w:rFonts w:eastAsiaTheme="minorEastAsia"/>
          <w:snapToGrid/>
          <w:color w:val="auto"/>
          <w:sz w:val="24"/>
        </w:rPr>
        <w:t>in</w:t>
      </w:r>
      <w:r w:rsidRPr="005E234C">
        <w:rPr>
          <w:rFonts w:eastAsiaTheme="minorEastAsia"/>
          <w:snapToGrid/>
          <w:color w:val="auto"/>
          <w:sz w:val="24"/>
        </w:rPr>
        <w:t xml:space="preserve"> the </w:t>
      </w:r>
      <w:r w:rsidR="00CA1BFE" w:rsidRPr="005E234C">
        <w:rPr>
          <w:rFonts w:eastAsiaTheme="minorEastAsia"/>
          <w:snapToGrid/>
          <w:color w:val="auto"/>
          <w:sz w:val="24"/>
        </w:rPr>
        <w:t xml:space="preserve">sphere of </w:t>
      </w:r>
      <w:r w:rsidRPr="005E234C">
        <w:rPr>
          <w:rFonts w:eastAsiaTheme="minorEastAsia"/>
          <w:snapToGrid/>
          <w:color w:val="auto"/>
          <w:sz w:val="24"/>
        </w:rPr>
        <w:t xml:space="preserve">interpersonal </w:t>
      </w:r>
      <w:r w:rsidR="00B22548" w:rsidRPr="005E234C">
        <w:rPr>
          <w:rFonts w:eastAsiaTheme="minorEastAsia"/>
          <w:snapToGrid/>
          <w:color w:val="auto"/>
          <w:sz w:val="24"/>
        </w:rPr>
        <w:t>relations</w:t>
      </w:r>
      <w:r w:rsidRPr="005E234C">
        <w:rPr>
          <w:rFonts w:eastAsiaTheme="minorEastAsia"/>
          <w:snapToGrid/>
          <w:color w:val="auto"/>
          <w:sz w:val="24"/>
        </w:rPr>
        <w:t xml:space="preserve">, </w:t>
      </w:r>
      <w:r w:rsidR="00CD469A">
        <w:rPr>
          <w:rFonts w:eastAsiaTheme="minorEastAsia"/>
          <w:snapToGrid/>
          <w:color w:val="auto"/>
          <w:sz w:val="24"/>
        </w:rPr>
        <w:t xml:space="preserve">as the story illustrates some of the many </w:t>
      </w:r>
      <w:r w:rsidRPr="005E234C">
        <w:rPr>
          <w:rFonts w:eastAsiaTheme="minorEastAsia"/>
          <w:snapToGrid/>
          <w:color w:val="auto"/>
          <w:sz w:val="24"/>
        </w:rPr>
        <w:t xml:space="preserve">ways in which </w:t>
      </w:r>
      <w:r w:rsidR="00B22548" w:rsidRPr="005E234C">
        <w:rPr>
          <w:rFonts w:eastAsiaTheme="minorEastAsia"/>
          <w:snapToGrid/>
          <w:color w:val="auto"/>
          <w:sz w:val="24"/>
        </w:rPr>
        <w:t xml:space="preserve">individual </w:t>
      </w:r>
      <w:r w:rsidRPr="005E234C">
        <w:rPr>
          <w:rFonts w:eastAsiaTheme="minorEastAsia"/>
          <w:snapToGrid/>
          <w:color w:val="auto"/>
          <w:sz w:val="24"/>
        </w:rPr>
        <w:t xml:space="preserve">human beings are </w:t>
      </w:r>
      <w:r w:rsidR="00CA1BFE" w:rsidRPr="005E234C">
        <w:rPr>
          <w:rFonts w:eastAsiaTheme="minorEastAsia"/>
          <w:snapToGrid/>
          <w:color w:val="auto"/>
          <w:sz w:val="24"/>
        </w:rPr>
        <w:t>insulated</w:t>
      </w:r>
      <w:r w:rsidRPr="005E234C">
        <w:rPr>
          <w:rFonts w:eastAsiaTheme="minorEastAsia"/>
          <w:snapToGrid/>
          <w:color w:val="auto"/>
          <w:sz w:val="24"/>
        </w:rPr>
        <w:t xml:space="preserve"> from one another, and unable to converse even when they </w:t>
      </w:r>
      <w:r w:rsidR="00D103B3" w:rsidRPr="005E234C">
        <w:rPr>
          <w:rFonts w:eastAsiaTheme="minorEastAsia"/>
          <w:snapToGrid/>
          <w:color w:val="auto"/>
          <w:sz w:val="24"/>
        </w:rPr>
        <w:t xml:space="preserve">ostensibly </w:t>
      </w:r>
      <w:r w:rsidRPr="005E234C">
        <w:rPr>
          <w:rFonts w:eastAsiaTheme="minorEastAsia"/>
          <w:snapToGrid/>
          <w:color w:val="auto"/>
          <w:sz w:val="24"/>
        </w:rPr>
        <w:t xml:space="preserve">share a common language. </w:t>
      </w:r>
      <w:r w:rsidR="00F959C3" w:rsidRPr="005E234C">
        <w:rPr>
          <w:rFonts w:eastAsiaTheme="minorEastAsia"/>
          <w:snapToGrid/>
          <w:color w:val="auto"/>
          <w:sz w:val="24"/>
        </w:rPr>
        <w:t xml:space="preserve">This appears even in </w:t>
      </w:r>
      <w:r w:rsidR="00D00062" w:rsidRPr="005E234C">
        <w:rPr>
          <w:rFonts w:eastAsiaTheme="minorEastAsia"/>
          <w:snapToGrid/>
          <w:color w:val="auto"/>
          <w:sz w:val="24"/>
        </w:rPr>
        <w:t>comparatively minor</w:t>
      </w:r>
      <w:r w:rsidR="00F959C3" w:rsidRPr="005E234C">
        <w:rPr>
          <w:rFonts w:eastAsiaTheme="minorEastAsia"/>
          <w:snapToGrid/>
          <w:color w:val="auto"/>
          <w:sz w:val="24"/>
        </w:rPr>
        <w:t xml:space="preserve"> details. </w:t>
      </w:r>
      <w:r w:rsidRPr="005E234C">
        <w:rPr>
          <w:rFonts w:eastAsiaTheme="minorEastAsia"/>
          <w:snapToGrid/>
          <w:color w:val="auto"/>
          <w:sz w:val="24"/>
        </w:rPr>
        <w:t>When Louise meets a representative of the military named Colonel Weber</w:t>
      </w:r>
      <w:r w:rsidR="00F959C3" w:rsidRPr="005E234C">
        <w:rPr>
          <w:rFonts w:eastAsiaTheme="minorEastAsia"/>
          <w:snapToGrid/>
          <w:color w:val="auto"/>
          <w:sz w:val="24"/>
        </w:rPr>
        <w:t>, for instance,</w:t>
      </w:r>
      <w:r w:rsidRPr="005E234C">
        <w:rPr>
          <w:rFonts w:eastAsiaTheme="minorEastAsia"/>
          <w:snapToGrid/>
          <w:color w:val="auto"/>
          <w:sz w:val="24"/>
        </w:rPr>
        <w:t xml:space="preserve"> she says that “I could see he wasn’t accustomed to consulting a civilian”</w:t>
      </w:r>
      <w:r w:rsidR="004F0FF8" w:rsidRPr="005E234C">
        <w:rPr>
          <w:rFonts w:eastAsiaTheme="minorEastAsia"/>
          <w:snapToGrid/>
          <w:color w:val="auto"/>
          <w:sz w:val="24"/>
        </w:rPr>
        <w:t xml:space="preserve"> (</w:t>
      </w:r>
      <w:r w:rsidR="00AA6546" w:rsidRPr="005E234C">
        <w:rPr>
          <w:rFonts w:eastAsiaTheme="minorEastAsia"/>
          <w:snapToGrid/>
          <w:color w:val="auto"/>
          <w:sz w:val="24"/>
        </w:rPr>
        <w:t>114</w:t>
      </w:r>
      <w:r w:rsidR="004F0FF8" w:rsidRPr="005E234C">
        <w:rPr>
          <w:rFonts w:eastAsiaTheme="minorEastAsia"/>
          <w:snapToGrid/>
          <w:color w:val="auto"/>
          <w:sz w:val="24"/>
        </w:rPr>
        <w:t>)</w:t>
      </w:r>
      <w:r w:rsidRPr="005E234C">
        <w:rPr>
          <w:rFonts w:eastAsiaTheme="minorEastAsia"/>
          <w:snapToGrid/>
          <w:color w:val="auto"/>
          <w:sz w:val="24"/>
        </w:rPr>
        <w:t xml:space="preserve">. She remembers various episodes of mutual incomprehension </w:t>
      </w:r>
      <w:r w:rsidR="00B17DCE" w:rsidRPr="005E234C">
        <w:rPr>
          <w:rFonts w:eastAsiaTheme="minorEastAsia"/>
          <w:snapToGrid/>
          <w:color w:val="auto"/>
          <w:sz w:val="24"/>
        </w:rPr>
        <w:t>between herself and</w:t>
      </w:r>
      <w:r w:rsidRPr="005E234C">
        <w:rPr>
          <w:rFonts w:eastAsiaTheme="minorEastAsia"/>
          <w:snapToGrid/>
          <w:color w:val="auto"/>
          <w:sz w:val="24"/>
        </w:rPr>
        <w:t xml:space="preserve"> her future daughter, and that there will be an “asymmetry in our relation</w:t>
      </w:r>
      <w:r w:rsidR="002A7BBC" w:rsidRPr="005E234C">
        <w:rPr>
          <w:rFonts w:eastAsiaTheme="minorEastAsia"/>
          <w:snapToGrid/>
          <w:color w:val="auto"/>
          <w:sz w:val="24"/>
        </w:rPr>
        <w:t>ship</w:t>
      </w:r>
      <w:r w:rsidRPr="005E234C">
        <w:rPr>
          <w:rFonts w:eastAsiaTheme="minorEastAsia"/>
          <w:snapToGrid/>
          <w:color w:val="auto"/>
          <w:sz w:val="24"/>
        </w:rPr>
        <w:t>”</w:t>
      </w:r>
      <w:r w:rsidR="004F0FF8" w:rsidRPr="005E234C">
        <w:rPr>
          <w:rFonts w:eastAsiaTheme="minorEastAsia"/>
          <w:snapToGrid/>
          <w:color w:val="auto"/>
          <w:sz w:val="24"/>
        </w:rPr>
        <w:t xml:space="preserve"> (</w:t>
      </w:r>
      <w:r w:rsidR="002A7BBC" w:rsidRPr="005E234C">
        <w:rPr>
          <w:rFonts w:eastAsiaTheme="minorEastAsia"/>
          <w:snapToGrid/>
          <w:color w:val="auto"/>
          <w:sz w:val="24"/>
        </w:rPr>
        <w:t>143</w:t>
      </w:r>
      <w:r w:rsidR="004F0FF8" w:rsidRPr="005E234C">
        <w:rPr>
          <w:rFonts w:eastAsiaTheme="minorEastAsia"/>
          <w:snapToGrid/>
          <w:color w:val="auto"/>
          <w:sz w:val="24"/>
        </w:rPr>
        <w:t>)</w:t>
      </w:r>
      <w:r w:rsidRPr="005E234C">
        <w:rPr>
          <w:rFonts w:eastAsiaTheme="minorEastAsia"/>
          <w:snapToGrid/>
          <w:color w:val="auto"/>
          <w:sz w:val="24"/>
        </w:rPr>
        <w:t xml:space="preserve">. </w:t>
      </w:r>
      <w:r w:rsidR="00352582" w:rsidRPr="005E234C">
        <w:rPr>
          <w:rFonts w:eastAsiaTheme="minorEastAsia"/>
          <w:snapToGrid/>
          <w:color w:val="auto"/>
          <w:sz w:val="24"/>
        </w:rPr>
        <w:t xml:space="preserve">She </w:t>
      </w:r>
      <w:r w:rsidR="004F3184" w:rsidRPr="005E234C">
        <w:rPr>
          <w:rFonts w:eastAsiaTheme="minorEastAsia"/>
          <w:snapToGrid/>
          <w:color w:val="auto"/>
          <w:sz w:val="24"/>
        </w:rPr>
        <w:t>confesses that she will</w:t>
      </w:r>
      <w:r w:rsidR="00352582" w:rsidRPr="005E234C">
        <w:rPr>
          <w:rFonts w:eastAsiaTheme="minorEastAsia"/>
          <w:snapToGrid/>
          <w:color w:val="auto"/>
          <w:sz w:val="24"/>
        </w:rPr>
        <w:t xml:space="preserve"> not understand </w:t>
      </w:r>
      <w:r w:rsidR="007728C6" w:rsidRPr="005E234C">
        <w:rPr>
          <w:rFonts w:eastAsiaTheme="minorEastAsia"/>
          <w:snapToGrid/>
          <w:color w:val="auto"/>
          <w:sz w:val="24"/>
        </w:rPr>
        <w:t>the</w:t>
      </w:r>
      <w:r w:rsidR="00352582" w:rsidRPr="005E234C">
        <w:rPr>
          <w:rFonts w:eastAsiaTheme="minorEastAsia"/>
          <w:snapToGrid/>
          <w:color w:val="auto"/>
          <w:sz w:val="24"/>
        </w:rPr>
        <w:t xml:space="preserve"> “fascination with money”</w:t>
      </w:r>
      <w:r w:rsidR="007728C6" w:rsidRPr="005E234C">
        <w:rPr>
          <w:rFonts w:eastAsiaTheme="minorEastAsia"/>
          <w:snapToGrid/>
          <w:color w:val="auto"/>
          <w:sz w:val="24"/>
        </w:rPr>
        <w:t xml:space="preserve"> that her daughter will develop</w:t>
      </w:r>
      <w:r w:rsidR="00352582" w:rsidRPr="005E234C">
        <w:rPr>
          <w:rFonts w:eastAsiaTheme="minorEastAsia"/>
          <w:snapToGrid/>
          <w:color w:val="auto"/>
          <w:sz w:val="24"/>
        </w:rPr>
        <w:t>, and</w:t>
      </w:r>
      <w:r w:rsidR="007728C6" w:rsidRPr="005E234C">
        <w:rPr>
          <w:rFonts w:eastAsiaTheme="minorEastAsia"/>
          <w:snapToGrid/>
          <w:color w:val="auto"/>
          <w:sz w:val="24"/>
        </w:rPr>
        <w:t xml:space="preserve"> her</w:t>
      </w:r>
      <w:r w:rsidR="00352582" w:rsidRPr="005E234C">
        <w:rPr>
          <w:rFonts w:eastAsiaTheme="minorEastAsia"/>
          <w:snapToGrid/>
          <w:color w:val="auto"/>
          <w:sz w:val="24"/>
        </w:rPr>
        <w:t xml:space="preserve"> consequent career choice as a financial analyst, although she </w:t>
      </w:r>
      <w:r w:rsidR="004F3184" w:rsidRPr="005E234C">
        <w:rPr>
          <w:rFonts w:eastAsiaTheme="minorEastAsia"/>
          <w:snapToGrid/>
          <w:color w:val="auto"/>
          <w:sz w:val="24"/>
        </w:rPr>
        <w:t>will respect</w:t>
      </w:r>
      <w:r w:rsidR="00352582" w:rsidRPr="005E234C">
        <w:rPr>
          <w:rFonts w:eastAsiaTheme="minorEastAsia"/>
          <w:snapToGrid/>
          <w:color w:val="auto"/>
          <w:sz w:val="24"/>
        </w:rPr>
        <w:t xml:space="preserve"> her decision</w:t>
      </w:r>
      <w:r w:rsidR="004F0FF8" w:rsidRPr="005E234C">
        <w:rPr>
          <w:rFonts w:eastAsiaTheme="minorEastAsia"/>
          <w:snapToGrid/>
          <w:color w:val="auto"/>
          <w:sz w:val="24"/>
        </w:rPr>
        <w:t xml:space="preserve"> </w:t>
      </w:r>
      <w:r w:rsidR="00507084" w:rsidRPr="005E234C">
        <w:rPr>
          <w:rFonts w:eastAsiaTheme="minorEastAsia"/>
          <w:snapToGrid/>
          <w:color w:val="auto"/>
          <w:sz w:val="24"/>
        </w:rPr>
        <w:t xml:space="preserve">and admits that similar misunderstandings arose with her own mother </w:t>
      </w:r>
      <w:r w:rsidR="004F0FF8" w:rsidRPr="005E234C">
        <w:rPr>
          <w:rFonts w:eastAsiaTheme="minorEastAsia"/>
          <w:snapToGrid/>
          <w:color w:val="auto"/>
          <w:sz w:val="24"/>
        </w:rPr>
        <w:t>(</w:t>
      </w:r>
      <w:r w:rsidR="00E250A6" w:rsidRPr="005E234C">
        <w:rPr>
          <w:rFonts w:eastAsiaTheme="minorEastAsia"/>
          <w:snapToGrid/>
          <w:color w:val="auto"/>
          <w:sz w:val="24"/>
        </w:rPr>
        <w:t>135-36</w:t>
      </w:r>
      <w:r w:rsidR="004F0FF8" w:rsidRPr="005E234C">
        <w:rPr>
          <w:rFonts w:eastAsiaTheme="minorEastAsia"/>
          <w:snapToGrid/>
          <w:color w:val="auto"/>
          <w:sz w:val="24"/>
        </w:rPr>
        <w:t>)</w:t>
      </w:r>
      <w:r w:rsidR="00352582" w:rsidRPr="005E234C">
        <w:rPr>
          <w:rFonts w:eastAsiaTheme="minorEastAsia"/>
          <w:snapToGrid/>
          <w:color w:val="auto"/>
          <w:sz w:val="24"/>
        </w:rPr>
        <w:t xml:space="preserve">. </w:t>
      </w:r>
      <w:r w:rsidRPr="005E234C">
        <w:rPr>
          <w:rFonts w:eastAsiaTheme="minorEastAsia"/>
          <w:snapToGrid/>
          <w:color w:val="auto"/>
          <w:sz w:val="24"/>
        </w:rPr>
        <w:t xml:space="preserve">However </w:t>
      </w:r>
      <w:r w:rsidR="00E47E2F" w:rsidRPr="005E234C">
        <w:rPr>
          <w:rFonts w:eastAsiaTheme="minorEastAsia"/>
          <w:snapToGrid/>
          <w:color w:val="auto"/>
          <w:sz w:val="24"/>
        </w:rPr>
        <w:t>intimate</w:t>
      </w:r>
      <w:r w:rsidRPr="005E234C">
        <w:rPr>
          <w:rFonts w:eastAsiaTheme="minorEastAsia"/>
          <w:snapToGrid/>
          <w:color w:val="auto"/>
          <w:sz w:val="24"/>
        </w:rPr>
        <w:t xml:space="preserve"> they are becoming</w:t>
      </w:r>
      <w:r w:rsidR="00D20DB6" w:rsidRPr="005E234C">
        <w:rPr>
          <w:rFonts w:eastAsiaTheme="minorEastAsia"/>
          <w:snapToGrid/>
          <w:color w:val="auto"/>
          <w:sz w:val="24"/>
        </w:rPr>
        <w:t xml:space="preserve"> at the personal level</w:t>
      </w:r>
      <w:r w:rsidRPr="005E234C">
        <w:rPr>
          <w:rFonts w:eastAsiaTheme="minorEastAsia"/>
          <w:snapToGrid/>
          <w:color w:val="auto"/>
          <w:sz w:val="24"/>
        </w:rPr>
        <w:t xml:space="preserve">, Gary </w:t>
      </w:r>
      <w:r w:rsidRPr="005E234C">
        <w:rPr>
          <w:rFonts w:eastAsiaTheme="minorEastAsia"/>
          <w:snapToGrid/>
          <w:color w:val="auto"/>
          <w:sz w:val="24"/>
        </w:rPr>
        <w:lastRenderedPageBreak/>
        <w:t xml:space="preserve">and Louise </w:t>
      </w:r>
      <w:r w:rsidR="00352582" w:rsidRPr="005E234C">
        <w:rPr>
          <w:rFonts w:eastAsiaTheme="minorEastAsia"/>
          <w:snapToGrid/>
          <w:color w:val="auto"/>
          <w:sz w:val="24"/>
        </w:rPr>
        <w:t xml:space="preserve">too </w:t>
      </w:r>
      <w:r w:rsidR="007728C6" w:rsidRPr="005E234C">
        <w:rPr>
          <w:rFonts w:eastAsiaTheme="minorEastAsia"/>
          <w:snapToGrid/>
          <w:color w:val="auto"/>
          <w:sz w:val="24"/>
        </w:rPr>
        <w:t>realiz</w:t>
      </w:r>
      <w:r w:rsidRPr="005E234C">
        <w:rPr>
          <w:rFonts w:eastAsiaTheme="minorEastAsia"/>
          <w:snapToGrid/>
          <w:color w:val="auto"/>
          <w:sz w:val="24"/>
        </w:rPr>
        <w:t xml:space="preserve">e that they belong to </w:t>
      </w:r>
      <w:r w:rsidR="00E47E2F" w:rsidRPr="005E234C">
        <w:rPr>
          <w:rFonts w:eastAsiaTheme="minorEastAsia"/>
          <w:snapToGrid/>
          <w:color w:val="auto"/>
          <w:sz w:val="24"/>
        </w:rPr>
        <w:t xml:space="preserve">what are essentially </w:t>
      </w:r>
      <w:r w:rsidRPr="005E234C">
        <w:rPr>
          <w:rFonts w:eastAsiaTheme="minorEastAsia"/>
          <w:snapToGrid/>
          <w:color w:val="auto"/>
          <w:sz w:val="24"/>
        </w:rPr>
        <w:t xml:space="preserve">different worlds of thought, Gary confessing </w:t>
      </w:r>
      <w:r w:rsidR="007728C6" w:rsidRPr="005E234C">
        <w:rPr>
          <w:rFonts w:eastAsiaTheme="minorEastAsia"/>
          <w:snapToGrid/>
          <w:color w:val="auto"/>
          <w:sz w:val="24"/>
        </w:rPr>
        <w:t xml:space="preserve">at one point </w:t>
      </w:r>
      <w:r w:rsidRPr="005E234C">
        <w:rPr>
          <w:rFonts w:eastAsiaTheme="minorEastAsia"/>
          <w:snapToGrid/>
          <w:color w:val="auto"/>
          <w:sz w:val="24"/>
        </w:rPr>
        <w:t xml:space="preserve">that he is having </w:t>
      </w:r>
      <w:r w:rsidR="00D20DB6" w:rsidRPr="005E234C">
        <w:rPr>
          <w:rFonts w:eastAsiaTheme="minorEastAsia"/>
          <w:snapToGrid/>
          <w:color w:val="auto"/>
          <w:sz w:val="24"/>
        </w:rPr>
        <w:t>difficulty</w:t>
      </w:r>
      <w:r w:rsidRPr="005E234C">
        <w:rPr>
          <w:rFonts w:eastAsiaTheme="minorEastAsia"/>
          <w:snapToGrid/>
          <w:color w:val="auto"/>
          <w:sz w:val="24"/>
        </w:rPr>
        <w:t xml:space="preserve"> learning the lang</w:t>
      </w:r>
      <w:r w:rsidR="007822E2">
        <w:rPr>
          <w:rFonts w:eastAsiaTheme="minorEastAsia"/>
          <w:snapToGrid/>
          <w:color w:val="auto"/>
          <w:sz w:val="24"/>
        </w:rPr>
        <w:t>uage of the heptapods because “i</w:t>
      </w:r>
      <w:r w:rsidRPr="005E234C">
        <w:rPr>
          <w:rFonts w:eastAsiaTheme="minorEastAsia"/>
          <w:snapToGrid/>
          <w:color w:val="auto"/>
          <w:sz w:val="24"/>
        </w:rPr>
        <w:t>t’s too foreign for me”, and Louise similarly acknowledging that “I’ve given up on trying to learn the mathematics”</w:t>
      </w:r>
      <w:r w:rsidR="00BB1629" w:rsidRPr="005E234C">
        <w:rPr>
          <w:rFonts w:eastAsiaTheme="minorEastAsia"/>
          <w:snapToGrid/>
          <w:color w:val="auto"/>
          <w:sz w:val="24"/>
        </w:rPr>
        <w:t xml:space="preserve"> (</w:t>
      </w:r>
      <w:r w:rsidR="00104767" w:rsidRPr="005E234C">
        <w:rPr>
          <w:rFonts w:eastAsiaTheme="minorEastAsia"/>
          <w:snapToGrid/>
          <w:color w:val="auto"/>
          <w:sz w:val="24"/>
        </w:rPr>
        <w:t>148</w:t>
      </w:r>
      <w:r w:rsidR="00BB1629" w:rsidRPr="005E234C">
        <w:rPr>
          <w:rFonts w:eastAsiaTheme="minorEastAsia"/>
          <w:snapToGrid/>
          <w:color w:val="auto"/>
          <w:sz w:val="24"/>
        </w:rPr>
        <w:t>)</w:t>
      </w:r>
      <w:r w:rsidRPr="005E234C">
        <w:rPr>
          <w:rFonts w:eastAsiaTheme="minorEastAsia"/>
          <w:snapToGrid/>
          <w:color w:val="auto"/>
          <w:sz w:val="24"/>
        </w:rPr>
        <w:t>.</w:t>
      </w:r>
      <w:r w:rsidR="00F959C3" w:rsidRPr="005E234C">
        <w:rPr>
          <w:rFonts w:eastAsiaTheme="minorEastAsia"/>
          <w:snapToGrid/>
          <w:color w:val="auto"/>
          <w:sz w:val="24"/>
        </w:rPr>
        <w:t xml:space="preserve"> </w:t>
      </w:r>
      <w:r w:rsidR="00DA5C74" w:rsidRPr="005E234C">
        <w:rPr>
          <w:rFonts w:eastAsiaTheme="minorEastAsia"/>
          <w:snapToGrid/>
          <w:color w:val="auto"/>
          <w:sz w:val="24"/>
        </w:rPr>
        <w:t xml:space="preserve">Once we are apprised that the Gary of past events is also the husband from whom Louise will separate in the future, this sense of the </w:t>
      </w:r>
      <w:r w:rsidR="005805D4" w:rsidRPr="005E234C">
        <w:rPr>
          <w:rFonts w:eastAsiaTheme="minorEastAsia"/>
          <w:snapToGrid/>
          <w:color w:val="auto"/>
          <w:sz w:val="24"/>
        </w:rPr>
        <w:t>communicative divide separating</w:t>
      </w:r>
      <w:r w:rsidR="00DA5C74" w:rsidRPr="005E234C">
        <w:rPr>
          <w:rFonts w:eastAsiaTheme="minorEastAsia"/>
          <w:snapToGrid/>
          <w:color w:val="auto"/>
          <w:sz w:val="24"/>
        </w:rPr>
        <w:t xml:space="preserve"> individual human beings becomes even more acute.</w:t>
      </w:r>
      <w:r w:rsidR="00F959C3" w:rsidRPr="005E234C">
        <w:rPr>
          <w:rFonts w:eastAsiaTheme="minorEastAsia"/>
          <w:snapToGrid/>
          <w:color w:val="auto"/>
          <w:sz w:val="24"/>
        </w:rPr>
        <w:t xml:space="preserve"> </w:t>
      </w:r>
    </w:p>
    <w:p w14:paraId="63B19B15" w14:textId="06C6E357" w:rsidR="00AB38FB" w:rsidRPr="005E234C" w:rsidRDefault="00DA5C74" w:rsidP="005F7F2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The unwillingness of the </w:t>
      </w:r>
      <w:r w:rsidR="004F0FF8" w:rsidRPr="005E234C">
        <w:rPr>
          <w:rFonts w:eastAsiaTheme="minorEastAsia"/>
          <w:snapToGrid/>
          <w:color w:val="auto"/>
          <w:sz w:val="24"/>
        </w:rPr>
        <w:t>physicist</w:t>
      </w:r>
      <w:r w:rsidRPr="005E234C">
        <w:rPr>
          <w:rFonts w:eastAsiaTheme="minorEastAsia"/>
          <w:snapToGrid/>
          <w:color w:val="auto"/>
          <w:sz w:val="24"/>
        </w:rPr>
        <w:t xml:space="preserve"> to learn languages, and the unwillingness of the linguist to learn mathematics, </w:t>
      </w:r>
      <w:r w:rsidR="008C1A51" w:rsidRPr="005E234C">
        <w:rPr>
          <w:rFonts w:eastAsiaTheme="minorEastAsia"/>
          <w:snapToGrid/>
          <w:color w:val="auto"/>
          <w:sz w:val="24"/>
        </w:rPr>
        <w:t xml:space="preserve">is in some ways reminiscent of the “two cultures” </w:t>
      </w:r>
      <w:r w:rsidR="00A81B71" w:rsidRPr="005E234C">
        <w:rPr>
          <w:rFonts w:eastAsiaTheme="minorEastAsia"/>
          <w:snapToGrid/>
          <w:color w:val="auto"/>
          <w:sz w:val="24"/>
        </w:rPr>
        <w:t>controversy</w:t>
      </w:r>
      <w:r w:rsidR="008C1A51" w:rsidRPr="005E234C">
        <w:rPr>
          <w:rFonts w:eastAsiaTheme="minorEastAsia"/>
          <w:snapToGrid/>
          <w:color w:val="auto"/>
          <w:sz w:val="24"/>
        </w:rPr>
        <w:t xml:space="preserve"> that raged in the</w:t>
      </w:r>
      <w:r w:rsidR="007B7D49" w:rsidRPr="005E234C">
        <w:rPr>
          <w:rFonts w:eastAsiaTheme="minorEastAsia"/>
          <w:snapToGrid/>
          <w:color w:val="auto"/>
          <w:sz w:val="24"/>
        </w:rPr>
        <w:t xml:space="preserve"> early </w:t>
      </w:r>
      <w:r w:rsidR="00A0250F">
        <w:rPr>
          <w:rFonts w:eastAsiaTheme="minorEastAsia"/>
          <w:snapToGrid/>
          <w:color w:val="auto"/>
          <w:sz w:val="24"/>
        </w:rPr>
        <w:t xml:space="preserve">nineteen </w:t>
      </w:r>
      <w:r w:rsidR="007B7D49" w:rsidRPr="005E234C">
        <w:rPr>
          <w:rFonts w:eastAsiaTheme="minorEastAsia"/>
          <w:snapToGrid/>
          <w:color w:val="auto"/>
          <w:sz w:val="24"/>
        </w:rPr>
        <w:t xml:space="preserve">sixties in the aftermath of </w:t>
      </w:r>
      <w:r w:rsidR="00715A82">
        <w:rPr>
          <w:rFonts w:eastAsiaTheme="minorEastAsia"/>
          <w:snapToGrid/>
          <w:color w:val="auto"/>
          <w:sz w:val="24"/>
        </w:rPr>
        <w:t>the</w:t>
      </w:r>
      <w:r w:rsidR="007B7D49" w:rsidRPr="005E234C">
        <w:rPr>
          <w:rFonts w:eastAsiaTheme="minorEastAsia"/>
          <w:snapToGrid/>
          <w:color w:val="auto"/>
          <w:sz w:val="24"/>
        </w:rPr>
        <w:t xml:space="preserve"> </w:t>
      </w:r>
      <w:r w:rsidR="00D20DB6" w:rsidRPr="005E234C">
        <w:rPr>
          <w:rFonts w:eastAsiaTheme="minorEastAsia"/>
          <w:snapToGrid/>
          <w:color w:val="auto"/>
          <w:sz w:val="24"/>
        </w:rPr>
        <w:t xml:space="preserve">famous </w:t>
      </w:r>
      <w:r w:rsidR="007B7D49" w:rsidRPr="005E234C">
        <w:rPr>
          <w:rFonts w:eastAsiaTheme="minorEastAsia"/>
          <w:snapToGrid/>
          <w:color w:val="auto"/>
          <w:sz w:val="24"/>
        </w:rPr>
        <w:t xml:space="preserve">Rede Lecture </w:t>
      </w:r>
      <w:r w:rsidR="005355AC" w:rsidRPr="005E234C">
        <w:rPr>
          <w:rFonts w:eastAsiaTheme="minorEastAsia"/>
          <w:snapToGrid/>
          <w:color w:val="auto"/>
          <w:sz w:val="24"/>
        </w:rPr>
        <w:t>of</w:t>
      </w:r>
      <w:r w:rsidR="007B7D49" w:rsidRPr="005E234C">
        <w:rPr>
          <w:rFonts w:eastAsiaTheme="minorEastAsia"/>
          <w:snapToGrid/>
          <w:color w:val="auto"/>
          <w:sz w:val="24"/>
        </w:rPr>
        <w:t xml:space="preserve"> 1959</w:t>
      </w:r>
      <w:r w:rsidR="002D0566">
        <w:rPr>
          <w:rFonts w:eastAsiaTheme="minorEastAsia"/>
          <w:snapToGrid/>
          <w:color w:val="auto"/>
          <w:sz w:val="24"/>
        </w:rPr>
        <w:t xml:space="preserve"> in which </w:t>
      </w:r>
      <w:r w:rsidR="00422560" w:rsidRPr="005E234C">
        <w:rPr>
          <w:rFonts w:eastAsiaTheme="minorEastAsia"/>
          <w:snapToGrid/>
          <w:color w:val="auto"/>
          <w:sz w:val="24"/>
        </w:rPr>
        <w:t>C.P. Snow</w:t>
      </w:r>
      <w:r w:rsidR="00613DB8">
        <w:rPr>
          <w:rFonts w:eastAsiaTheme="minorEastAsia"/>
          <w:snapToGrid/>
          <w:color w:val="auto"/>
          <w:sz w:val="24"/>
        </w:rPr>
        <w:t xml:space="preserve"> described</w:t>
      </w:r>
      <w:r w:rsidR="002D0566">
        <w:rPr>
          <w:rFonts w:eastAsiaTheme="minorEastAsia"/>
          <w:snapToGrid/>
          <w:color w:val="auto"/>
          <w:sz w:val="24"/>
        </w:rPr>
        <w:t xml:space="preserve"> two intellectual communities </w:t>
      </w:r>
      <w:r w:rsidR="00266203">
        <w:rPr>
          <w:rFonts w:eastAsiaTheme="minorEastAsia"/>
          <w:snapToGrid/>
          <w:color w:val="auto"/>
          <w:sz w:val="24"/>
        </w:rPr>
        <w:t>which</w:t>
      </w:r>
      <w:r w:rsidR="00204CCD">
        <w:rPr>
          <w:rFonts w:eastAsiaTheme="minorEastAsia"/>
          <w:snapToGrid/>
          <w:color w:val="auto"/>
          <w:sz w:val="24"/>
        </w:rPr>
        <w:t>, to the detriment of social development,</w:t>
      </w:r>
      <w:r w:rsidR="00266203">
        <w:rPr>
          <w:rFonts w:eastAsiaTheme="minorEastAsia"/>
          <w:snapToGrid/>
          <w:color w:val="auto"/>
          <w:sz w:val="24"/>
        </w:rPr>
        <w:t xml:space="preserve"> </w:t>
      </w:r>
      <w:r w:rsidR="002D0566">
        <w:rPr>
          <w:rFonts w:eastAsiaTheme="minorEastAsia"/>
          <w:snapToGrid/>
          <w:color w:val="auto"/>
          <w:sz w:val="24"/>
        </w:rPr>
        <w:t>“had almost ceased to communicate at all” (Snow 1969, p. 2)</w:t>
      </w:r>
      <w:r w:rsidR="007B7D49" w:rsidRPr="005E234C">
        <w:rPr>
          <w:rFonts w:eastAsiaTheme="minorEastAsia"/>
          <w:snapToGrid/>
          <w:color w:val="auto"/>
          <w:sz w:val="24"/>
        </w:rPr>
        <w:t>.</w:t>
      </w:r>
      <w:r w:rsidR="00661332" w:rsidRPr="005E234C">
        <w:rPr>
          <w:rStyle w:val="FootnoteReference"/>
          <w:rFonts w:eastAsiaTheme="minorEastAsia"/>
          <w:snapToGrid/>
          <w:color w:val="auto"/>
          <w:sz w:val="24"/>
          <w:szCs w:val="24"/>
        </w:rPr>
        <w:footnoteReference w:id="4"/>
      </w:r>
      <w:r w:rsidR="007B7D49" w:rsidRPr="005E234C">
        <w:rPr>
          <w:rFonts w:eastAsiaTheme="minorEastAsia"/>
          <w:snapToGrid/>
          <w:color w:val="auto"/>
          <w:sz w:val="24"/>
        </w:rPr>
        <w:t xml:space="preserve"> </w:t>
      </w:r>
      <w:r w:rsidR="00AB38FB" w:rsidRPr="005E234C">
        <w:rPr>
          <w:rFonts w:eastAsiaTheme="minorEastAsia"/>
          <w:snapToGrid/>
          <w:color w:val="auto"/>
          <w:sz w:val="24"/>
        </w:rPr>
        <w:t xml:space="preserve">In Villeneuve’s </w:t>
      </w:r>
      <w:r w:rsidR="00AB38FB" w:rsidRPr="005E234C">
        <w:rPr>
          <w:rFonts w:eastAsiaTheme="minorEastAsia"/>
          <w:i/>
          <w:iCs/>
          <w:snapToGrid/>
          <w:color w:val="auto"/>
          <w:sz w:val="24"/>
        </w:rPr>
        <w:t>Arrival</w:t>
      </w:r>
      <w:r w:rsidRPr="005E234C">
        <w:rPr>
          <w:rFonts w:eastAsiaTheme="minorEastAsia"/>
          <w:snapToGrid/>
          <w:color w:val="auto"/>
          <w:sz w:val="24"/>
        </w:rPr>
        <w:t xml:space="preserve"> this</w:t>
      </w:r>
      <w:r w:rsidR="00AB38FB" w:rsidRPr="005E234C">
        <w:rPr>
          <w:rFonts w:eastAsiaTheme="minorEastAsia"/>
          <w:snapToGrid/>
          <w:color w:val="auto"/>
          <w:sz w:val="24"/>
        </w:rPr>
        <w:t xml:space="preserve"> </w:t>
      </w:r>
      <w:r w:rsidR="00630368" w:rsidRPr="005E234C">
        <w:rPr>
          <w:rFonts w:eastAsiaTheme="minorEastAsia"/>
          <w:snapToGrid/>
          <w:color w:val="auto"/>
          <w:sz w:val="24"/>
        </w:rPr>
        <w:t>division</w:t>
      </w:r>
      <w:r w:rsidR="00AB38FB" w:rsidRPr="005E234C">
        <w:rPr>
          <w:rFonts w:eastAsiaTheme="minorEastAsia"/>
          <w:snapToGrid/>
          <w:color w:val="auto"/>
          <w:sz w:val="24"/>
        </w:rPr>
        <w:t xml:space="preserve"> is reprised</w:t>
      </w:r>
      <w:r w:rsidR="009E1A58" w:rsidRPr="005E234C">
        <w:rPr>
          <w:rFonts w:eastAsiaTheme="minorEastAsia"/>
          <w:snapToGrid/>
          <w:color w:val="auto"/>
          <w:sz w:val="24"/>
        </w:rPr>
        <w:t xml:space="preserve"> in somewhat different terms</w:t>
      </w:r>
      <w:r w:rsidR="00AB38FB" w:rsidRPr="005E234C">
        <w:rPr>
          <w:rFonts w:eastAsiaTheme="minorEastAsia"/>
          <w:snapToGrid/>
          <w:color w:val="auto"/>
          <w:sz w:val="24"/>
        </w:rPr>
        <w:t xml:space="preserve"> in the relation between the linguist Louise and the physicist Ian</w:t>
      </w:r>
      <w:r w:rsidR="00B234F1" w:rsidRPr="005E234C">
        <w:rPr>
          <w:rFonts w:eastAsiaTheme="minorEastAsia"/>
          <w:snapToGrid/>
          <w:color w:val="auto"/>
          <w:sz w:val="24"/>
        </w:rPr>
        <w:t xml:space="preserve">, and is </w:t>
      </w:r>
      <w:r w:rsidR="001B1A4B" w:rsidRPr="005E234C">
        <w:rPr>
          <w:rFonts w:eastAsiaTheme="minorEastAsia"/>
          <w:snapToGrid/>
          <w:color w:val="auto"/>
          <w:sz w:val="24"/>
        </w:rPr>
        <w:t>encapsulated</w:t>
      </w:r>
      <w:r w:rsidR="00B234F1" w:rsidRPr="005E234C">
        <w:rPr>
          <w:rFonts w:eastAsiaTheme="minorEastAsia"/>
          <w:snapToGrid/>
          <w:color w:val="auto"/>
          <w:sz w:val="24"/>
        </w:rPr>
        <w:t xml:space="preserve"> in an emblematic episode occurring near the beginning of the film</w:t>
      </w:r>
      <w:r w:rsidR="00AB38FB" w:rsidRPr="005E234C">
        <w:rPr>
          <w:rFonts w:eastAsiaTheme="minorEastAsia"/>
          <w:snapToGrid/>
          <w:color w:val="auto"/>
          <w:sz w:val="24"/>
        </w:rPr>
        <w:t xml:space="preserve">. </w:t>
      </w:r>
      <w:r w:rsidR="004E04A6" w:rsidRPr="005E234C">
        <w:rPr>
          <w:rFonts w:eastAsiaTheme="minorEastAsia"/>
          <w:snapToGrid/>
          <w:color w:val="auto"/>
          <w:sz w:val="24"/>
        </w:rPr>
        <w:t>Louise and Ian</w:t>
      </w:r>
      <w:r w:rsidR="00AB38FB" w:rsidRPr="005E234C">
        <w:rPr>
          <w:rFonts w:eastAsiaTheme="minorEastAsia"/>
          <w:snapToGrid/>
          <w:color w:val="auto"/>
          <w:sz w:val="24"/>
        </w:rPr>
        <w:t xml:space="preserve"> first </w:t>
      </w:r>
      <w:r w:rsidR="00D20DB6" w:rsidRPr="005E234C">
        <w:rPr>
          <w:rFonts w:eastAsiaTheme="minorEastAsia"/>
          <w:snapToGrid/>
          <w:color w:val="auto"/>
          <w:sz w:val="24"/>
        </w:rPr>
        <w:t>meet</w:t>
      </w:r>
      <w:r w:rsidR="004E04A6" w:rsidRPr="005E234C">
        <w:rPr>
          <w:rFonts w:eastAsiaTheme="minorEastAsia"/>
          <w:snapToGrid/>
          <w:color w:val="auto"/>
          <w:sz w:val="24"/>
        </w:rPr>
        <w:t xml:space="preserve"> </w:t>
      </w:r>
      <w:r w:rsidR="00AB38FB" w:rsidRPr="005E234C">
        <w:rPr>
          <w:rFonts w:eastAsiaTheme="minorEastAsia"/>
          <w:snapToGrid/>
          <w:color w:val="auto"/>
          <w:sz w:val="24"/>
        </w:rPr>
        <w:t>on a</w:t>
      </w:r>
      <w:r w:rsidR="00317F40" w:rsidRPr="005E234C">
        <w:rPr>
          <w:rFonts w:eastAsiaTheme="minorEastAsia"/>
          <w:snapToGrid/>
          <w:color w:val="auto"/>
          <w:sz w:val="24"/>
        </w:rPr>
        <w:t xml:space="preserve"> military</w:t>
      </w:r>
      <w:r w:rsidR="00AB38FB" w:rsidRPr="005E234C">
        <w:rPr>
          <w:rFonts w:eastAsiaTheme="minorEastAsia"/>
          <w:snapToGrid/>
          <w:color w:val="auto"/>
          <w:sz w:val="24"/>
        </w:rPr>
        <w:t xml:space="preserve"> helicopter</w:t>
      </w:r>
      <w:r w:rsidR="004E04A6" w:rsidRPr="005E234C">
        <w:rPr>
          <w:rFonts w:eastAsiaTheme="minorEastAsia"/>
          <w:snapToGrid/>
          <w:color w:val="auto"/>
          <w:sz w:val="24"/>
        </w:rPr>
        <w:t xml:space="preserve"> bearing them to the site of one of the </w:t>
      </w:r>
      <w:r w:rsidR="00533E7D">
        <w:rPr>
          <w:rFonts w:eastAsiaTheme="minorEastAsia"/>
          <w:snapToGrid/>
          <w:color w:val="auto"/>
          <w:sz w:val="24"/>
        </w:rPr>
        <w:t>alien spacecraft</w:t>
      </w:r>
      <w:r w:rsidR="00AB38FB" w:rsidRPr="005E234C">
        <w:rPr>
          <w:rFonts w:eastAsiaTheme="minorEastAsia"/>
          <w:snapToGrid/>
          <w:color w:val="auto"/>
          <w:sz w:val="24"/>
        </w:rPr>
        <w:t xml:space="preserve">, </w:t>
      </w:r>
      <w:r w:rsidR="004E04A6" w:rsidRPr="005E234C">
        <w:rPr>
          <w:rFonts w:eastAsiaTheme="minorEastAsia"/>
          <w:snapToGrid/>
          <w:color w:val="auto"/>
          <w:sz w:val="24"/>
        </w:rPr>
        <w:t>and</w:t>
      </w:r>
      <w:r w:rsidR="00AB38FB" w:rsidRPr="005E234C">
        <w:rPr>
          <w:rFonts w:eastAsiaTheme="minorEastAsia"/>
          <w:snapToGrid/>
          <w:color w:val="auto"/>
          <w:sz w:val="24"/>
        </w:rPr>
        <w:t xml:space="preserve"> Ian is saying something</w:t>
      </w:r>
      <w:r w:rsidR="004E04A6" w:rsidRPr="005E234C">
        <w:rPr>
          <w:rFonts w:eastAsiaTheme="minorEastAsia"/>
          <w:snapToGrid/>
          <w:color w:val="auto"/>
          <w:sz w:val="24"/>
        </w:rPr>
        <w:t xml:space="preserve"> to her</w:t>
      </w:r>
      <w:r w:rsidR="00AB38FB" w:rsidRPr="005E234C">
        <w:rPr>
          <w:rFonts w:eastAsiaTheme="minorEastAsia"/>
          <w:snapToGrid/>
          <w:color w:val="auto"/>
          <w:sz w:val="24"/>
        </w:rPr>
        <w:t xml:space="preserve"> that Louise cannot hear over the noise of the engines. She is only able to understand him when she dons a pair of headphones</w:t>
      </w:r>
      <w:r w:rsidR="00D20DB6" w:rsidRPr="005E234C">
        <w:rPr>
          <w:rFonts w:eastAsiaTheme="minorEastAsia"/>
          <w:snapToGrid/>
          <w:color w:val="auto"/>
          <w:sz w:val="24"/>
        </w:rPr>
        <w:t xml:space="preserve">, </w:t>
      </w:r>
      <w:r w:rsidR="004C4902" w:rsidRPr="005E234C">
        <w:rPr>
          <w:rFonts w:eastAsiaTheme="minorEastAsia"/>
          <w:snapToGrid/>
          <w:color w:val="auto"/>
          <w:sz w:val="24"/>
        </w:rPr>
        <w:t xml:space="preserve">these </w:t>
      </w:r>
      <w:r w:rsidR="0000567E" w:rsidRPr="005E234C">
        <w:rPr>
          <w:rFonts w:eastAsiaTheme="minorEastAsia"/>
          <w:snapToGrid/>
          <w:color w:val="auto"/>
          <w:sz w:val="24"/>
        </w:rPr>
        <w:t>constituting</w:t>
      </w:r>
      <w:r w:rsidR="00D20DB6" w:rsidRPr="005E234C">
        <w:rPr>
          <w:rFonts w:eastAsiaTheme="minorEastAsia"/>
          <w:snapToGrid/>
          <w:color w:val="auto"/>
          <w:sz w:val="24"/>
        </w:rPr>
        <w:t xml:space="preserve"> </w:t>
      </w:r>
      <w:r w:rsidR="00AB38FB" w:rsidRPr="005E234C">
        <w:rPr>
          <w:rFonts w:eastAsiaTheme="minorEastAsia"/>
          <w:snapToGrid/>
          <w:color w:val="auto"/>
          <w:sz w:val="24"/>
        </w:rPr>
        <w:t>one of t</w:t>
      </w:r>
      <w:r w:rsidR="00D20DB6" w:rsidRPr="005E234C">
        <w:rPr>
          <w:rFonts w:eastAsiaTheme="minorEastAsia"/>
          <w:snapToGrid/>
          <w:color w:val="auto"/>
          <w:sz w:val="24"/>
        </w:rPr>
        <w:t xml:space="preserve">he recurrent images in the film, as are various </w:t>
      </w:r>
      <w:r w:rsidR="005355AC" w:rsidRPr="005E234C">
        <w:rPr>
          <w:rFonts w:eastAsiaTheme="minorEastAsia"/>
          <w:snapToGrid/>
          <w:color w:val="auto"/>
          <w:sz w:val="24"/>
        </w:rPr>
        <w:t>other communications</w:t>
      </w:r>
      <w:r w:rsidR="00B234F1" w:rsidRPr="005E234C">
        <w:rPr>
          <w:rFonts w:eastAsiaTheme="minorEastAsia"/>
          <w:snapToGrid/>
          <w:color w:val="auto"/>
          <w:sz w:val="24"/>
        </w:rPr>
        <w:t xml:space="preserve"> devices that modern</w:t>
      </w:r>
      <w:r w:rsidR="00D20DB6" w:rsidRPr="005E234C">
        <w:rPr>
          <w:rFonts w:eastAsiaTheme="minorEastAsia"/>
          <w:snapToGrid/>
          <w:color w:val="auto"/>
          <w:sz w:val="24"/>
        </w:rPr>
        <w:t xml:space="preserve"> technolog</w:t>
      </w:r>
      <w:r w:rsidR="005355AC" w:rsidRPr="005E234C">
        <w:rPr>
          <w:rFonts w:eastAsiaTheme="minorEastAsia"/>
          <w:snapToGrid/>
          <w:color w:val="auto"/>
          <w:sz w:val="24"/>
        </w:rPr>
        <w:t>y</w:t>
      </w:r>
      <w:r w:rsidR="00AC1A28" w:rsidRPr="005E234C">
        <w:rPr>
          <w:rFonts w:eastAsiaTheme="minorEastAsia"/>
          <w:snapToGrid/>
          <w:color w:val="auto"/>
          <w:sz w:val="24"/>
        </w:rPr>
        <w:t xml:space="preserve"> makes available</w:t>
      </w:r>
      <w:r w:rsidR="005355AC" w:rsidRPr="005E234C">
        <w:rPr>
          <w:rFonts w:eastAsiaTheme="minorEastAsia"/>
          <w:snapToGrid/>
          <w:color w:val="auto"/>
          <w:sz w:val="24"/>
        </w:rPr>
        <w:t xml:space="preserve">. </w:t>
      </w:r>
      <w:r w:rsidR="00AB38FB" w:rsidRPr="005E234C">
        <w:rPr>
          <w:rFonts w:eastAsiaTheme="minorEastAsia"/>
          <w:snapToGrid/>
          <w:color w:val="auto"/>
          <w:sz w:val="24"/>
        </w:rPr>
        <w:t>Ian is reading</w:t>
      </w:r>
      <w:r w:rsidR="00D20DB6" w:rsidRPr="005E234C">
        <w:rPr>
          <w:rFonts w:eastAsiaTheme="minorEastAsia"/>
          <w:snapToGrid/>
          <w:color w:val="auto"/>
          <w:sz w:val="24"/>
        </w:rPr>
        <w:t xml:space="preserve"> an </w:t>
      </w:r>
      <w:r w:rsidR="004137EC" w:rsidRPr="005E234C">
        <w:rPr>
          <w:rFonts w:eastAsiaTheme="minorEastAsia"/>
          <w:snapToGrid/>
          <w:color w:val="auto"/>
          <w:sz w:val="24"/>
        </w:rPr>
        <w:t>excerpt</w:t>
      </w:r>
      <w:r w:rsidR="00AB38FB" w:rsidRPr="005E234C">
        <w:rPr>
          <w:rFonts w:eastAsiaTheme="minorEastAsia"/>
          <w:snapToGrid/>
          <w:color w:val="auto"/>
          <w:sz w:val="24"/>
        </w:rPr>
        <w:t xml:space="preserve"> from </w:t>
      </w:r>
      <w:r w:rsidR="00D20DB6" w:rsidRPr="005E234C">
        <w:rPr>
          <w:rFonts w:eastAsiaTheme="minorEastAsia"/>
          <w:snapToGrid/>
          <w:color w:val="auto"/>
          <w:sz w:val="24"/>
        </w:rPr>
        <w:t>a</w:t>
      </w:r>
      <w:r w:rsidR="00AB38FB" w:rsidRPr="005E234C">
        <w:rPr>
          <w:rFonts w:eastAsiaTheme="minorEastAsia"/>
          <w:snapToGrid/>
          <w:color w:val="auto"/>
          <w:sz w:val="24"/>
        </w:rPr>
        <w:t xml:space="preserve"> book</w:t>
      </w:r>
      <w:r w:rsidR="00D20DB6" w:rsidRPr="005E234C">
        <w:rPr>
          <w:rFonts w:eastAsiaTheme="minorEastAsia"/>
          <w:snapToGrid/>
          <w:color w:val="auto"/>
          <w:sz w:val="24"/>
        </w:rPr>
        <w:t xml:space="preserve"> in which Louise </w:t>
      </w:r>
      <w:r w:rsidR="00FD57E9" w:rsidRPr="005E234C">
        <w:rPr>
          <w:rFonts w:eastAsiaTheme="minorEastAsia"/>
          <w:snapToGrid/>
          <w:color w:val="auto"/>
          <w:sz w:val="24"/>
        </w:rPr>
        <w:t xml:space="preserve">has </w:t>
      </w:r>
      <w:r w:rsidR="00C82CB8" w:rsidRPr="005E234C">
        <w:rPr>
          <w:rFonts w:eastAsiaTheme="minorEastAsia"/>
          <w:snapToGrid/>
          <w:color w:val="auto"/>
          <w:sz w:val="24"/>
        </w:rPr>
        <w:t>expressed the view</w:t>
      </w:r>
      <w:r w:rsidR="00D20DB6" w:rsidRPr="005E234C">
        <w:rPr>
          <w:rFonts w:eastAsiaTheme="minorEastAsia"/>
          <w:snapToGrid/>
          <w:color w:val="auto"/>
          <w:sz w:val="24"/>
        </w:rPr>
        <w:t xml:space="preserve"> that “l</w:t>
      </w:r>
      <w:r w:rsidR="00AB38FB" w:rsidRPr="005E234C">
        <w:rPr>
          <w:rFonts w:eastAsiaTheme="minorEastAsia"/>
          <w:snapToGrid/>
          <w:color w:val="auto"/>
          <w:sz w:val="24"/>
        </w:rPr>
        <w:t>angu</w:t>
      </w:r>
      <w:r w:rsidR="00F93C23">
        <w:rPr>
          <w:rFonts w:eastAsiaTheme="minorEastAsia"/>
          <w:snapToGrid/>
          <w:color w:val="auto"/>
          <w:sz w:val="24"/>
        </w:rPr>
        <w:t>age is the foundation of civiliz</w:t>
      </w:r>
      <w:r w:rsidR="00AB38FB" w:rsidRPr="005E234C">
        <w:rPr>
          <w:rFonts w:eastAsiaTheme="minorEastAsia"/>
          <w:snapToGrid/>
          <w:color w:val="auto"/>
          <w:sz w:val="24"/>
        </w:rPr>
        <w:t>ation. It’s the glue that holds the people together. It’s the f</w:t>
      </w:r>
      <w:r w:rsidR="00C45B06" w:rsidRPr="005E234C">
        <w:rPr>
          <w:rFonts w:eastAsiaTheme="minorEastAsia"/>
          <w:snapToGrid/>
          <w:color w:val="auto"/>
          <w:sz w:val="24"/>
        </w:rPr>
        <w:t>irst weapon drawn in a conflict</w:t>
      </w:r>
      <w:r w:rsidR="00AB38FB" w:rsidRPr="005E234C">
        <w:rPr>
          <w:rFonts w:eastAsiaTheme="minorEastAsia"/>
          <w:snapToGrid/>
          <w:color w:val="auto"/>
          <w:sz w:val="24"/>
        </w:rPr>
        <w:t>”</w:t>
      </w:r>
      <w:r w:rsidR="00C82CB8" w:rsidRPr="005E234C">
        <w:rPr>
          <w:rFonts w:eastAsiaTheme="minorEastAsia"/>
          <w:snapToGrid/>
          <w:color w:val="auto"/>
          <w:sz w:val="24"/>
        </w:rPr>
        <w:t xml:space="preserve">—the </w:t>
      </w:r>
      <w:r w:rsidR="00817FEC" w:rsidRPr="005E234C">
        <w:rPr>
          <w:rFonts w:eastAsiaTheme="minorEastAsia"/>
          <w:snapToGrid/>
          <w:color w:val="auto"/>
          <w:sz w:val="24"/>
        </w:rPr>
        <w:t xml:space="preserve">use of the </w:t>
      </w:r>
      <w:r w:rsidR="00C82CB8" w:rsidRPr="005E234C">
        <w:rPr>
          <w:rFonts w:eastAsiaTheme="minorEastAsia"/>
          <w:snapToGrid/>
          <w:color w:val="auto"/>
          <w:sz w:val="24"/>
        </w:rPr>
        <w:t>word “weapon”</w:t>
      </w:r>
      <w:r w:rsidR="00817FEC" w:rsidRPr="005E234C">
        <w:rPr>
          <w:rFonts w:eastAsiaTheme="minorEastAsia"/>
          <w:snapToGrid/>
          <w:color w:val="auto"/>
          <w:sz w:val="24"/>
        </w:rPr>
        <w:t xml:space="preserve"> in connection with language</w:t>
      </w:r>
      <w:r w:rsidR="00C82CB8" w:rsidRPr="005E234C">
        <w:rPr>
          <w:rFonts w:eastAsiaTheme="minorEastAsia"/>
          <w:snapToGrid/>
          <w:color w:val="auto"/>
          <w:sz w:val="24"/>
        </w:rPr>
        <w:t xml:space="preserve"> being significantly premonitory of subsequent developments</w:t>
      </w:r>
      <w:r w:rsidR="00C45B06" w:rsidRPr="005E234C">
        <w:rPr>
          <w:rFonts w:eastAsiaTheme="minorEastAsia"/>
          <w:snapToGrid/>
          <w:color w:val="auto"/>
          <w:sz w:val="24"/>
        </w:rPr>
        <w:t>.</w:t>
      </w:r>
      <w:r w:rsidR="00AB38FB" w:rsidRPr="005E234C">
        <w:rPr>
          <w:rFonts w:eastAsiaTheme="minorEastAsia"/>
          <w:snapToGrid/>
          <w:color w:val="auto"/>
          <w:sz w:val="24"/>
        </w:rPr>
        <w:t xml:space="preserve"> But </w:t>
      </w:r>
      <w:r w:rsidR="00B81AF3">
        <w:rPr>
          <w:rFonts w:eastAsiaTheme="minorEastAsia"/>
          <w:snapToGrid/>
          <w:color w:val="auto"/>
          <w:sz w:val="24"/>
        </w:rPr>
        <w:t>Ian</w:t>
      </w:r>
      <w:r w:rsidR="00AB38FB" w:rsidRPr="005E234C">
        <w:rPr>
          <w:rFonts w:eastAsiaTheme="minorEastAsia"/>
          <w:snapToGrid/>
          <w:color w:val="auto"/>
          <w:sz w:val="24"/>
        </w:rPr>
        <w:t xml:space="preserve"> does not agree with her, </w:t>
      </w:r>
      <w:r w:rsidR="00C82CB8" w:rsidRPr="005E234C">
        <w:rPr>
          <w:rFonts w:eastAsiaTheme="minorEastAsia"/>
          <w:snapToGrid/>
          <w:color w:val="auto"/>
          <w:sz w:val="24"/>
        </w:rPr>
        <w:t xml:space="preserve">his </w:t>
      </w:r>
      <w:r w:rsidR="008F2651" w:rsidRPr="005E234C">
        <w:rPr>
          <w:rFonts w:eastAsiaTheme="minorEastAsia"/>
          <w:snapToGrid/>
          <w:color w:val="auto"/>
          <w:sz w:val="24"/>
        </w:rPr>
        <w:t xml:space="preserve">own </w:t>
      </w:r>
      <w:r w:rsidR="00C82CB8" w:rsidRPr="005E234C">
        <w:rPr>
          <w:rFonts w:eastAsiaTheme="minorEastAsia"/>
          <w:snapToGrid/>
          <w:color w:val="auto"/>
          <w:sz w:val="24"/>
        </w:rPr>
        <w:t>conviction being</w:t>
      </w:r>
      <w:r w:rsidR="004F7421" w:rsidRPr="005E234C">
        <w:rPr>
          <w:rFonts w:eastAsiaTheme="minorEastAsia"/>
          <w:snapToGrid/>
          <w:color w:val="auto"/>
          <w:sz w:val="24"/>
        </w:rPr>
        <w:t xml:space="preserve"> instead</w:t>
      </w:r>
      <w:r w:rsidR="008D08AC">
        <w:rPr>
          <w:rFonts w:eastAsiaTheme="minorEastAsia"/>
          <w:snapToGrid/>
          <w:color w:val="auto"/>
          <w:sz w:val="24"/>
        </w:rPr>
        <w:t xml:space="preserve"> that the cornerstone of civiliz</w:t>
      </w:r>
      <w:r w:rsidR="00AB38FB" w:rsidRPr="005E234C">
        <w:rPr>
          <w:rFonts w:eastAsiaTheme="minorEastAsia"/>
          <w:snapToGrid/>
          <w:color w:val="auto"/>
          <w:sz w:val="24"/>
        </w:rPr>
        <w:t xml:space="preserve">ation is not language but science. He has drawn up a list of questions to ask the aliens, most of them of a scientific and technological nature, and Louise </w:t>
      </w:r>
      <w:r w:rsidR="006E513D" w:rsidRPr="005E234C">
        <w:rPr>
          <w:rFonts w:eastAsiaTheme="minorEastAsia"/>
          <w:snapToGrid/>
          <w:color w:val="auto"/>
          <w:sz w:val="24"/>
        </w:rPr>
        <w:t>asks</w:t>
      </w:r>
      <w:r w:rsidR="00AB38FB" w:rsidRPr="005E234C">
        <w:rPr>
          <w:rFonts w:eastAsiaTheme="minorEastAsia"/>
          <w:snapToGrid/>
          <w:color w:val="auto"/>
          <w:sz w:val="24"/>
        </w:rPr>
        <w:t xml:space="preserve"> </w:t>
      </w:r>
      <w:r w:rsidR="00050EC2" w:rsidRPr="005E234C">
        <w:rPr>
          <w:rFonts w:eastAsiaTheme="minorEastAsia"/>
          <w:snapToGrid/>
          <w:color w:val="auto"/>
          <w:sz w:val="24"/>
        </w:rPr>
        <w:t>a trifle impatiently</w:t>
      </w:r>
      <w:r w:rsidR="007A6E44" w:rsidRPr="005E234C">
        <w:rPr>
          <w:rFonts w:eastAsiaTheme="minorEastAsia"/>
          <w:snapToGrid/>
          <w:color w:val="auto"/>
          <w:sz w:val="24"/>
        </w:rPr>
        <w:t>:</w:t>
      </w:r>
      <w:r w:rsidR="00050EC2" w:rsidRPr="005E234C">
        <w:rPr>
          <w:rFonts w:eastAsiaTheme="minorEastAsia"/>
          <w:snapToGrid/>
          <w:color w:val="auto"/>
          <w:sz w:val="24"/>
        </w:rPr>
        <w:t xml:space="preserve"> </w:t>
      </w:r>
      <w:r w:rsidR="00AB38FB" w:rsidRPr="005E234C">
        <w:rPr>
          <w:rFonts w:eastAsiaTheme="minorEastAsia"/>
          <w:snapToGrid/>
          <w:color w:val="auto"/>
          <w:sz w:val="24"/>
        </w:rPr>
        <w:t xml:space="preserve">“Why don’t we just talk to them, before throwing math problems at them?”. Whereas Ian sees language as </w:t>
      </w:r>
      <w:r w:rsidR="00CD1EB7" w:rsidRPr="005E234C">
        <w:rPr>
          <w:rFonts w:eastAsiaTheme="minorEastAsia"/>
          <w:snapToGrid/>
          <w:color w:val="auto"/>
          <w:sz w:val="24"/>
        </w:rPr>
        <w:t>an instrument</w:t>
      </w:r>
      <w:r w:rsidR="00AB38FB" w:rsidRPr="005E234C">
        <w:rPr>
          <w:rFonts w:eastAsiaTheme="minorEastAsia"/>
          <w:snapToGrid/>
          <w:color w:val="auto"/>
          <w:sz w:val="24"/>
        </w:rPr>
        <w:t xml:space="preserve"> for </w:t>
      </w:r>
      <w:r w:rsidR="0000609F" w:rsidRPr="005E234C">
        <w:rPr>
          <w:rFonts w:eastAsiaTheme="minorEastAsia"/>
          <w:snapToGrid/>
          <w:color w:val="auto"/>
          <w:sz w:val="24"/>
        </w:rPr>
        <w:t xml:space="preserve">eliciting </w:t>
      </w:r>
      <w:r w:rsidR="00AB38FB" w:rsidRPr="005E234C">
        <w:rPr>
          <w:rFonts w:eastAsiaTheme="minorEastAsia"/>
          <w:snapToGrid/>
          <w:color w:val="auto"/>
          <w:sz w:val="24"/>
        </w:rPr>
        <w:t>information, Louise sees it in relational terms. Colonel Weber, overhearing this exchange, says that this is why they have both been enlisted into this mission, implying that both modes of conceiving communication are necessary</w:t>
      </w:r>
      <w:r w:rsidR="005A357A" w:rsidRPr="005E234C">
        <w:rPr>
          <w:rFonts w:eastAsiaTheme="minorEastAsia"/>
          <w:snapToGrid/>
          <w:color w:val="auto"/>
          <w:sz w:val="24"/>
        </w:rPr>
        <w:t>, although, as it turns out, he</w:t>
      </w:r>
      <w:r w:rsidR="001F044F" w:rsidRPr="005E234C">
        <w:rPr>
          <w:rFonts w:eastAsiaTheme="minorEastAsia"/>
          <w:snapToGrid/>
          <w:color w:val="auto"/>
          <w:sz w:val="24"/>
        </w:rPr>
        <w:t xml:space="preserve"> </w:t>
      </w:r>
      <w:r w:rsidR="008F2651" w:rsidRPr="005E234C">
        <w:rPr>
          <w:rFonts w:eastAsiaTheme="minorEastAsia"/>
          <w:snapToGrid/>
          <w:color w:val="auto"/>
          <w:sz w:val="24"/>
        </w:rPr>
        <w:t xml:space="preserve">is </w:t>
      </w:r>
      <w:r w:rsidR="001F044F" w:rsidRPr="005E234C">
        <w:rPr>
          <w:rFonts w:eastAsiaTheme="minorEastAsia"/>
          <w:snapToGrid/>
          <w:color w:val="auto"/>
          <w:sz w:val="24"/>
        </w:rPr>
        <w:t>himself more interested</w:t>
      </w:r>
      <w:r w:rsidR="005A357A" w:rsidRPr="005E234C">
        <w:rPr>
          <w:rFonts w:eastAsiaTheme="minorEastAsia"/>
          <w:snapToGrid/>
          <w:color w:val="auto"/>
          <w:sz w:val="24"/>
        </w:rPr>
        <w:t xml:space="preserve"> in obtaining information from the aliens than in </w:t>
      </w:r>
      <w:r w:rsidR="008F2651" w:rsidRPr="005E234C">
        <w:rPr>
          <w:rFonts w:eastAsiaTheme="minorEastAsia"/>
          <w:snapToGrid/>
          <w:color w:val="auto"/>
          <w:sz w:val="24"/>
        </w:rPr>
        <w:t xml:space="preserve">establishing any relation of reciprocity </w:t>
      </w:r>
      <w:r w:rsidR="002729AD" w:rsidRPr="005E234C">
        <w:rPr>
          <w:rFonts w:eastAsiaTheme="minorEastAsia"/>
          <w:snapToGrid/>
          <w:color w:val="auto"/>
          <w:sz w:val="24"/>
        </w:rPr>
        <w:t>with them</w:t>
      </w:r>
      <w:r w:rsidR="00AB38FB" w:rsidRPr="005E234C">
        <w:rPr>
          <w:rFonts w:eastAsiaTheme="minorEastAsia"/>
          <w:snapToGrid/>
          <w:color w:val="auto"/>
          <w:sz w:val="24"/>
        </w:rPr>
        <w:t>.</w:t>
      </w:r>
    </w:p>
    <w:p w14:paraId="2F976EB0" w14:textId="67CBE747" w:rsidR="00AB38FB" w:rsidRPr="005E234C" w:rsidRDefault="005A357A" w:rsidP="005A357A">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If in Chiang’s story the problem of communication is </w:t>
      </w:r>
      <w:r w:rsidR="00FF0351" w:rsidRPr="005E234C">
        <w:rPr>
          <w:rFonts w:eastAsiaTheme="minorEastAsia"/>
          <w:snapToGrid/>
          <w:color w:val="auto"/>
          <w:sz w:val="24"/>
        </w:rPr>
        <w:t xml:space="preserve">chiefly </w:t>
      </w:r>
      <w:r w:rsidR="00352050" w:rsidRPr="005E234C">
        <w:rPr>
          <w:rFonts w:eastAsiaTheme="minorEastAsia"/>
          <w:snapToGrid/>
          <w:color w:val="auto"/>
          <w:sz w:val="24"/>
        </w:rPr>
        <w:t>enacted</w:t>
      </w:r>
      <w:r w:rsidRPr="005E234C">
        <w:rPr>
          <w:rFonts w:eastAsiaTheme="minorEastAsia"/>
          <w:snapToGrid/>
          <w:color w:val="auto"/>
          <w:sz w:val="24"/>
        </w:rPr>
        <w:t xml:space="preserve"> in the realm of interpersonal relations, i</w:t>
      </w:r>
      <w:r w:rsidR="00AB38FB" w:rsidRPr="005E234C">
        <w:rPr>
          <w:rFonts w:eastAsiaTheme="minorEastAsia"/>
          <w:snapToGrid/>
          <w:color w:val="auto"/>
          <w:sz w:val="24"/>
        </w:rPr>
        <w:t xml:space="preserve">n Villeneuve’s film </w:t>
      </w:r>
      <w:r w:rsidRPr="005E234C">
        <w:rPr>
          <w:rFonts w:eastAsiaTheme="minorEastAsia"/>
          <w:snapToGrid/>
          <w:color w:val="auto"/>
          <w:sz w:val="24"/>
        </w:rPr>
        <w:t>it</w:t>
      </w:r>
      <w:r w:rsidR="008F2651" w:rsidRPr="005E234C">
        <w:rPr>
          <w:rFonts w:eastAsiaTheme="minorEastAsia"/>
          <w:snapToGrid/>
          <w:color w:val="auto"/>
          <w:sz w:val="24"/>
        </w:rPr>
        <w:t xml:space="preserve"> is projected onto the</w:t>
      </w:r>
      <w:r w:rsidR="00AB38FB" w:rsidRPr="005E234C">
        <w:rPr>
          <w:rFonts w:eastAsiaTheme="minorEastAsia"/>
          <w:snapToGrid/>
          <w:color w:val="auto"/>
          <w:sz w:val="24"/>
        </w:rPr>
        <w:t xml:space="preserve"> stage</w:t>
      </w:r>
      <w:r w:rsidR="00C949CC" w:rsidRPr="005E234C">
        <w:rPr>
          <w:rFonts w:eastAsiaTheme="minorEastAsia"/>
          <w:snapToGrid/>
          <w:color w:val="auto"/>
          <w:sz w:val="24"/>
        </w:rPr>
        <w:t xml:space="preserve"> of world events</w:t>
      </w:r>
      <w:r w:rsidR="00AB38FB" w:rsidRPr="005E234C">
        <w:rPr>
          <w:rFonts w:eastAsiaTheme="minorEastAsia"/>
          <w:snapToGrid/>
          <w:color w:val="auto"/>
          <w:sz w:val="24"/>
        </w:rPr>
        <w:t xml:space="preserve">. As tension </w:t>
      </w:r>
      <w:r w:rsidR="002729AD" w:rsidRPr="005E234C">
        <w:rPr>
          <w:rFonts w:eastAsiaTheme="minorEastAsia"/>
          <w:snapToGrid/>
          <w:color w:val="auto"/>
          <w:sz w:val="24"/>
        </w:rPr>
        <w:t>intensifies</w:t>
      </w:r>
      <w:r w:rsidR="008F2651" w:rsidRPr="005E234C">
        <w:rPr>
          <w:rFonts w:eastAsiaTheme="minorEastAsia"/>
          <w:snapToGrid/>
          <w:color w:val="auto"/>
          <w:sz w:val="24"/>
        </w:rPr>
        <w:t xml:space="preserve"> all over the planet</w:t>
      </w:r>
      <w:r w:rsidR="00AB38FB" w:rsidRPr="005E234C">
        <w:rPr>
          <w:rFonts w:eastAsiaTheme="minorEastAsia"/>
          <w:snapToGrid/>
          <w:color w:val="auto"/>
          <w:sz w:val="24"/>
        </w:rPr>
        <w:t xml:space="preserve">, the countries </w:t>
      </w:r>
      <w:r w:rsidR="00C949CC" w:rsidRPr="005E234C">
        <w:rPr>
          <w:rFonts w:eastAsiaTheme="minorEastAsia"/>
          <w:snapToGrid/>
          <w:color w:val="auto"/>
          <w:sz w:val="24"/>
        </w:rPr>
        <w:t>which</w:t>
      </w:r>
      <w:r w:rsidR="00AB38FB" w:rsidRPr="005E234C">
        <w:rPr>
          <w:rFonts w:eastAsiaTheme="minorEastAsia"/>
          <w:snapToGrid/>
          <w:color w:val="auto"/>
          <w:sz w:val="24"/>
        </w:rPr>
        <w:t xml:space="preserve"> have formerly been cooperating in the effort to communicate with the aliens sever video and radio contact with one other. </w:t>
      </w:r>
      <w:r w:rsidR="001E2207" w:rsidRPr="005E234C">
        <w:rPr>
          <w:rFonts w:eastAsiaTheme="minorEastAsia"/>
          <w:snapToGrid/>
          <w:color w:val="auto"/>
          <w:sz w:val="24"/>
        </w:rPr>
        <w:t>Louise’s</w:t>
      </w:r>
      <w:r w:rsidR="00AB38FB" w:rsidRPr="005E234C">
        <w:rPr>
          <w:rFonts w:eastAsiaTheme="minorEastAsia"/>
          <w:snapToGrid/>
          <w:color w:val="auto"/>
          <w:sz w:val="24"/>
        </w:rPr>
        <w:t xml:space="preserve"> unit also </w:t>
      </w:r>
      <w:r w:rsidR="00CF733B" w:rsidRPr="005E234C">
        <w:rPr>
          <w:rFonts w:eastAsiaTheme="minorEastAsia"/>
          <w:snapToGrid/>
          <w:color w:val="auto"/>
          <w:sz w:val="24"/>
        </w:rPr>
        <w:t>isolates</w:t>
      </w:r>
      <w:r w:rsidR="00AB38FB" w:rsidRPr="005E234C">
        <w:rPr>
          <w:rFonts w:eastAsiaTheme="minorEastAsia"/>
          <w:snapToGrid/>
          <w:color w:val="auto"/>
          <w:sz w:val="24"/>
        </w:rPr>
        <w:t xml:space="preserve"> itself </w:t>
      </w:r>
      <w:r w:rsidR="00CF733B" w:rsidRPr="005E234C">
        <w:rPr>
          <w:rFonts w:eastAsiaTheme="minorEastAsia"/>
          <w:snapToGrid/>
          <w:color w:val="auto"/>
          <w:sz w:val="24"/>
        </w:rPr>
        <w:t>from the rest of the world</w:t>
      </w:r>
      <w:r w:rsidR="00AB38FB" w:rsidRPr="005E234C">
        <w:rPr>
          <w:rFonts w:eastAsiaTheme="minorEastAsia"/>
          <w:snapToGrid/>
          <w:color w:val="auto"/>
          <w:sz w:val="24"/>
        </w:rPr>
        <w:t xml:space="preserve">, notwithstanding Louise’s protest that </w:t>
      </w:r>
      <w:r w:rsidR="00611BB7" w:rsidRPr="005E234C">
        <w:rPr>
          <w:sz w:val="24"/>
        </w:rPr>
        <w:t>“we need to be talking to each other”</w:t>
      </w:r>
      <w:r w:rsidR="00AB38FB" w:rsidRPr="005E234C">
        <w:rPr>
          <w:rFonts w:eastAsiaTheme="minorEastAsia"/>
          <w:snapToGrid/>
          <w:color w:val="auto"/>
          <w:sz w:val="24"/>
        </w:rPr>
        <w:t xml:space="preserve">. </w:t>
      </w:r>
      <w:r w:rsidR="00D733D6" w:rsidRPr="005E234C">
        <w:rPr>
          <w:rFonts w:eastAsiaTheme="minorEastAsia"/>
          <w:snapToGrid/>
          <w:color w:val="auto"/>
          <w:sz w:val="24"/>
        </w:rPr>
        <w:t>But a contrary impetus is also at work.</w:t>
      </w:r>
      <w:r w:rsidR="00375318" w:rsidRPr="005E234C">
        <w:rPr>
          <w:rFonts w:eastAsiaTheme="minorEastAsia"/>
          <w:snapToGrid/>
          <w:color w:val="auto"/>
          <w:sz w:val="24"/>
        </w:rPr>
        <w:t xml:space="preserve"> It is the scientist</w:t>
      </w:r>
      <w:r w:rsidR="00D733D6" w:rsidRPr="005E234C">
        <w:rPr>
          <w:rFonts w:eastAsiaTheme="minorEastAsia"/>
          <w:snapToGrid/>
          <w:color w:val="auto"/>
          <w:sz w:val="24"/>
        </w:rPr>
        <w:t xml:space="preserve"> </w:t>
      </w:r>
      <w:r w:rsidR="00AB38FB" w:rsidRPr="005E234C">
        <w:rPr>
          <w:rFonts w:eastAsiaTheme="minorEastAsia"/>
          <w:snapToGrid/>
          <w:color w:val="auto"/>
          <w:sz w:val="24"/>
        </w:rPr>
        <w:t xml:space="preserve">Ian </w:t>
      </w:r>
      <w:r w:rsidR="00375318" w:rsidRPr="005E234C">
        <w:rPr>
          <w:rFonts w:eastAsiaTheme="minorEastAsia"/>
          <w:snapToGrid/>
          <w:color w:val="auto"/>
          <w:sz w:val="24"/>
        </w:rPr>
        <w:t xml:space="preserve">who </w:t>
      </w:r>
      <w:r w:rsidR="00AB38FB" w:rsidRPr="005E234C">
        <w:rPr>
          <w:rFonts w:eastAsiaTheme="minorEastAsia"/>
          <w:snapToGrid/>
          <w:color w:val="auto"/>
          <w:sz w:val="24"/>
        </w:rPr>
        <w:t xml:space="preserve">makes a breakthrough in </w:t>
      </w:r>
      <w:r w:rsidR="0056616C">
        <w:rPr>
          <w:rFonts w:eastAsiaTheme="minorEastAsia"/>
          <w:snapToGrid/>
          <w:color w:val="auto"/>
          <w:sz w:val="24"/>
        </w:rPr>
        <w:t>deciphering</w:t>
      </w:r>
      <w:r w:rsidR="00AB38FB" w:rsidRPr="005E234C">
        <w:rPr>
          <w:rFonts w:eastAsiaTheme="minorEastAsia"/>
          <w:snapToGrid/>
          <w:color w:val="auto"/>
          <w:sz w:val="24"/>
        </w:rPr>
        <w:t xml:space="preserve"> </w:t>
      </w:r>
      <w:r w:rsidR="001E2207" w:rsidRPr="005E234C">
        <w:rPr>
          <w:rFonts w:eastAsiaTheme="minorEastAsia"/>
          <w:snapToGrid/>
          <w:color w:val="auto"/>
          <w:sz w:val="24"/>
        </w:rPr>
        <w:t>a</w:t>
      </w:r>
      <w:r w:rsidR="00AB38FB" w:rsidRPr="005E234C">
        <w:rPr>
          <w:rFonts w:eastAsiaTheme="minorEastAsia"/>
          <w:snapToGrid/>
          <w:color w:val="auto"/>
          <w:sz w:val="24"/>
        </w:rPr>
        <w:t xml:space="preserve"> final </w:t>
      </w:r>
      <w:r w:rsidR="00906F64">
        <w:rPr>
          <w:rFonts w:eastAsiaTheme="minorEastAsia"/>
          <w:snapToGrid/>
          <w:color w:val="auto"/>
          <w:sz w:val="24"/>
        </w:rPr>
        <w:t xml:space="preserve">dazzling </w:t>
      </w:r>
      <w:r w:rsidR="00AB38FB" w:rsidRPr="005E234C">
        <w:rPr>
          <w:rFonts w:eastAsiaTheme="minorEastAsia"/>
          <w:snapToGrid/>
          <w:color w:val="auto"/>
          <w:sz w:val="24"/>
        </w:rPr>
        <w:t xml:space="preserve">array of </w:t>
      </w:r>
      <w:r w:rsidR="00B039D9">
        <w:rPr>
          <w:rFonts w:eastAsiaTheme="minorEastAsia"/>
          <w:snapToGrid/>
          <w:color w:val="auto"/>
          <w:sz w:val="24"/>
        </w:rPr>
        <w:t>glyphs</w:t>
      </w:r>
      <w:r w:rsidR="00AB38FB" w:rsidRPr="005E234C">
        <w:rPr>
          <w:rFonts w:eastAsiaTheme="minorEastAsia"/>
          <w:snapToGrid/>
          <w:color w:val="auto"/>
          <w:sz w:val="24"/>
        </w:rPr>
        <w:t xml:space="preserve"> that the heptapods have pr</w:t>
      </w:r>
      <w:r w:rsidR="00C5237F" w:rsidRPr="005E234C">
        <w:rPr>
          <w:rFonts w:eastAsiaTheme="minorEastAsia"/>
          <w:snapToGrid/>
          <w:color w:val="auto"/>
          <w:sz w:val="24"/>
        </w:rPr>
        <w:t>oduced</w:t>
      </w:r>
      <w:r w:rsidR="001E2207" w:rsidRPr="005E234C">
        <w:rPr>
          <w:rFonts w:eastAsiaTheme="minorEastAsia"/>
          <w:snapToGrid/>
          <w:color w:val="auto"/>
          <w:sz w:val="24"/>
        </w:rPr>
        <w:t xml:space="preserve"> </w:t>
      </w:r>
      <w:r w:rsidR="001A0200" w:rsidRPr="005E234C">
        <w:rPr>
          <w:rFonts w:eastAsiaTheme="minorEastAsia"/>
          <w:snapToGrid/>
          <w:color w:val="auto"/>
          <w:sz w:val="24"/>
        </w:rPr>
        <w:t xml:space="preserve">on the occasion of their last visit to the ship, </w:t>
      </w:r>
      <w:r w:rsidR="001E2207" w:rsidRPr="005E234C">
        <w:rPr>
          <w:rFonts w:eastAsiaTheme="minorEastAsia"/>
          <w:snapToGrid/>
          <w:color w:val="auto"/>
          <w:sz w:val="24"/>
        </w:rPr>
        <w:t xml:space="preserve">and understands that </w:t>
      </w:r>
      <w:r w:rsidR="008F2651" w:rsidRPr="005E234C">
        <w:rPr>
          <w:rFonts w:eastAsiaTheme="minorEastAsia"/>
          <w:snapToGrid/>
          <w:color w:val="auto"/>
          <w:sz w:val="24"/>
        </w:rPr>
        <w:t xml:space="preserve">what </w:t>
      </w:r>
      <w:r w:rsidR="001E2207" w:rsidRPr="005E234C">
        <w:rPr>
          <w:rFonts w:eastAsiaTheme="minorEastAsia"/>
          <w:snapToGrid/>
          <w:color w:val="auto"/>
          <w:sz w:val="24"/>
        </w:rPr>
        <w:t>it</w:t>
      </w:r>
      <w:r w:rsidR="00AB38FB" w:rsidRPr="005E234C">
        <w:rPr>
          <w:rFonts w:eastAsiaTheme="minorEastAsia"/>
          <w:snapToGrid/>
          <w:color w:val="auto"/>
          <w:sz w:val="24"/>
        </w:rPr>
        <w:t xml:space="preserve"> means </w:t>
      </w:r>
      <w:r w:rsidR="008F2651" w:rsidRPr="005E234C">
        <w:rPr>
          <w:rFonts w:eastAsiaTheme="minorEastAsia"/>
          <w:snapToGrid/>
          <w:color w:val="auto"/>
          <w:sz w:val="24"/>
        </w:rPr>
        <w:t xml:space="preserve">is </w:t>
      </w:r>
      <w:r w:rsidR="00AB38FB" w:rsidRPr="005E234C">
        <w:rPr>
          <w:rFonts w:eastAsiaTheme="minorEastAsia"/>
          <w:snapToGrid/>
          <w:color w:val="auto"/>
          <w:sz w:val="24"/>
        </w:rPr>
        <w:t>that “</w:t>
      </w:r>
      <w:r w:rsidR="008F2651" w:rsidRPr="005E234C">
        <w:rPr>
          <w:rFonts w:eastAsiaTheme="minorEastAsia"/>
          <w:snapToGrid/>
          <w:color w:val="auto"/>
          <w:sz w:val="24"/>
        </w:rPr>
        <w:t>w</w:t>
      </w:r>
      <w:r w:rsidR="00AB38FB" w:rsidRPr="005E234C">
        <w:rPr>
          <w:rFonts w:eastAsiaTheme="minorEastAsia"/>
          <w:snapToGrid/>
          <w:color w:val="auto"/>
          <w:sz w:val="24"/>
        </w:rPr>
        <w:t xml:space="preserve">e are part of a larger whole”. Louise </w:t>
      </w:r>
      <w:r w:rsidR="007124DF">
        <w:rPr>
          <w:rFonts w:eastAsiaTheme="minorEastAsia"/>
          <w:snapToGrid/>
          <w:color w:val="auto"/>
          <w:sz w:val="24"/>
        </w:rPr>
        <w:t>infers from this</w:t>
      </w:r>
      <w:r w:rsidR="00AB38FB" w:rsidRPr="005E234C">
        <w:rPr>
          <w:rFonts w:eastAsiaTheme="minorEastAsia"/>
          <w:snapToGrid/>
          <w:color w:val="auto"/>
          <w:sz w:val="24"/>
        </w:rPr>
        <w:t xml:space="preserve"> that the heptapods are endeavouring “to force us to work together for once”. The </w:t>
      </w:r>
      <w:r w:rsidR="001B76A6" w:rsidRPr="005E234C">
        <w:rPr>
          <w:rFonts w:eastAsiaTheme="minorEastAsia"/>
          <w:snapToGrid/>
          <w:color w:val="auto"/>
          <w:sz w:val="24"/>
        </w:rPr>
        <w:t>problem</w:t>
      </w:r>
      <w:r w:rsidR="00AB38FB" w:rsidRPr="005E234C">
        <w:rPr>
          <w:rFonts w:eastAsiaTheme="minorEastAsia"/>
          <w:snapToGrid/>
          <w:color w:val="auto"/>
          <w:sz w:val="24"/>
        </w:rPr>
        <w:t xml:space="preserve"> is how to </w:t>
      </w:r>
      <w:r w:rsidR="009063D0" w:rsidRPr="005E234C">
        <w:rPr>
          <w:rFonts w:eastAsiaTheme="minorEastAsia"/>
          <w:snapToGrid/>
          <w:color w:val="auto"/>
          <w:sz w:val="24"/>
        </w:rPr>
        <w:t>restore communications</w:t>
      </w:r>
      <w:r w:rsidR="00AB38FB" w:rsidRPr="005E234C">
        <w:rPr>
          <w:rFonts w:eastAsiaTheme="minorEastAsia"/>
          <w:snapToGrid/>
          <w:color w:val="auto"/>
          <w:sz w:val="24"/>
        </w:rPr>
        <w:t xml:space="preserve"> with the former allies </w:t>
      </w:r>
      <w:r w:rsidR="009063D0" w:rsidRPr="005E234C">
        <w:rPr>
          <w:rFonts w:eastAsiaTheme="minorEastAsia"/>
          <w:snapToGrid/>
          <w:color w:val="auto"/>
          <w:sz w:val="24"/>
        </w:rPr>
        <w:t>with whom they have by now lost</w:t>
      </w:r>
      <w:r w:rsidR="00AB38FB" w:rsidRPr="005E234C">
        <w:rPr>
          <w:rFonts w:eastAsiaTheme="minorEastAsia"/>
          <w:snapToGrid/>
          <w:color w:val="auto"/>
          <w:sz w:val="24"/>
        </w:rPr>
        <w:t xml:space="preserve"> contact: “What we need is to get all the other nations online before one st</w:t>
      </w:r>
      <w:r w:rsidR="006C2E30" w:rsidRPr="005E234C">
        <w:rPr>
          <w:rFonts w:eastAsiaTheme="minorEastAsia"/>
          <w:snapToGrid/>
          <w:color w:val="auto"/>
          <w:sz w:val="24"/>
        </w:rPr>
        <w:t>arts a global war”. Following a private</w:t>
      </w:r>
      <w:r w:rsidR="00AB38FB" w:rsidRPr="005E234C">
        <w:rPr>
          <w:rFonts w:eastAsiaTheme="minorEastAsia"/>
          <w:snapToGrid/>
          <w:color w:val="auto"/>
          <w:sz w:val="24"/>
        </w:rPr>
        <w:t xml:space="preserve"> intuition, Louise goes alone to the alien ship, </w:t>
      </w:r>
      <w:r w:rsidR="005531E4" w:rsidRPr="005E234C">
        <w:rPr>
          <w:rFonts w:eastAsiaTheme="minorEastAsia"/>
          <w:snapToGrid/>
          <w:color w:val="auto"/>
          <w:sz w:val="24"/>
        </w:rPr>
        <w:t>where she has her final revelatory confrontation with the heptapod she calls Costello</w:t>
      </w:r>
      <w:r w:rsidR="00591A2D" w:rsidRPr="005E234C">
        <w:rPr>
          <w:rFonts w:eastAsiaTheme="minorEastAsia"/>
          <w:snapToGrid/>
          <w:color w:val="auto"/>
          <w:sz w:val="24"/>
        </w:rPr>
        <w:t xml:space="preserve">, and is </w:t>
      </w:r>
      <w:r w:rsidR="001B76A6" w:rsidRPr="005E234C">
        <w:rPr>
          <w:rFonts w:eastAsiaTheme="minorEastAsia"/>
          <w:snapToGrid/>
          <w:color w:val="auto"/>
          <w:sz w:val="24"/>
        </w:rPr>
        <w:t>given to understand that by learning to see the future</w:t>
      </w:r>
      <w:r w:rsidR="00591A2D" w:rsidRPr="005E234C">
        <w:rPr>
          <w:rFonts w:eastAsiaTheme="minorEastAsia"/>
          <w:snapToGrid/>
          <w:color w:val="auto"/>
          <w:sz w:val="24"/>
        </w:rPr>
        <w:t xml:space="preserve"> she has gained a capability which she must use to save mankind</w:t>
      </w:r>
      <w:r w:rsidR="00AB38FB" w:rsidRPr="005E234C">
        <w:rPr>
          <w:rFonts w:eastAsiaTheme="minorEastAsia"/>
          <w:snapToGrid/>
          <w:color w:val="auto"/>
          <w:sz w:val="24"/>
        </w:rPr>
        <w:t>.</w:t>
      </w:r>
      <w:r w:rsidR="00C906B1" w:rsidRPr="005E234C">
        <w:rPr>
          <w:rFonts w:eastAsiaTheme="minorEastAsia"/>
          <w:snapToGrid/>
          <w:color w:val="auto"/>
          <w:sz w:val="24"/>
        </w:rPr>
        <w:t xml:space="preserve"> She will employ that capability when she seizes a satellite phone </w:t>
      </w:r>
      <w:r w:rsidR="00127DC1" w:rsidRPr="005E234C">
        <w:rPr>
          <w:rFonts w:eastAsiaTheme="minorEastAsia"/>
          <w:snapToGrid/>
          <w:color w:val="auto"/>
          <w:sz w:val="24"/>
        </w:rPr>
        <w:t>she is not authorized to use</w:t>
      </w:r>
      <w:r w:rsidR="006C0C18" w:rsidRPr="005E234C">
        <w:rPr>
          <w:rFonts w:eastAsiaTheme="minorEastAsia"/>
          <w:snapToGrid/>
          <w:color w:val="auto"/>
          <w:sz w:val="24"/>
        </w:rPr>
        <w:t xml:space="preserve"> and puts through the call to General Shang that will save the world from catastrophe, </w:t>
      </w:r>
      <w:r w:rsidR="006C0C18" w:rsidRPr="005E234C">
        <w:rPr>
          <w:rFonts w:eastAsiaTheme="minorEastAsia"/>
          <w:snapToGrid/>
          <w:color w:val="auto"/>
          <w:sz w:val="24"/>
        </w:rPr>
        <w:lastRenderedPageBreak/>
        <w:t>repeating words that she remembers from the future and that have an intimately personal meaning for him.</w:t>
      </w:r>
    </w:p>
    <w:p w14:paraId="169CFA11" w14:textId="10023112" w:rsidR="00256CD3" w:rsidRPr="005E234C" w:rsidRDefault="00256CD3" w:rsidP="005F7F20">
      <w:pPr>
        <w:tabs>
          <w:tab w:val="clear" w:pos="567"/>
          <w:tab w:val="left" w:pos="560"/>
        </w:tabs>
        <w:ind w:firstLine="709"/>
        <w:rPr>
          <w:rFonts w:eastAsiaTheme="minorEastAsia"/>
          <w:snapToGrid/>
          <w:color w:val="auto"/>
          <w:sz w:val="24"/>
        </w:rPr>
      </w:pPr>
      <w:r w:rsidRPr="005E234C">
        <w:rPr>
          <w:rFonts w:eastAsiaTheme="minorEastAsia"/>
          <w:snapToGrid/>
          <w:color w:val="auto"/>
          <w:sz w:val="24"/>
        </w:rPr>
        <w:t xml:space="preserve">One problem </w:t>
      </w:r>
      <w:r w:rsidR="007F49CB" w:rsidRPr="005E234C">
        <w:rPr>
          <w:rFonts w:eastAsiaTheme="minorEastAsia"/>
          <w:snapToGrid/>
          <w:color w:val="auto"/>
          <w:sz w:val="24"/>
        </w:rPr>
        <w:t>addressed by both Chiang’s story and Villeneuve’s film</w:t>
      </w:r>
      <w:r w:rsidRPr="005E234C">
        <w:rPr>
          <w:rFonts w:eastAsiaTheme="minorEastAsia"/>
          <w:snapToGrid/>
          <w:color w:val="auto"/>
          <w:sz w:val="24"/>
        </w:rPr>
        <w:t xml:space="preserve"> is </w:t>
      </w:r>
      <w:r w:rsidR="00374C15">
        <w:rPr>
          <w:rFonts w:eastAsiaTheme="minorEastAsia"/>
          <w:snapToGrid/>
          <w:color w:val="auto"/>
          <w:sz w:val="24"/>
        </w:rPr>
        <w:t>that</w:t>
      </w:r>
      <w:r w:rsidR="007F49CB" w:rsidRPr="005E234C">
        <w:rPr>
          <w:rFonts w:eastAsiaTheme="minorEastAsia"/>
          <w:snapToGrid/>
          <w:color w:val="auto"/>
          <w:sz w:val="24"/>
        </w:rPr>
        <w:t xml:space="preserve"> of </w:t>
      </w:r>
      <w:r w:rsidR="00163B82" w:rsidRPr="005E234C">
        <w:rPr>
          <w:rFonts w:eastAsiaTheme="minorEastAsia"/>
          <w:snapToGrid/>
          <w:color w:val="auto"/>
          <w:sz w:val="24"/>
        </w:rPr>
        <w:t xml:space="preserve">sufficiently </w:t>
      </w:r>
      <w:r w:rsidRPr="005E234C">
        <w:rPr>
          <w:rFonts w:eastAsiaTheme="minorEastAsia"/>
          <w:snapToGrid/>
          <w:color w:val="auto"/>
          <w:sz w:val="24"/>
        </w:rPr>
        <w:t xml:space="preserve">understanding the context in which </w:t>
      </w:r>
      <w:r w:rsidR="00127DC1" w:rsidRPr="005E234C">
        <w:rPr>
          <w:rFonts w:eastAsiaTheme="minorEastAsia"/>
          <w:snapToGrid/>
          <w:color w:val="auto"/>
          <w:sz w:val="24"/>
        </w:rPr>
        <w:t xml:space="preserve">communication </w:t>
      </w:r>
      <w:r w:rsidRPr="005E234C">
        <w:rPr>
          <w:rFonts w:eastAsiaTheme="minorEastAsia"/>
          <w:snapToGrid/>
          <w:color w:val="auto"/>
          <w:sz w:val="24"/>
        </w:rPr>
        <w:t>takes place</w:t>
      </w:r>
      <w:r w:rsidR="00DF0AB9" w:rsidRPr="005E234C">
        <w:rPr>
          <w:rFonts w:eastAsiaTheme="minorEastAsia"/>
          <w:snapToGrid/>
          <w:color w:val="auto"/>
          <w:sz w:val="24"/>
        </w:rPr>
        <w:t xml:space="preserve"> as to </w:t>
      </w:r>
      <w:r w:rsidR="00163B82" w:rsidRPr="005E234C">
        <w:rPr>
          <w:rFonts w:eastAsiaTheme="minorEastAsia"/>
          <w:snapToGrid/>
          <w:color w:val="auto"/>
          <w:sz w:val="24"/>
        </w:rPr>
        <w:t xml:space="preserve">be able to </w:t>
      </w:r>
      <w:r w:rsidR="00DF0AB9" w:rsidRPr="005E234C">
        <w:rPr>
          <w:rFonts w:eastAsiaTheme="minorEastAsia"/>
          <w:snapToGrid/>
          <w:color w:val="auto"/>
          <w:sz w:val="24"/>
        </w:rPr>
        <w:t xml:space="preserve">comprehend </w:t>
      </w:r>
      <w:r w:rsidRPr="005E234C">
        <w:rPr>
          <w:rFonts w:eastAsiaTheme="minorEastAsia"/>
          <w:snapToGrid/>
          <w:color w:val="auto"/>
          <w:sz w:val="24"/>
        </w:rPr>
        <w:t>the meaning of the utterances being produced</w:t>
      </w:r>
      <w:r w:rsidR="00157F8D" w:rsidRPr="005E234C">
        <w:rPr>
          <w:rFonts w:eastAsiaTheme="minorEastAsia"/>
          <w:snapToGrid/>
          <w:color w:val="auto"/>
          <w:sz w:val="24"/>
        </w:rPr>
        <w:t>, and even the precise reference of the words being used</w:t>
      </w:r>
      <w:r w:rsidRPr="005E234C">
        <w:rPr>
          <w:rFonts w:eastAsiaTheme="minorEastAsia"/>
          <w:snapToGrid/>
          <w:color w:val="auto"/>
          <w:sz w:val="24"/>
        </w:rPr>
        <w:t xml:space="preserve">. </w:t>
      </w:r>
      <w:r w:rsidR="00A47EF6" w:rsidRPr="005E234C">
        <w:rPr>
          <w:rFonts w:eastAsiaTheme="minorEastAsia"/>
          <w:snapToGrid/>
          <w:color w:val="auto"/>
          <w:sz w:val="24"/>
        </w:rPr>
        <w:t xml:space="preserve">In a certain sense this is even reflected in the way the titles of both </w:t>
      </w:r>
      <w:r w:rsidR="00391BC9" w:rsidRPr="005E234C">
        <w:rPr>
          <w:rFonts w:eastAsiaTheme="minorEastAsia"/>
          <w:snapToGrid/>
          <w:color w:val="auto"/>
          <w:sz w:val="24"/>
        </w:rPr>
        <w:t>Chiang’s story and Villeneuve’s film</w:t>
      </w:r>
      <w:r w:rsidR="00A47EF6" w:rsidRPr="005E234C">
        <w:rPr>
          <w:rFonts w:eastAsiaTheme="minorEastAsia"/>
          <w:snapToGrid/>
          <w:color w:val="auto"/>
          <w:sz w:val="24"/>
        </w:rPr>
        <w:t xml:space="preserve"> </w:t>
      </w:r>
      <w:r w:rsidR="00C341C6" w:rsidRPr="005E234C">
        <w:rPr>
          <w:rFonts w:eastAsiaTheme="minorEastAsia"/>
          <w:snapToGrid/>
          <w:color w:val="auto"/>
          <w:sz w:val="24"/>
        </w:rPr>
        <w:t>alter their</w:t>
      </w:r>
      <w:r w:rsidR="00A47EF6" w:rsidRPr="005E234C">
        <w:rPr>
          <w:rFonts w:eastAsiaTheme="minorEastAsia"/>
          <w:snapToGrid/>
          <w:color w:val="auto"/>
          <w:sz w:val="24"/>
        </w:rPr>
        <w:t xml:space="preserve"> meanings as </w:t>
      </w:r>
      <w:r w:rsidR="000F0ABA" w:rsidRPr="005E234C">
        <w:rPr>
          <w:rFonts w:eastAsiaTheme="minorEastAsia"/>
          <w:snapToGrid/>
          <w:color w:val="auto"/>
          <w:sz w:val="24"/>
        </w:rPr>
        <w:t>referential frameworks</w:t>
      </w:r>
      <w:r w:rsidR="00862028" w:rsidRPr="005E234C">
        <w:rPr>
          <w:rFonts w:eastAsiaTheme="minorEastAsia"/>
          <w:snapToGrid/>
          <w:color w:val="auto"/>
          <w:sz w:val="24"/>
        </w:rPr>
        <w:t xml:space="preserve"> change. The phrase “story of your life” </w:t>
      </w:r>
      <w:r w:rsidR="00391BC9" w:rsidRPr="005E234C">
        <w:rPr>
          <w:rFonts w:eastAsiaTheme="minorEastAsia"/>
          <w:snapToGrid/>
          <w:color w:val="auto"/>
          <w:sz w:val="24"/>
        </w:rPr>
        <w:t>assumes</w:t>
      </w:r>
      <w:r w:rsidR="00862028" w:rsidRPr="005E234C">
        <w:rPr>
          <w:rFonts w:eastAsiaTheme="minorEastAsia"/>
          <w:snapToGrid/>
          <w:color w:val="auto"/>
          <w:sz w:val="24"/>
        </w:rPr>
        <w:t xml:space="preserve"> different </w:t>
      </w:r>
      <w:r w:rsidR="00055D56" w:rsidRPr="005E234C">
        <w:rPr>
          <w:rFonts w:eastAsiaTheme="minorEastAsia"/>
          <w:snapToGrid/>
          <w:color w:val="auto"/>
          <w:sz w:val="24"/>
        </w:rPr>
        <w:t>connotations</w:t>
      </w:r>
      <w:r w:rsidR="00862028" w:rsidRPr="005E234C">
        <w:rPr>
          <w:rFonts w:eastAsiaTheme="minorEastAsia"/>
          <w:snapToGrid/>
          <w:color w:val="auto"/>
          <w:sz w:val="24"/>
        </w:rPr>
        <w:t xml:space="preserve"> </w:t>
      </w:r>
      <w:r w:rsidR="00470179" w:rsidRPr="005E234C">
        <w:rPr>
          <w:rFonts w:eastAsiaTheme="minorEastAsia"/>
          <w:snapToGrid/>
          <w:color w:val="auto"/>
          <w:sz w:val="24"/>
        </w:rPr>
        <w:t>once</w:t>
      </w:r>
      <w:r w:rsidR="00862028" w:rsidRPr="005E234C">
        <w:rPr>
          <w:rFonts w:eastAsiaTheme="minorEastAsia"/>
          <w:snapToGrid/>
          <w:color w:val="auto"/>
          <w:sz w:val="24"/>
        </w:rPr>
        <w:t xml:space="preserve"> </w:t>
      </w:r>
      <w:r w:rsidR="00C341C6" w:rsidRPr="005E234C">
        <w:rPr>
          <w:rFonts w:eastAsiaTheme="minorEastAsia"/>
          <w:snapToGrid/>
          <w:color w:val="auto"/>
          <w:sz w:val="24"/>
        </w:rPr>
        <w:t>we know something of the circumstances leading up to the conception of the future child</w:t>
      </w:r>
      <w:r w:rsidR="00D55F54" w:rsidRPr="005E234C">
        <w:rPr>
          <w:rFonts w:eastAsiaTheme="minorEastAsia"/>
          <w:snapToGrid/>
          <w:color w:val="auto"/>
          <w:sz w:val="24"/>
        </w:rPr>
        <w:t>: it is more the story of how she would come to be than of what she would do in the course of her brief life</w:t>
      </w:r>
      <w:r w:rsidR="00C341C6" w:rsidRPr="005E234C">
        <w:rPr>
          <w:rFonts w:eastAsiaTheme="minorEastAsia"/>
          <w:snapToGrid/>
          <w:color w:val="auto"/>
          <w:sz w:val="24"/>
        </w:rPr>
        <w:t xml:space="preserve">. </w:t>
      </w:r>
      <w:r w:rsidR="00C341C6" w:rsidRPr="005E234C">
        <w:rPr>
          <w:sz w:val="24"/>
        </w:rPr>
        <w:t xml:space="preserve">And the title </w:t>
      </w:r>
      <w:r w:rsidR="00C341C6" w:rsidRPr="005E234C">
        <w:rPr>
          <w:i/>
          <w:sz w:val="24"/>
        </w:rPr>
        <w:t>Arrival</w:t>
      </w:r>
      <w:r w:rsidR="00C341C6" w:rsidRPr="005E234C">
        <w:rPr>
          <w:sz w:val="24"/>
        </w:rPr>
        <w:t xml:space="preserve"> similarly takes on a </w:t>
      </w:r>
      <w:r w:rsidR="00047E3F">
        <w:rPr>
          <w:sz w:val="24"/>
        </w:rPr>
        <w:t>new resonance</w:t>
      </w:r>
      <w:r w:rsidR="00C341C6" w:rsidRPr="005E234C">
        <w:rPr>
          <w:sz w:val="24"/>
        </w:rPr>
        <w:t xml:space="preserve"> in the light of our knowledge, </w:t>
      </w:r>
      <w:r w:rsidR="00D93EF1" w:rsidRPr="005E234C">
        <w:rPr>
          <w:sz w:val="24"/>
        </w:rPr>
        <w:t xml:space="preserve">coming </w:t>
      </w:r>
      <w:r w:rsidR="00C341C6" w:rsidRPr="005E234C">
        <w:rPr>
          <w:sz w:val="24"/>
        </w:rPr>
        <w:t>at the end</w:t>
      </w:r>
      <w:r w:rsidR="00D93EF1" w:rsidRPr="005E234C">
        <w:rPr>
          <w:sz w:val="24"/>
        </w:rPr>
        <w:t xml:space="preserve"> of the film</w:t>
      </w:r>
      <w:r w:rsidR="00C341C6" w:rsidRPr="005E234C">
        <w:rPr>
          <w:sz w:val="24"/>
        </w:rPr>
        <w:t>, that Louise is planning to have a child.</w:t>
      </w:r>
      <w:r w:rsidR="00C66DA8" w:rsidRPr="005E234C">
        <w:rPr>
          <w:rStyle w:val="FootnoteReference"/>
          <w:sz w:val="24"/>
          <w:szCs w:val="24"/>
        </w:rPr>
        <w:footnoteReference w:id="5"/>
      </w:r>
      <w:r w:rsidR="00C341C6" w:rsidRPr="005E234C">
        <w:rPr>
          <w:sz w:val="24"/>
        </w:rPr>
        <w:t xml:space="preserve"> </w:t>
      </w:r>
      <w:r w:rsidRPr="005E234C">
        <w:rPr>
          <w:rFonts w:eastAsiaTheme="minorEastAsia"/>
          <w:snapToGrid/>
          <w:color w:val="auto"/>
          <w:sz w:val="24"/>
        </w:rPr>
        <w:t xml:space="preserve">Both Chiang’s story and Heisserer’s screenplay have Louise citing the story, </w:t>
      </w:r>
      <w:r w:rsidR="00591F50" w:rsidRPr="005E234C">
        <w:rPr>
          <w:rFonts w:eastAsiaTheme="minorEastAsia"/>
          <w:snapToGrid/>
          <w:color w:val="auto"/>
          <w:sz w:val="24"/>
        </w:rPr>
        <w:t xml:space="preserve">famous though </w:t>
      </w:r>
      <w:r w:rsidR="00826489" w:rsidRPr="005E234C">
        <w:rPr>
          <w:rFonts w:eastAsiaTheme="minorEastAsia"/>
          <w:snapToGrid/>
          <w:color w:val="auto"/>
          <w:sz w:val="24"/>
        </w:rPr>
        <w:t>almost certainly</w:t>
      </w:r>
      <w:r w:rsidRPr="005E234C">
        <w:rPr>
          <w:rFonts w:eastAsiaTheme="minorEastAsia"/>
          <w:snapToGrid/>
          <w:color w:val="auto"/>
          <w:sz w:val="24"/>
        </w:rPr>
        <w:t xml:space="preserve"> apocryphal, of </w:t>
      </w:r>
      <w:r w:rsidR="0063148F" w:rsidRPr="005E234C">
        <w:rPr>
          <w:rFonts w:eastAsiaTheme="minorEastAsia"/>
          <w:snapToGrid/>
          <w:color w:val="auto"/>
          <w:sz w:val="24"/>
        </w:rPr>
        <w:t xml:space="preserve">a misunderstanding that arose during </w:t>
      </w:r>
      <w:r w:rsidR="00C72073" w:rsidRPr="005E234C">
        <w:rPr>
          <w:rFonts w:eastAsiaTheme="minorEastAsia"/>
          <w:snapToGrid/>
          <w:color w:val="auto"/>
          <w:sz w:val="24"/>
        </w:rPr>
        <w:t>James</w:t>
      </w:r>
      <w:r w:rsidRPr="005E234C">
        <w:rPr>
          <w:rFonts w:eastAsiaTheme="minorEastAsia"/>
          <w:snapToGrid/>
          <w:color w:val="auto"/>
          <w:sz w:val="24"/>
        </w:rPr>
        <w:t xml:space="preserve"> Cook’s meeting with aborigines on the Queensland coast</w:t>
      </w:r>
      <w:r w:rsidR="00C72073" w:rsidRPr="005E234C">
        <w:rPr>
          <w:rFonts w:eastAsiaTheme="minorEastAsia"/>
          <w:snapToGrid/>
          <w:color w:val="auto"/>
          <w:sz w:val="24"/>
        </w:rPr>
        <w:t xml:space="preserve"> of Australia</w:t>
      </w:r>
      <w:r w:rsidR="00367FD6" w:rsidRPr="005E234C">
        <w:rPr>
          <w:rFonts w:eastAsiaTheme="minorEastAsia"/>
          <w:snapToGrid/>
          <w:color w:val="auto"/>
          <w:sz w:val="24"/>
        </w:rPr>
        <w:t xml:space="preserve"> in 1770</w:t>
      </w:r>
      <w:r w:rsidRPr="005E234C">
        <w:rPr>
          <w:rFonts w:eastAsiaTheme="minorEastAsia"/>
          <w:snapToGrid/>
          <w:color w:val="auto"/>
          <w:sz w:val="24"/>
        </w:rPr>
        <w:t>. Chiang’s version is as follows:</w:t>
      </w:r>
    </w:p>
    <w:p w14:paraId="191FED1B" w14:textId="77777777" w:rsidR="00256CD3" w:rsidRPr="00AF0301" w:rsidRDefault="00256CD3" w:rsidP="005F7F20">
      <w:pPr>
        <w:tabs>
          <w:tab w:val="clear" w:pos="567"/>
          <w:tab w:val="left" w:pos="560"/>
        </w:tabs>
        <w:ind w:firstLine="709"/>
        <w:rPr>
          <w:rFonts w:eastAsiaTheme="minorEastAsia"/>
          <w:snapToGrid/>
          <w:color w:val="auto"/>
          <w:sz w:val="24"/>
        </w:rPr>
      </w:pPr>
    </w:p>
    <w:p w14:paraId="5F7E2BA7" w14:textId="29443D6F" w:rsidR="00AB38FB" w:rsidRPr="00AF0301" w:rsidRDefault="00256CD3" w:rsidP="00256CD3">
      <w:pPr>
        <w:pStyle w:val="VerseQuote"/>
        <w:ind w:left="567" w:right="567"/>
        <w:jc w:val="both"/>
        <w:rPr>
          <w:rFonts w:eastAsiaTheme="minorEastAsia"/>
          <w:snapToGrid/>
          <w:color w:val="auto"/>
        </w:rPr>
      </w:pPr>
      <w:r w:rsidRPr="00AF0301">
        <w:t xml:space="preserve">One of the sailors pointed to the animals that hopped around with their young riding in pouches, and asked an </w:t>
      </w:r>
      <w:r w:rsidRPr="00AF0301">
        <w:rPr>
          <w:rFonts w:eastAsiaTheme="minorEastAsia"/>
          <w:snapToGrid/>
          <w:color w:val="auto"/>
        </w:rPr>
        <w:t>aborigine</w:t>
      </w:r>
      <w:r w:rsidRPr="00AF0301">
        <w:t xml:space="preserve"> what they were </w:t>
      </w:r>
      <w:r w:rsidR="00CA3D48" w:rsidRPr="00AF0301">
        <w:t xml:space="preserve">called. </w:t>
      </w:r>
      <w:r w:rsidR="007D1B82">
        <w:t>The aborigine replied, “Kanguru</w:t>
      </w:r>
      <w:r w:rsidR="00CA3D48" w:rsidRPr="00AF0301">
        <w:t>”</w:t>
      </w:r>
      <w:r w:rsidR="007D1B82">
        <w:t>.</w:t>
      </w:r>
      <w:r w:rsidRPr="00AF0301">
        <w:t xml:space="preserve"> From then on Cook and his sailors referred to th</w:t>
      </w:r>
      <w:r w:rsidR="00591A2D">
        <w:t>e animals by this word. It wasn’</w:t>
      </w:r>
      <w:r w:rsidRPr="00AF0301">
        <w:t>t until la</w:t>
      </w:r>
      <w:r w:rsidR="00CA3D48" w:rsidRPr="00AF0301">
        <w:t>ter that they learned it meant “What did you say?”</w:t>
      </w:r>
      <w:r w:rsidR="001B07A3" w:rsidRPr="00AF0301">
        <w:t xml:space="preserve"> (</w:t>
      </w:r>
      <w:r w:rsidR="007D1B82">
        <w:t>120-21</w:t>
      </w:r>
      <w:r w:rsidR="001B07A3" w:rsidRPr="00AF0301">
        <w:t>)</w:t>
      </w:r>
    </w:p>
    <w:p w14:paraId="065D9E15" w14:textId="5C36C3BC" w:rsidR="00AB38FB" w:rsidRPr="00AF0301" w:rsidRDefault="00AB38FB" w:rsidP="00AB38FB">
      <w:pPr>
        <w:widowControl w:val="0"/>
        <w:tabs>
          <w:tab w:val="clear" w:pos="0"/>
          <w:tab w:val="clear" w:pos="284"/>
          <w:tab w:val="clear" w:pos="567"/>
          <w:tab w:val="clear" w:pos="2835"/>
          <w:tab w:val="clear" w:pos="5670"/>
          <w:tab w:val="clear" w:pos="654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left"/>
        <w:rPr>
          <w:rFonts w:ascii="Helvetica" w:eastAsiaTheme="minorEastAsia" w:hAnsi="Helvetica" w:cs="Helvetica"/>
          <w:snapToGrid/>
          <w:color w:val="auto"/>
          <w:sz w:val="24"/>
        </w:rPr>
      </w:pPr>
    </w:p>
    <w:p w14:paraId="50369556" w14:textId="6F7B9615" w:rsidR="002C2AF6" w:rsidRPr="00AF0301" w:rsidRDefault="002C2AF6" w:rsidP="00591F50">
      <w:pPr>
        <w:ind w:firstLine="0"/>
        <w:rPr>
          <w:sz w:val="24"/>
        </w:rPr>
      </w:pPr>
      <w:r w:rsidRPr="00AF0301">
        <w:rPr>
          <w:sz w:val="24"/>
        </w:rPr>
        <w:t>In “Story of Your Life” t</w:t>
      </w:r>
      <w:r w:rsidR="00AA4F0B" w:rsidRPr="00AF0301">
        <w:rPr>
          <w:sz w:val="24"/>
        </w:rPr>
        <w:t xml:space="preserve">his anecdote will summon up to Louise’s mind a future episode in which her daughter will </w:t>
      </w:r>
      <w:r w:rsidR="00591F50" w:rsidRPr="00AF0301">
        <w:rPr>
          <w:sz w:val="24"/>
        </w:rPr>
        <w:t xml:space="preserve">not understand the difference between the words “maid” and “made” and will therefore </w:t>
      </w:r>
      <w:r w:rsidR="007C5502">
        <w:rPr>
          <w:sz w:val="24"/>
        </w:rPr>
        <w:t>misconstrue</w:t>
      </w:r>
      <w:r w:rsidR="00591F50" w:rsidRPr="00AF0301">
        <w:rPr>
          <w:sz w:val="24"/>
        </w:rPr>
        <w:t xml:space="preserve"> the meaning of the </w:t>
      </w:r>
      <w:r w:rsidR="00A33D60" w:rsidRPr="00AF0301">
        <w:rPr>
          <w:sz w:val="24"/>
        </w:rPr>
        <w:t>expression</w:t>
      </w:r>
      <w:r w:rsidR="00591F50" w:rsidRPr="00AF0301">
        <w:rPr>
          <w:sz w:val="24"/>
        </w:rPr>
        <w:t xml:space="preserve"> “maid of honour” (</w:t>
      </w:r>
      <w:r w:rsidR="007D1B82">
        <w:rPr>
          <w:sz w:val="24"/>
        </w:rPr>
        <w:t>121</w:t>
      </w:r>
      <w:r w:rsidR="00591F50" w:rsidRPr="00AF0301">
        <w:rPr>
          <w:sz w:val="24"/>
        </w:rPr>
        <w:t xml:space="preserve">). Later she will remember another occasion in which her daughter and a friend will </w:t>
      </w:r>
      <w:r w:rsidR="00867611" w:rsidRPr="00AF0301">
        <w:rPr>
          <w:sz w:val="24"/>
        </w:rPr>
        <w:t>convey to one another</w:t>
      </w:r>
      <w:r w:rsidR="00591F50" w:rsidRPr="00AF0301">
        <w:rPr>
          <w:sz w:val="24"/>
        </w:rPr>
        <w:t xml:space="preserve"> their impressions of a man w</w:t>
      </w:r>
      <w:r w:rsidR="00B37148">
        <w:rPr>
          <w:sz w:val="24"/>
        </w:rPr>
        <w:t xml:space="preserve">ho is courting Louise by </w:t>
      </w:r>
      <w:r w:rsidR="00D17FDF">
        <w:rPr>
          <w:sz w:val="24"/>
        </w:rPr>
        <w:t>means of</w:t>
      </w:r>
      <w:r w:rsidR="00591F50" w:rsidRPr="00AF0301">
        <w:rPr>
          <w:sz w:val="24"/>
        </w:rPr>
        <w:t xml:space="preserve"> coded language, </w:t>
      </w:r>
      <w:r w:rsidR="00F27BC2">
        <w:rPr>
          <w:sz w:val="24"/>
        </w:rPr>
        <w:t>ostensibly referring</w:t>
      </w:r>
      <w:r w:rsidR="00F350FC" w:rsidRPr="00AF0301">
        <w:rPr>
          <w:sz w:val="24"/>
        </w:rPr>
        <w:t xml:space="preserve"> to </w:t>
      </w:r>
      <w:r w:rsidR="00591F50" w:rsidRPr="00AF0301">
        <w:rPr>
          <w:sz w:val="24"/>
        </w:rPr>
        <w:t xml:space="preserve">the weather, that the </w:t>
      </w:r>
      <w:r w:rsidR="007222A8">
        <w:rPr>
          <w:sz w:val="24"/>
        </w:rPr>
        <w:t>person</w:t>
      </w:r>
      <w:r w:rsidR="00591F50" w:rsidRPr="00AF0301">
        <w:rPr>
          <w:sz w:val="24"/>
        </w:rPr>
        <w:t xml:space="preserve"> </w:t>
      </w:r>
      <w:r w:rsidR="004751AB" w:rsidRPr="00AF0301">
        <w:rPr>
          <w:sz w:val="24"/>
        </w:rPr>
        <w:t>who is the real object of their comments</w:t>
      </w:r>
      <w:r w:rsidR="00591F50" w:rsidRPr="00AF0301">
        <w:rPr>
          <w:sz w:val="24"/>
        </w:rPr>
        <w:t xml:space="preserve"> does not </w:t>
      </w:r>
      <w:r w:rsidR="00B37148">
        <w:rPr>
          <w:sz w:val="24"/>
        </w:rPr>
        <w:t>understand</w:t>
      </w:r>
      <w:r w:rsidR="00360282">
        <w:rPr>
          <w:sz w:val="24"/>
        </w:rPr>
        <w:t xml:space="preserve"> </w:t>
      </w:r>
      <w:r w:rsidR="00E250A6">
        <w:rPr>
          <w:sz w:val="24"/>
        </w:rPr>
        <w:t>(</w:t>
      </w:r>
      <w:r w:rsidR="00360282">
        <w:rPr>
          <w:sz w:val="24"/>
        </w:rPr>
        <w:t>123-24</w:t>
      </w:r>
      <w:r w:rsidR="00E250A6">
        <w:rPr>
          <w:sz w:val="24"/>
        </w:rPr>
        <w:t>)</w:t>
      </w:r>
      <w:r w:rsidR="00591F50" w:rsidRPr="00AF0301">
        <w:rPr>
          <w:sz w:val="24"/>
        </w:rPr>
        <w:t>.</w:t>
      </w:r>
      <w:r w:rsidRPr="00AF0301">
        <w:rPr>
          <w:sz w:val="24"/>
        </w:rPr>
        <w:t xml:space="preserve"> </w:t>
      </w:r>
      <w:r w:rsidR="00EB2922" w:rsidRPr="00AF0301">
        <w:rPr>
          <w:sz w:val="24"/>
        </w:rPr>
        <w:t xml:space="preserve">Chiang’s use of the ambiguity of language as a metaphor for </w:t>
      </w:r>
      <w:r w:rsidR="00E02C03">
        <w:rPr>
          <w:sz w:val="24"/>
        </w:rPr>
        <w:t xml:space="preserve">the possibility of </w:t>
      </w:r>
      <w:r w:rsidR="00EB2922" w:rsidRPr="00AF0301">
        <w:rPr>
          <w:sz w:val="24"/>
        </w:rPr>
        <w:t>perceiving reality in different</w:t>
      </w:r>
      <w:r w:rsidR="004977AF">
        <w:rPr>
          <w:sz w:val="24"/>
        </w:rPr>
        <w:t xml:space="preserve"> and mutually exclusive</w:t>
      </w:r>
      <w:r w:rsidR="00EB2922" w:rsidRPr="00AF0301">
        <w:rPr>
          <w:sz w:val="24"/>
        </w:rPr>
        <w:t xml:space="preserve"> ways will be discussed later.</w:t>
      </w:r>
    </w:p>
    <w:p w14:paraId="49078E8F" w14:textId="2E573621" w:rsidR="00C002A9" w:rsidRPr="00AF0301" w:rsidRDefault="002C2AF6" w:rsidP="0024538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sidRPr="00AF0301">
        <w:rPr>
          <w:sz w:val="24"/>
        </w:rPr>
        <w:t xml:space="preserve">The </w:t>
      </w:r>
      <w:r w:rsidRPr="00AF0301">
        <w:rPr>
          <w:rFonts w:eastAsiaTheme="minorEastAsia"/>
          <w:snapToGrid/>
          <w:color w:val="auto"/>
          <w:sz w:val="24"/>
        </w:rPr>
        <w:t>problem</w:t>
      </w:r>
      <w:r w:rsidRPr="00AF0301">
        <w:rPr>
          <w:sz w:val="24"/>
        </w:rPr>
        <w:t xml:space="preserve"> of </w:t>
      </w:r>
      <w:r w:rsidR="009C0CA8" w:rsidRPr="00AF0301">
        <w:rPr>
          <w:sz w:val="24"/>
        </w:rPr>
        <w:t xml:space="preserve">needing to establish a </w:t>
      </w:r>
      <w:r w:rsidRPr="00AF0301">
        <w:rPr>
          <w:sz w:val="24"/>
        </w:rPr>
        <w:t>communicative context in</w:t>
      </w:r>
      <w:r w:rsidR="009C0CA8" w:rsidRPr="00AF0301">
        <w:rPr>
          <w:sz w:val="24"/>
        </w:rPr>
        <w:t xml:space="preserve"> order to </w:t>
      </w:r>
      <w:r w:rsidR="00F350FC" w:rsidRPr="00AF0301">
        <w:rPr>
          <w:sz w:val="24"/>
        </w:rPr>
        <w:t>clarify</w:t>
      </w:r>
      <w:r w:rsidRPr="00AF0301">
        <w:rPr>
          <w:sz w:val="24"/>
        </w:rPr>
        <w:t xml:space="preserve"> meanings </w:t>
      </w:r>
      <w:r w:rsidR="00770765">
        <w:rPr>
          <w:sz w:val="24"/>
        </w:rPr>
        <w:t>presents itself</w:t>
      </w:r>
      <w:r w:rsidRPr="00AF0301">
        <w:rPr>
          <w:sz w:val="24"/>
        </w:rPr>
        <w:t xml:space="preserve"> in </w:t>
      </w:r>
      <w:r w:rsidRPr="00AF0301">
        <w:rPr>
          <w:i/>
          <w:sz w:val="24"/>
        </w:rPr>
        <w:t>Arrival</w:t>
      </w:r>
      <w:r w:rsidR="00AA3308" w:rsidRPr="00AF0301">
        <w:rPr>
          <w:sz w:val="24"/>
        </w:rPr>
        <w:t xml:space="preserve"> in a somewhat different form.</w:t>
      </w:r>
      <w:r w:rsidR="00250F6B" w:rsidRPr="00AF0301">
        <w:rPr>
          <w:sz w:val="24"/>
        </w:rPr>
        <w:t xml:space="preserve"> </w:t>
      </w:r>
      <w:r w:rsidR="00E07772" w:rsidRPr="00AF0301">
        <w:rPr>
          <w:sz w:val="24"/>
        </w:rPr>
        <w:t>At the beginning of the film Colonel Weber interviews Louise</w:t>
      </w:r>
      <w:r w:rsidR="00C15890" w:rsidRPr="00AF0301">
        <w:rPr>
          <w:sz w:val="24"/>
        </w:rPr>
        <w:t xml:space="preserve"> </w:t>
      </w:r>
      <w:r w:rsidR="00E07772" w:rsidRPr="00AF0301">
        <w:rPr>
          <w:sz w:val="24"/>
        </w:rPr>
        <w:t xml:space="preserve">in her office, and when he asks her to </w:t>
      </w:r>
      <w:r w:rsidR="00C15890" w:rsidRPr="00AF0301">
        <w:rPr>
          <w:sz w:val="24"/>
        </w:rPr>
        <w:t xml:space="preserve">translate from an audio file recorded during an </w:t>
      </w:r>
      <w:r w:rsidR="00F350FC" w:rsidRPr="00AF0301">
        <w:rPr>
          <w:sz w:val="24"/>
        </w:rPr>
        <w:t>encounter</w:t>
      </w:r>
      <w:r w:rsidR="00C15890" w:rsidRPr="00AF0301">
        <w:rPr>
          <w:sz w:val="24"/>
        </w:rPr>
        <w:t xml:space="preserve"> with the aliens Lou</w:t>
      </w:r>
      <w:r w:rsidR="00F350FC" w:rsidRPr="00AF0301">
        <w:rPr>
          <w:sz w:val="24"/>
        </w:rPr>
        <w:t>i</w:t>
      </w:r>
      <w:r w:rsidR="00C15890" w:rsidRPr="00AF0301">
        <w:rPr>
          <w:sz w:val="24"/>
        </w:rPr>
        <w:t xml:space="preserve">se tells him that she would need to interact with the speakers to understand what they were saying. Dissatisfied with this response, Weber is </w:t>
      </w:r>
      <w:r w:rsidR="0061790F" w:rsidRPr="00AF0301">
        <w:rPr>
          <w:sz w:val="24"/>
        </w:rPr>
        <w:t>preparing</w:t>
      </w:r>
      <w:r w:rsidR="00C15890" w:rsidRPr="00AF0301">
        <w:rPr>
          <w:sz w:val="24"/>
        </w:rPr>
        <w:t xml:space="preserve"> to consult a certain Danvers at Berkeley, and Louise </w:t>
      </w:r>
      <w:r w:rsidR="002B5E19" w:rsidRPr="00AF0301">
        <w:rPr>
          <w:sz w:val="24"/>
        </w:rPr>
        <w:t>suggests that he</w:t>
      </w:r>
      <w:r w:rsidR="00C15890" w:rsidRPr="00AF0301">
        <w:rPr>
          <w:sz w:val="24"/>
        </w:rPr>
        <w:t xml:space="preserve"> ask </w:t>
      </w:r>
      <w:r w:rsidR="0061790F" w:rsidRPr="00AF0301">
        <w:rPr>
          <w:sz w:val="24"/>
        </w:rPr>
        <w:t>this individual</w:t>
      </w:r>
      <w:r w:rsidR="00C15890" w:rsidRPr="00AF0301">
        <w:rPr>
          <w:sz w:val="24"/>
        </w:rPr>
        <w:t xml:space="preserve"> what the Sanskrit word for “war” is, and its translation. After Weber has interviewed Danvers, he</w:t>
      </w:r>
      <w:r w:rsidR="002B5E19" w:rsidRPr="00AF0301">
        <w:rPr>
          <w:sz w:val="24"/>
        </w:rPr>
        <w:t xml:space="preserve"> tells her that </w:t>
      </w:r>
      <w:r w:rsidR="00C15890" w:rsidRPr="00AF0301">
        <w:rPr>
          <w:sz w:val="24"/>
        </w:rPr>
        <w:t xml:space="preserve">the word is “Gavisti”, and that “he says it means an argument”. Louise </w:t>
      </w:r>
      <w:r w:rsidR="00F435AD" w:rsidRPr="00AF0301">
        <w:rPr>
          <w:sz w:val="24"/>
        </w:rPr>
        <w:t>informs him</w:t>
      </w:r>
      <w:r w:rsidR="00C15890" w:rsidRPr="00AF0301">
        <w:rPr>
          <w:sz w:val="24"/>
        </w:rPr>
        <w:t xml:space="preserve"> that</w:t>
      </w:r>
      <w:r w:rsidR="002675FE">
        <w:rPr>
          <w:sz w:val="24"/>
        </w:rPr>
        <w:t xml:space="preserve"> what</w:t>
      </w:r>
      <w:r w:rsidR="00C15890" w:rsidRPr="00AF0301">
        <w:rPr>
          <w:sz w:val="24"/>
        </w:rPr>
        <w:t xml:space="preserve"> the word </w:t>
      </w:r>
      <w:r w:rsidR="002675FE">
        <w:rPr>
          <w:sz w:val="24"/>
        </w:rPr>
        <w:t xml:space="preserve">actually </w:t>
      </w:r>
      <w:r w:rsidR="00C15890" w:rsidRPr="00AF0301">
        <w:rPr>
          <w:sz w:val="24"/>
        </w:rPr>
        <w:t>means</w:t>
      </w:r>
      <w:r w:rsidR="002675FE">
        <w:rPr>
          <w:sz w:val="24"/>
        </w:rPr>
        <w:t xml:space="preserve"> is</w:t>
      </w:r>
      <w:r w:rsidR="00C15890" w:rsidRPr="00AF0301">
        <w:rPr>
          <w:sz w:val="24"/>
        </w:rPr>
        <w:t xml:space="preserve"> “a desire for more cows”, a reply which</w:t>
      </w:r>
      <w:r w:rsidR="001A092C">
        <w:rPr>
          <w:sz w:val="24"/>
        </w:rPr>
        <w:t xml:space="preserve"> </w:t>
      </w:r>
      <w:r w:rsidR="00245387" w:rsidRPr="00AF0301">
        <w:rPr>
          <w:sz w:val="24"/>
        </w:rPr>
        <w:t>satisfies the colonel to the extent that</w:t>
      </w:r>
      <w:r w:rsidR="00484D93" w:rsidRPr="00AF0301">
        <w:rPr>
          <w:sz w:val="24"/>
        </w:rPr>
        <w:t xml:space="preserve"> it is she</w:t>
      </w:r>
      <w:r w:rsidR="00245387" w:rsidRPr="00AF0301">
        <w:rPr>
          <w:sz w:val="24"/>
        </w:rPr>
        <w:t xml:space="preserve"> </w:t>
      </w:r>
      <w:r w:rsidR="00752F53">
        <w:rPr>
          <w:sz w:val="24"/>
        </w:rPr>
        <w:t>who is recruited</w:t>
      </w:r>
      <w:r w:rsidR="00245387" w:rsidRPr="00AF0301">
        <w:rPr>
          <w:sz w:val="24"/>
        </w:rPr>
        <w:t xml:space="preserve"> to decip</w:t>
      </w:r>
      <w:r w:rsidR="00D177DA" w:rsidRPr="00AF0301">
        <w:rPr>
          <w:sz w:val="24"/>
        </w:rPr>
        <w:t>h</w:t>
      </w:r>
      <w:r w:rsidR="00245387" w:rsidRPr="00AF0301">
        <w:rPr>
          <w:sz w:val="24"/>
        </w:rPr>
        <w:t>er the alien language</w:t>
      </w:r>
      <w:r w:rsidR="00C15890" w:rsidRPr="00AF0301">
        <w:rPr>
          <w:sz w:val="24"/>
        </w:rPr>
        <w:t>.</w:t>
      </w:r>
      <w:r w:rsidR="00245387" w:rsidRPr="00AF0301">
        <w:rPr>
          <w:sz w:val="24"/>
        </w:rPr>
        <w:t xml:space="preserve"> </w:t>
      </w:r>
      <w:r w:rsidR="00571EF4" w:rsidRPr="00AF0301">
        <w:rPr>
          <w:sz w:val="24"/>
        </w:rPr>
        <w:t xml:space="preserve">This incident is premonitory of things to come. </w:t>
      </w:r>
      <w:r w:rsidR="00245387" w:rsidRPr="00AF0301">
        <w:rPr>
          <w:sz w:val="24"/>
        </w:rPr>
        <w:t xml:space="preserve">Later in the film, </w:t>
      </w:r>
      <w:r w:rsidRPr="00AF0301">
        <w:rPr>
          <w:sz w:val="24"/>
        </w:rPr>
        <w:t xml:space="preserve">Louise is asked to translate a conversation in Mandarin and </w:t>
      </w:r>
      <w:r w:rsidR="00611BB7" w:rsidRPr="00AF0301">
        <w:rPr>
          <w:sz w:val="24"/>
        </w:rPr>
        <w:t>picks up</w:t>
      </w:r>
      <w:r w:rsidRPr="00AF0301">
        <w:rPr>
          <w:sz w:val="24"/>
        </w:rPr>
        <w:t xml:space="preserve"> the words “suits, honour, flowers”. She </w:t>
      </w:r>
      <w:r w:rsidR="00540558">
        <w:rPr>
          <w:sz w:val="24"/>
        </w:rPr>
        <w:t>recalls</w:t>
      </w:r>
      <w:r w:rsidRPr="00AF0301">
        <w:rPr>
          <w:sz w:val="24"/>
        </w:rPr>
        <w:t xml:space="preserve"> that these are </w:t>
      </w:r>
      <w:r w:rsidR="00CF7CD9">
        <w:rPr>
          <w:sz w:val="24"/>
        </w:rPr>
        <w:t xml:space="preserve">the names of tile sets in </w:t>
      </w:r>
      <w:r w:rsidRPr="00AF0301">
        <w:rPr>
          <w:sz w:val="24"/>
        </w:rPr>
        <w:t xml:space="preserve">Mahjong and wonders whether the Chinese are “using a game to converse with their heptapods?”. This becomes </w:t>
      </w:r>
      <w:r w:rsidR="00611BB7" w:rsidRPr="00AF0301">
        <w:rPr>
          <w:sz w:val="24"/>
        </w:rPr>
        <w:t>of vital importance</w:t>
      </w:r>
      <w:r w:rsidRPr="00AF0301">
        <w:rPr>
          <w:sz w:val="24"/>
        </w:rPr>
        <w:t xml:space="preserve"> because, as Louise explains to Colonel Weber</w:t>
      </w:r>
      <w:r w:rsidR="00B8099E" w:rsidRPr="00AF0301">
        <w:rPr>
          <w:sz w:val="24"/>
        </w:rPr>
        <w:t>,</w:t>
      </w:r>
      <w:r w:rsidR="002F4266">
        <w:rPr>
          <w:sz w:val="24"/>
        </w:rPr>
        <w:t xml:space="preserve"> “l</w:t>
      </w:r>
      <w:r w:rsidRPr="00AF0301">
        <w:rPr>
          <w:sz w:val="24"/>
        </w:rPr>
        <w:t>et’s say that I taught them chess instead of English. Every conversation would be a game, every idea expressed through opposition. Victory, defeat, you see the problem? If all I ever ga</w:t>
      </w:r>
      <w:r w:rsidR="001A092C">
        <w:rPr>
          <w:sz w:val="24"/>
        </w:rPr>
        <w:t>ve you was a hammer …” And the c</w:t>
      </w:r>
      <w:r w:rsidRPr="00AF0301">
        <w:rPr>
          <w:sz w:val="24"/>
        </w:rPr>
        <w:t xml:space="preserve">olonel completes her thought: “Everything’s a nail.” </w:t>
      </w:r>
      <w:r w:rsidR="00527B77">
        <w:rPr>
          <w:sz w:val="24"/>
        </w:rPr>
        <w:t xml:space="preserve">The problem becomes even </w:t>
      </w:r>
      <w:r w:rsidR="00527B77">
        <w:rPr>
          <w:sz w:val="24"/>
        </w:rPr>
        <w:lastRenderedPageBreak/>
        <w:t xml:space="preserve">more urgent when </w:t>
      </w:r>
      <w:r w:rsidRPr="00AF0301">
        <w:rPr>
          <w:sz w:val="24"/>
        </w:rPr>
        <w:t>Louise asks one of the heptapods what their purpose is in co</w:t>
      </w:r>
      <w:r w:rsidR="00E54A67" w:rsidRPr="00AF0301">
        <w:rPr>
          <w:sz w:val="24"/>
        </w:rPr>
        <w:t>ming to the Earth</w:t>
      </w:r>
      <w:r w:rsidR="00527B77">
        <w:rPr>
          <w:sz w:val="24"/>
        </w:rPr>
        <w:t>, to which the</w:t>
      </w:r>
      <w:r w:rsidR="00E54A67" w:rsidRPr="00AF0301">
        <w:rPr>
          <w:sz w:val="24"/>
        </w:rPr>
        <w:t xml:space="preserve"> answer is</w:t>
      </w:r>
      <w:r w:rsidRPr="00AF0301">
        <w:rPr>
          <w:sz w:val="24"/>
        </w:rPr>
        <w:t xml:space="preserve"> “Offer weapon”.</w:t>
      </w:r>
      <w:r w:rsidR="00E54A67" w:rsidRPr="00AF0301">
        <w:rPr>
          <w:sz w:val="24"/>
        </w:rPr>
        <w:t xml:space="preserve"> </w:t>
      </w:r>
      <w:r w:rsidR="00611BB7" w:rsidRPr="00AF0301">
        <w:rPr>
          <w:sz w:val="24"/>
        </w:rPr>
        <w:t>Louise later says that “we don’</w:t>
      </w:r>
      <w:r w:rsidR="00E54A67" w:rsidRPr="00AF0301">
        <w:rPr>
          <w:sz w:val="24"/>
        </w:rPr>
        <w:t>t know if they understand the difference between a weapon and a tool. Our language like our culture is messy and sometimes one can be both”</w:t>
      </w:r>
      <w:r w:rsidR="00611BB7" w:rsidRPr="00AF0301">
        <w:rPr>
          <w:sz w:val="24"/>
        </w:rPr>
        <w:t>. Everything hinges upon what the aliens mean by the word “weapon”</w:t>
      </w:r>
      <w:r w:rsidR="00FE51A9">
        <w:rPr>
          <w:sz w:val="24"/>
        </w:rPr>
        <w:t>, since i</w:t>
      </w:r>
      <w:r w:rsidR="00611BB7" w:rsidRPr="00AF0301">
        <w:rPr>
          <w:sz w:val="24"/>
        </w:rPr>
        <w:t xml:space="preserve">t is the phrase “Use weapon” that has provoked the Chinese leader into withdrawing from the international mission, </w:t>
      </w:r>
      <w:r w:rsidR="00FB240E">
        <w:rPr>
          <w:sz w:val="24"/>
        </w:rPr>
        <w:t>declaring</w:t>
      </w:r>
      <w:r w:rsidR="00611BB7" w:rsidRPr="00AF0301">
        <w:rPr>
          <w:sz w:val="24"/>
        </w:rPr>
        <w:t xml:space="preserve"> that he no longer trusts the aliens who </w:t>
      </w:r>
      <w:r w:rsidR="00B71134" w:rsidRPr="00AF0301">
        <w:rPr>
          <w:sz w:val="24"/>
        </w:rPr>
        <w:t>seek</w:t>
      </w:r>
      <w:r w:rsidR="00611BB7" w:rsidRPr="00AF0301">
        <w:rPr>
          <w:sz w:val="24"/>
        </w:rPr>
        <w:t xml:space="preserve"> to divide humanity. </w:t>
      </w:r>
      <w:r w:rsidR="00C002A9" w:rsidRPr="00AF0301">
        <w:rPr>
          <w:sz w:val="24"/>
        </w:rPr>
        <w:t xml:space="preserve">During </w:t>
      </w:r>
      <w:r w:rsidR="00B71134" w:rsidRPr="00AF0301">
        <w:rPr>
          <w:sz w:val="24"/>
        </w:rPr>
        <w:t>their</w:t>
      </w:r>
      <w:r w:rsidR="00C002A9" w:rsidRPr="00AF0301">
        <w:rPr>
          <w:sz w:val="24"/>
        </w:rPr>
        <w:t xml:space="preserve"> final interview on board the alien ship, the heptapod </w:t>
      </w:r>
      <w:r w:rsidR="00A13067">
        <w:rPr>
          <w:sz w:val="24"/>
        </w:rPr>
        <w:t xml:space="preserve">that Ian and </w:t>
      </w:r>
      <w:r w:rsidR="00C002A9" w:rsidRPr="00AF0301">
        <w:rPr>
          <w:sz w:val="24"/>
        </w:rPr>
        <w:t xml:space="preserve">Louise </w:t>
      </w:r>
      <w:r w:rsidR="00A13067">
        <w:rPr>
          <w:sz w:val="24"/>
        </w:rPr>
        <w:t>have decided to nickname</w:t>
      </w:r>
      <w:r w:rsidR="00C002A9" w:rsidRPr="00AF0301">
        <w:rPr>
          <w:sz w:val="24"/>
        </w:rPr>
        <w:t xml:space="preserve"> Costello says that “Louise has weapon”, and </w:t>
      </w:r>
      <w:r w:rsidR="0090564C" w:rsidRPr="00AF0301">
        <w:rPr>
          <w:sz w:val="24"/>
        </w:rPr>
        <w:t>urges</w:t>
      </w:r>
      <w:r w:rsidR="00C002A9" w:rsidRPr="00AF0301">
        <w:rPr>
          <w:sz w:val="24"/>
        </w:rPr>
        <w:t xml:space="preserve"> her to “Use weapon”. It is at this point that Costello explains what their purpose is: “We help humanity</w:t>
      </w:r>
      <w:r w:rsidR="004079DD" w:rsidRPr="00AF0301">
        <w:rPr>
          <w:sz w:val="24"/>
        </w:rPr>
        <w:t xml:space="preserve"> </w:t>
      </w:r>
      <w:r w:rsidR="00C002A9" w:rsidRPr="00AF0301">
        <w:rPr>
          <w:sz w:val="24"/>
        </w:rPr>
        <w:t>...</w:t>
      </w:r>
      <w:r w:rsidR="004079DD" w:rsidRPr="00AF0301">
        <w:rPr>
          <w:sz w:val="24"/>
        </w:rPr>
        <w:t xml:space="preserve"> </w:t>
      </w:r>
      <w:r w:rsidR="009E6498">
        <w:rPr>
          <w:sz w:val="24"/>
        </w:rPr>
        <w:t xml:space="preserve">In three thousand years </w:t>
      </w:r>
      <w:r w:rsidR="00C002A9" w:rsidRPr="00AF0301">
        <w:rPr>
          <w:sz w:val="24"/>
        </w:rPr>
        <w:t xml:space="preserve">... we need humanity help”. </w:t>
      </w:r>
      <w:r w:rsidR="00A35178">
        <w:rPr>
          <w:sz w:val="24"/>
        </w:rPr>
        <w:t xml:space="preserve">When </w:t>
      </w:r>
      <w:r w:rsidR="00C002A9" w:rsidRPr="00AF0301">
        <w:rPr>
          <w:sz w:val="24"/>
        </w:rPr>
        <w:t xml:space="preserve">Louise asks how </w:t>
      </w:r>
      <w:r w:rsidR="00A35178">
        <w:rPr>
          <w:sz w:val="24"/>
        </w:rPr>
        <w:t>it</w:t>
      </w:r>
      <w:r w:rsidR="00C002A9" w:rsidRPr="00AF0301">
        <w:rPr>
          <w:sz w:val="24"/>
        </w:rPr>
        <w:t xml:space="preserve"> can </w:t>
      </w:r>
      <w:r w:rsidR="002122A7">
        <w:rPr>
          <w:sz w:val="24"/>
        </w:rPr>
        <w:t>know</w:t>
      </w:r>
      <w:r w:rsidR="00C002A9" w:rsidRPr="00AF0301">
        <w:rPr>
          <w:sz w:val="24"/>
        </w:rPr>
        <w:t xml:space="preserve"> what will occur in the future Costello replies</w:t>
      </w:r>
      <w:r w:rsidR="0042149B">
        <w:rPr>
          <w:sz w:val="24"/>
        </w:rPr>
        <w:t xml:space="preserve"> that</w:t>
      </w:r>
      <w:r w:rsidR="00C002A9" w:rsidRPr="00AF0301">
        <w:rPr>
          <w:sz w:val="24"/>
        </w:rPr>
        <w:t xml:space="preserve"> “Louise sees future ... Weapon opens time”</w:t>
      </w:r>
      <w:r w:rsidR="00E07772" w:rsidRPr="00AF0301">
        <w:rPr>
          <w:sz w:val="24"/>
        </w:rPr>
        <w:t xml:space="preserve">. It is shortly after this that Louise, finding herself able to understand the alien script, comprehends that </w:t>
      </w:r>
      <w:r w:rsidR="004079DD" w:rsidRPr="00AF0301">
        <w:rPr>
          <w:sz w:val="24"/>
        </w:rPr>
        <w:t>“t</w:t>
      </w:r>
      <w:r w:rsidR="00E07772" w:rsidRPr="00AF0301">
        <w:rPr>
          <w:sz w:val="24"/>
        </w:rPr>
        <w:t>he weapon is their l</w:t>
      </w:r>
      <w:r w:rsidR="0090564C" w:rsidRPr="00AF0301">
        <w:rPr>
          <w:sz w:val="24"/>
        </w:rPr>
        <w:t>anguage. They gave it all to us</w:t>
      </w:r>
      <w:r w:rsidR="00E07772" w:rsidRPr="00AF0301">
        <w:rPr>
          <w:sz w:val="24"/>
        </w:rPr>
        <w:t>”</w:t>
      </w:r>
      <w:r w:rsidR="0090564C" w:rsidRPr="00AF0301">
        <w:rPr>
          <w:sz w:val="24"/>
        </w:rPr>
        <w:t>.</w:t>
      </w:r>
    </w:p>
    <w:p w14:paraId="665A28DE" w14:textId="6CECBCAD" w:rsidR="00F52890" w:rsidRPr="00AF0301" w:rsidRDefault="00F52890" w:rsidP="00F52890">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sidRPr="00AF0301">
        <w:rPr>
          <w:sz w:val="24"/>
        </w:rPr>
        <w:t>In both Chiang’s story and Villeneuve’s film, language is bound up with worldview. In “Story of Your Life” Louise discovers that what the aliens use is “a semasiographic writing system”, which “conveys meaning without reference to speech” and that “there’s no correspondence between its components and any particular sounds” (</w:t>
      </w:r>
      <w:r>
        <w:rPr>
          <w:sz w:val="24"/>
        </w:rPr>
        <w:t>131</w:t>
      </w:r>
      <w:r w:rsidRPr="00AF0301">
        <w:rPr>
          <w:sz w:val="24"/>
        </w:rPr>
        <w:t xml:space="preserve">). </w:t>
      </w:r>
      <w:r>
        <w:rPr>
          <w:sz w:val="24"/>
        </w:rPr>
        <w:t xml:space="preserve">What this means in effect is that, as </w:t>
      </w:r>
      <w:r w:rsidRPr="00AF0301">
        <w:rPr>
          <w:sz w:val="24"/>
        </w:rPr>
        <w:t xml:space="preserve">Gary </w:t>
      </w:r>
      <w:r>
        <w:rPr>
          <w:sz w:val="24"/>
        </w:rPr>
        <w:t>puts it,</w:t>
      </w:r>
      <w:r w:rsidRPr="00AF0301">
        <w:rPr>
          <w:sz w:val="24"/>
        </w:rPr>
        <w:t xml:space="preserve"> “their writing constitutes a completely separate language from their speech” (</w:t>
      </w:r>
      <w:r>
        <w:rPr>
          <w:sz w:val="24"/>
        </w:rPr>
        <w:t>132</w:t>
      </w:r>
      <w:r w:rsidRPr="00AF0301">
        <w:rPr>
          <w:sz w:val="24"/>
        </w:rPr>
        <w:t>)</w:t>
      </w:r>
      <w:r w:rsidR="00303E94">
        <w:rPr>
          <w:sz w:val="24"/>
        </w:rPr>
        <w:t xml:space="preserve">, and one that is not bound by the sequentiality of spoken </w:t>
      </w:r>
      <w:r w:rsidR="00A65350">
        <w:rPr>
          <w:sz w:val="24"/>
        </w:rPr>
        <w:t>discourse</w:t>
      </w:r>
      <w:r w:rsidRPr="00AF0301">
        <w:rPr>
          <w:sz w:val="24"/>
        </w:rPr>
        <w:t>.</w:t>
      </w:r>
      <w:r w:rsidR="00DE5553">
        <w:rPr>
          <w:rStyle w:val="FootnoteReference"/>
        </w:rPr>
        <w:footnoteReference w:id="6"/>
      </w:r>
      <w:r w:rsidRPr="00AF0301">
        <w:rPr>
          <w:sz w:val="24"/>
        </w:rPr>
        <w:t xml:space="preserve"> To Gary’s query as to why the heptapods should use two languages when one would suffice Louise replies that for them “writing and speech may play such different cultural or cognitive roles that using separate languages makes more sense than using different forms of the same one”</w:t>
      </w:r>
      <w:r>
        <w:rPr>
          <w:sz w:val="24"/>
        </w:rPr>
        <w:t xml:space="preserve"> (132-33)</w:t>
      </w:r>
      <w:r w:rsidRPr="00AF0301">
        <w:rPr>
          <w:sz w:val="24"/>
        </w:rPr>
        <w:t xml:space="preserve">. </w:t>
      </w:r>
      <w:r w:rsidR="007E4B82">
        <w:rPr>
          <w:sz w:val="24"/>
        </w:rPr>
        <w:t>Proposing</w:t>
      </w:r>
      <w:r w:rsidRPr="00AF0301">
        <w:rPr>
          <w:sz w:val="24"/>
        </w:rPr>
        <w:t xml:space="preserve"> the word “semagram” to describe the </w:t>
      </w:r>
      <w:r w:rsidR="00785DDE">
        <w:rPr>
          <w:sz w:val="24"/>
        </w:rPr>
        <w:t>glyphs</w:t>
      </w:r>
      <w:r w:rsidRPr="00AF0301">
        <w:rPr>
          <w:sz w:val="24"/>
        </w:rPr>
        <w:t xml:space="preserve"> used </w:t>
      </w:r>
      <w:r w:rsidR="002E51FE">
        <w:rPr>
          <w:sz w:val="24"/>
        </w:rPr>
        <w:t>in Heptapod B</w:t>
      </w:r>
      <w:r w:rsidRPr="00AF0301">
        <w:rPr>
          <w:sz w:val="24"/>
        </w:rPr>
        <w:t xml:space="preserve">, since neither “logogram” nor “ideogram” </w:t>
      </w:r>
      <w:r w:rsidR="004F0901">
        <w:rPr>
          <w:sz w:val="24"/>
        </w:rPr>
        <w:t xml:space="preserve">adequately expresses their function, </w:t>
      </w:r>
      <w:r w:rsidR="007E4B82">
        <w:rPr>
          <w:sz w:val="24"/>
        </w:rPr>
        <w:t>Louise</w:t>
      </w:r>
      <w:r w:rsidR="007E4B82" w:rsidRPr="00AF0301">
        <w:rPr>
          <w:sz w:val="24"/>
        </w:rPr>
        <w:t xml:space="preserve"> </w:t>
      </w:r>
      <w:r w:rsidR="007E4B82">
        <w:rPr>
          <w:sz w:val="24"/>
        </w:rPr>
        <w:t>describes this written language as follows</w:t>
      </w:r>
      <w:r w:rsidRPr="00AF0301">
        <w:rPr>
          <w:sz w:val="24"/>
        </w:rPr>
        <w:t>:</w:t>
      </w:r>
    </w:p>
    <w:p w14:paraId="4291F171" w14:textId="77777777" w:rsidR="00C57888" w:rsidRPr="00AF0301" w:rsidRDefault="00C57888" w:rsidP="00C57888">
      <w:pPr>
        <w:pStyle w:val="VerseQuote"/>
        <w:ind w:left="567" w:right="567"/>
        <w:jc w:val="both"/>
        <w:rPr>
          <w:sz w:val="24"/>
          <w:szCs w:val="24"/>
        </w:rPr>
      </w:pPr>
    </w:p>
    <w:p w14:paraId="5BD8A537" w14:textId="0287CC76" w:rsidR="00C57888" w:rsidRPr="00AF0301" w:rsidRDefault="00C57888" w:rsidP="00C57888">
      <w:pPr>
        <w:pStyle w:val="VerseQuote"/>
        <w:ind w:left="567" w:right="567"/>
        <w:jc w:val="both"/>
      </w:pPr>
      <w:r w:rsidRPr="00AF0301">
        <w:t>The language had no written punctuation: its syntax was indicated in the way the semagrams were combined, and there was no need to indicate the cadence of speech. There was certainly no way to slice our subject-predicate pairings neatly to make sentences. A “sentence” seemed to be whatever number of semagrams a heptapod wanted to join together</w:t>
      </w:r>
      <w:r w:rsidR="00287837">
        <w:t xml:space="preserve"> (134)</w:t>
      </w:r>
    </w:p>
    <w:p w14:paraId="4D6D57C6" w14:textId="69653EA0" w:rsidR="00611BB7" w:rsidRPr="00AF0301" w:rsidRDefault="00611BB7" w:rsidP="00611BB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722607C0" w14:textId="30CBF9E6" w:rsidR="00F52890" w:rsidRPr="005E234C" w:rsidRDefault="00F52890" w:rsidP="00F52890">
      <w:pPr>
        <w:ind w:firstLine="0"/>
        <w:rPr>
          <w:sz w:val="24"/>
        </w:rPr>
      </w:pPr>
      <w:r w:rsidRPr="005E234C">
        <w:rPr>
          <w:sz w:val="24"/>
        </w:rPr>
        <w:t xml:space="preserve">What becomes increasingly apparent is that the heptapods’ script reflects a </w:t>
      </w:r>
      <w:r w:rsidR="00303E94" w:rsidRPr="005E234C">
        <w:rPr>
          <w:sz w:val="24"/>
        </w:rPr>
        <w:t xml:space="preserve">manner of perceiving the world </w:t>
      </w:r>
      <w:r w:rsidRPr="005E234C">
        <w:rPr>
          <w:sz w:val="24"/>
        </w:rPr>
        <w:t xml:space="preserve">which is </w:t>
      </w:r>
      <w:r w:rsidR="00303E94" w:rsidRPr="005E234C">
        <w:rPr>
          <w:sz w:val="24"/>
        </w:rPr>
        <w:t>profoundly</w:t>
      </w:r>
      <w:r w:rsidRPr="005E234C">
        <w:rPr>
          <w:sz w:val="24"/>
        </w:rPr>
        <w:t xml:space="preserve"> different from that of human beings, and that it is for this reason that little progress is being made in trying to communicate notions of mathematics and physics: “For anything remotely abstract, we might as well have been gibbering” (136). At the same time, certain ideas that are difficult to grasp for human beings seem to be readily accessible to the aliens. As an instance of this, Gary demonstrates to Louise, by means of diagrams that are a somewhat unusual appurtenance to a science fiction story, what happens when a ray of light passes from air to water and changes direction in consequence of the different refractive index of the two mediums. He </w:t>
      </w:r>
      <w:r w:rsidR="006B7AB4" w:rsidRPr="005E234C">
        <w:rPr>
          <w:sz w:val="24"/>
        </w:rPr>
        <w:t>explains</w:t>
      </w:r>
      <w:r w:rsidRPr="005E234C">
        <w:rPr>
          <w:sz w:val="24"/>
        </w:rPr>
        <w:t xml:space="preserve"> that “the route </w:t>
      </w:r>
      <w:r w:rsidRPr="005E234C">
        <w:rPr>
          <w:sz w:val="24"/>
        </w:rPr>
        <w:lastRenderedPageBreak/>
        <w:t xml:space="preserve">that the light ray takes is always the fastest possible one. That’s Fermat’s principle of least time” (141). Surprisingly, the heptapods have </w:t>
      </w:r>
      <w:r w:rsidR="008A0618">
        <w:rPr>
          <w:sz w:val="24"/>
        </w:rPr>
        <w:t>indicated their understanding of</w:t>
      </w:r>
      <w:r w:rsidRPr="005E234C">
        <w:rPr>
          <w:sz w:val="24"/>
        </w:rPr>
        <w:t xml:space="preserve"> this, although a complex calculus is needed to describe it mathematically. Learning that concepts in physics that were fundamental for the human mind were difficult for the heptapods, but also that the contrary was the case, Louise wonders “what kind of worldview did the heptapods have, that they would consider Fermat’s principle the simplest explanation of light refraction?” (144). Here we are beginning to edge towards the Whorfian notion of cultural worldviews or </w:t>
      </w:r>
      <w:r w:rsidRPr="005E234C">
        <w:rPr>
          <w:i/>
          <w:iCs/>
          <w:sz w:val="24"/>
        </w:rPr>
        <w:t>Weltanschaungen</w:t>
      </w:r>
      <w:r w:rsidRPr="005E234C">
        <w:rPr>
          <w:sz w:val="24"/>
        </w:rPr>
        <w:t xml:space="preserve"> correlated in some way with the languages spoken in different speech communities.</w:t>
      </w:r>
    </w:p>
    <w:p w14:paraId="0453E342" w14:textId="4FD56BDE" w:rsidR="000A3747" w:rsidRPr="005E234C" w:rsidRDefault="00177AF0" w:rsidP="000A374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sidRPr="005E234C">
        <w:rPr>
          <w:sz w:val="24"/>
        </w:rPr>
        <w:t xml:space="preserve">Louise continues </w:t>
      </w:r>
      <w:r w:rsidR="00B80E80" w:rsidRPr="005E234C">
        <w:rPr>
          <w:sz w:val="24"/>
        </w:rPr>
        <w:t>to pursue</w:t>
      </w:r>
      <w:r w:rsidR="00B13FA7" w:rsidRPr="005E234C">
        <w:rPr>
          <w:sz w:val="24"/>
        </w:rPr>
        <w:t xml:space="preserve"> this </w:t>
      </w:r>
      <w:r w:rsidR="00B80E80" w:rsidRPr="005E234C">
        <w:rPr>
          <w:sz w:val="24"/>
        </w:rPr>
        <w:t>avenue</w:t>
      </w:r>
      <w:r w:rsidR="00953CD4">
        <w:rPr>
          <w:sz w:val="24"/>
        </w:rPr>
        <w:t xml:space="preserve"> of inquiry by analyz</w:t>
      </w:r>
      <w:r w:rsidR="00B13FA7" w:rsidRPr="005E234C">
        <w:rPr>
          <w:sz w:val="24"/>
        </w:rPr>
        <w:t>ing</w:t>
      </w:r>
      <w:r w:rsidRPr="005E234C">
        <w:rPr>
          <w:sz w:val="24"/>
        </w:rPr>
        <w:t xml:space="preserve"> not only the semagrams</w:t>
      </w:r>
      <w:r w:rsidR="00652BAB" w:rsidRPr="005E234C">
        <w:rPr>
          <w:sz w:val="24"/>
        </w:rPr>
        <w:t xml:space="preserve"> in their finished state</w:t>
      </w:r>
      <w:r w:rsidRPr="005E234C">
        <w:rPr>
          <w:sz w:val="24"/>
        </w:rPr>
        <w:t>, but also the process by which they are produced.</w:t>
      </w:r>
      <w:r w:rsidR="00A35204" w:rsidRPr="005E234C">
        <w:rPr>
          <w:sz w:val="24"/>
        </w:rPr>
        <w:t xml:space="preserve"> She realizes that “the heptapod had to know how the entire sentence would be laid out before it could write the very first stroke” (</w:t>
      </w:r>
      <w:r w:rsidR="004F178B" w:rsidRPr="005E234C">
        <w:rPr>
          <w:sz w:val="24"/>
        </w:rPr>
        <w:t>146-47</w:t>
      </w:r>
      <w:r w:rsidR="00A35204" w:rsidRPr="005E234C">
        <w:rPr>
          <w:sz w:val="24"/>
        </w:rPr>
        <w:t>)</w:t>
      </w:r>
      <w:r w:rsidR="00BF3988">
        <w:rPr>
          <w:sz w:val="24"/>
        </w:rPr>
        <w:t xml:space="preserve">, and discovers in this </w:t>
      </w:r>
      <w:r w:rsidR="002C68D4" w:rsidRPr="005E234C">
        <w:rPr>
          <w:sz w:val="24"/>
        </w:rPr>
        <w:t>a surprising</w:t>
      </w:r>
      <w:r w:rsidR="000A3747" w:rsidRPr="005E234C">
        <w:rPr>
          <w:sz w:val="24"/>
        </w:rPr>
        <w:t xml:space="preserve"> analogy with what Gary tells her about Fermat’s principle. Gary </w:t>
      </w:r>
      <w:r w:rsidR="00C07291" w:rsidRPr="005E234C">
        <w:rPr>
          <w:sz w:val="24"/>
        </w:rPr>
        <w:t>says</w:t>
      </w:r>
      <w:r w:rsidR="000A3747" w:rsidRPr="005E234C">
        <w:rPr>
          <w:sz w:val="24"/>
        </w:rPr>
        <w:t xml:space="preserve"> that “you’re used to thinking of refraction in terms of cause</w:t>
      </w:r>
      <w:r w:rsidR="007811EE" w:rsidRPr="005E234C">
        <w:rPr>
          <w:sz w:val="24"/>
        </w:rPr>
        <w:t xml:space="preserve"> and effect: reaching the water’</w:t>
      </w:r>
      <w:r w:rsidR="000A3747" w:rsidRPr="005E234C">
        <w:rPr>
          <w:sz w:val="24"/>
        </w:rPr>
        <w:t>s surface is the cause, and the change in direction is the effect. But Fermat’s principle sounds weird because it describes light’s b</w:t>
      </w:r>
      <w:r w:rsidR="00652BAB" w:rsidRPr="005E234C">
        <w:rPr>
          <w:sz w:val="24"/>
        </w:rPr>
        <w:t>ehaviour in goal-oriented terms</w:t>
      </w:r>
      <w:r w:rsidR="000A3747" w:rsidRPr="005E234C">
        <w:rPr>
          <w:sz w:val="24"/>
        </w:rPr>
        <w:t>”</w:t>
      </w:r>
      <w:r w:rsidR="00C63237" w:rsidRPr="005E234C">
        <w:rPr>
          <w:sz w:val="24"/>
        </w:rPr>
        <w:t xml:space="preserve"> (</w:t>
      </w:r>
      <w:r w:rsidR="0098017E" w:rsidRPr="005E234C">
        <w:rPr>
          <w:sz w:val="24"/>
        </w:rPr>
        <w:t>148</w:t>
      </w:r>
      <w:r w:rsidR="00C63237" w:rsidRPr="005E234C">
        <w:rPr>
          <w:sz w:val="24"/>
        </w:rPr>
        <w:t>)</w:t>
      </w:r>
      <w:r w:rsidR="00652BAB" w:rsidRPr="005E234C">
        <w:rPr>
          <w:sz w:val="24"/>
        </w:rPr>
        <w:t>.</w:t>
      </w:r>
      <w:r w:rsidR="000A3747" w:rsidRPr="005E234C">
        <w:rPr>
          <w:sz w:val="24"/>
        </w:rPr>
        <w:t xml:space="preserve"> He goes on to say that “while the common formulation of physical laws is causal, a variational principle like Fermat’s is purposive, almost teleological”</w:t>
      </w:r>
      <w:r w:rsidR="00382DFB" w:rsidRPr="005E234C">
        <w:rPr>
          <w:sz w:val="24"/>
        </w:rPr>
        <w:t xml:space="preserve"> (148</w:t>
      </w:r>
      <w:r w:rsidR="00397CB2" w:rsidRPr="005E234C">
        <w:rPr>
          <w:sz w:val="24"/>
        </w:rPr>
        <w:t>)</w:t>
      </w:r>
      <w:r w:rsidR="000A3747" w:rsidRPr="005E234C">
        <w:rPr>
          <w:sz w:val="24"/>
        </w:rPr>
        <w:t>,</w:t>
      </w:r>
      <w:r w:rsidR="00AD6476" w:rsidRPr="005E234C">
        <w:rPr>
          <w:rStyle w:val="FootnoteReference"/>
          <w:sz w:val="24"/>
          <w:szCs w:val="24"/>
        </w:rPr>
        <w:footnoteReference w:id="7"/>
      </w:r>
      <w:r w:rsidR="000A3747" w:rsidRPr="005E234C">
        <w:rPr>
          <w:sz w:val="24"/>
        </w:rPr>
        <w:t xml:space="preserve"> and this </w:t>
      </w:r>
      <w:r w:rsidR="00335408" w:rsidRPr="005E234C">
        <w:rPr>
          <w:sz w:val="24"/>
        </w:rPr>
        <w:t>provides</w:t>
      </w:r>
      <w:r w:rsidR="000A3747" w:rsidRPr="005E234C">
        <w:rPr>
          <w:sz w:val="24"/>
        </w:rPr>
        <w:t xml:space="preserve"> Louise</w:t>
      </w:r>
      <w:r w:rsidR="00335408" w:rsidRPr="005E234C">
        <w:rPr>
          <w:sz w:val="24"/>
        </w:rPr>
        <w:t xml:space="preserve"> with</w:t>
      </w:r>
      <w:r w:rsidR="000A3747" w:rsidRPr="005E234C">
        <w:rPr>
          <w:sz w:val="24"/>
        </w:rPr>
        <w:t xml:space="preserve"> her clue: “I thought to myself, </w:t>
      </w:r>
      <w:r w:rsidR="000A3747" w:rsidRPr="005E234C">
        <w:rPr>
          <w:i/>
          <w:iCs/>
          <w:sz w:val="24"/>
        </w:rPr>
        <w:t>the ray of light has to know where it will ultimately end up before it can choose the direction to begin moving in</w:t>
      </w:r>
      <w:r w:rsidR="000A3747" w:rsidRPr="005E234C">
        <w:rPr>
          <w:sz w:val="24"/>
        </w:rPr>
        <w:t>. I knew what that reminded me of” (</w:t>
      </w:r>
      <w:r w:rsidR="003F60CA" w:rsidRPr="005E234C">
        <w:rPr>
          <w:sz w:val="24"/>
        </w:rPr>
        <w:t>149</w:t>
      </w:r>
      <w:r w:rsidR="000A3747" w:rsidRPr="005E234C">
        <w:rPr>
          <w:sz w:val="24"/>
        </w:rPr>
        <w:t>). There is in another words a congruence between the process involved in prod</w:t>
      </w:r>
      <w:r w:rsidR="00E111C8" w:rsidRPr="005E234C">
        <w:rPr>
          <w:sz w:val="24"/>
        </w:rPr>
        <w:t>ucing a semagram, which requires</w:t>
      </w:r>
      <w:r w:rsidR="003C2E09" w:rsidRPr="005E234C">
        <w:rPr>
          <w:sz w:val="24"/>
        </w:rPr>
        <w:t xml:space="preserve"> prior</w:t>
      </w:r>
      <w:r w:rsidR="000A3747" w:rsidRPr="005E234C">
        <w:rPr>
          <w:sz w:val="24"/>
        </w:rPr>
        <w:t xml:space="preserve"> knowledge of the end result even before the first stroke</w:t>
      </w:r>
      <w:r w:rsidR="00397CB2" w:rsidRPr="005E234C">
        <w:rPr>
          <w:sz w:val="24"/>
        </w:rPr>
        <w:t xml:space="preserve"> is begun</w:t>
      </w:r>
      <w:r w:rsidR="000A3747" w:rsidRPr="005E234C">
        <w:rPr>
          <w:sz w:val="24"/>
        </w:rPr>
        <w:t xml:space="preserve">, and </w:t>
      </w:r>
      <w:r w:rsidR="008E6F49" w:rsidRPr="005E234C">
        <w:rPr>
          <w:sz w:val="24"/>
        </w:rPr>
        <w:t xml:space="preserve">the </w:t>
      </w:r>
      <w:r w:rsidR="00B53CCE" w:rsidRPr="005E234C">
        <w:rPr>
          <w:sz w:val="24"/>
        </w:rPr>
        <w:t>conception</w:t>
      </w:r>
      <w:r w:rsidR="008E6F49" w:rsidRPr="005E234C">
        <w:rPr>
          <w:sz w:val="24"/>
        </w:rPr>
        <w:t xml:space="preserve"> of a ray of light </w:t>
      </w:r>
      <w:r w:rsidR="00B53CCE" w:rsidRPr="005E234C">
        <w:rPr>
          <w:sz w:val="24"/>
        </w:rPr>
        <w:t xml:space="preserve">as </w:t>
      </w:r>
      <w:r w:rsidR="008E6F49" w:rsidRPr="005E234C">
        <w:rPr>
          <w:sz w:val="24"/>
        </w:rPr>
        <w:t xml:space="preserve">somehow </w:t>
      </w:r>
      <w:r w:rsidR="00E111C8" w:rsidRPr="005E234C">
        <w:rPr>
          <w:sz w:val="24"/>
        </w:rPr>
        <w:t>“</w:t>
      </w:r>
      <w:r w:rsidR="008E6F49" w:rsidRPr="005E234C">
        <w:rPr>
          <w:sz w:val="24"/>
        </w:rPr>
        <w:t>knowing</w:t>
      </w:r>
      <w:r w:rsidR="00E111C8" w:rsidRPr="005E234C">
        <w:rPr>
          <w:sz w:val="24"/>
        </w:rPr>
        <w:t>”</w:t>
      </w:r>
      <w:r w:rsidR="008E6F49" w:rsidRPr="005E234C">
        <w:rPr>
          <w:sz w:val="24"/>
        </w:rPr>
        <w:t xml:space="preserve"> its destination before </w:t>
      </w:r>
      <w:r w:rsidR="002C68D4" w:rsidRPr="005E234C">
        <w:rPr>
          <w:sz w:val="24"/>
        </w:rPr>
        <w:t>commencing</w:t>
      </w:r>
      <w:r w:rsidR="008E6F49" w:rsidRPr="005E234C">
        <w:rPr>
          <w:sz w:val="24"/>
        </w:rPr>
        <w:t xml:space="preserve"> its journey. The aliens can understand Fermat’s principle because they themselves think in such a manner, </w:t>
      </w:r>
      <w:r w:rsidR="002C68D4" w:rsidRPr="005E234C">
        <w:rPr>
          <w:sz w:val="24"/>
        </w:rPr>
        <w:t>and this</w:t>
      </w:r>
      <w:r w:rsidR="00B53CCE" w:rsidRPr="005E234C">
        <w:rPr>
          <w:sz w:val="24"/>
        </w:rPr>
        <w:t xml:space="preserve"> is evidenced in the way they produce</w:t>
      </w:r>
      <w:r w:rsidR="008E6F49" w:rsidRPr="005E234C">
        <w:rPr>
          <w:sz w:val="24"/>
        </w:rPr>
        <w:t xml:space="preserve"> their written language.</w:t>
      </w:r>
    </w:p>
    <w:p w14:paraId="758ECACE" w14:textId="4383E7B5" w:rsidR="00F33F84" w:rsidRPr="005E234C" w:rsidRDefault="00F33F84" w:rsidP="000A374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sidRPr="005E234C">
        <w:rPr>
          <w:sz w:val="24"/>
        </w:rPr>
        <w:t xml:space="preserve">Louise sets out to learn Heptapod B, and </w:t>
      </w:r>
      <w:r w:rsidR="00C63237" w:rsidRPr="005E234C">
        <w:rPr>
          <w:sz w:val="24"/>
        </w:rPr>
        <w:t>teaches herself</w:t>
      </w:r>
      <w:r w:rsidRPr="005E234C">
        <w:rPr>
          <w:sz w:val="24"/>
        </w:rPr>
        <w:t xml:space="preserve"> to produce semagrams </w:t>
      </w:r>
      <w:r w:rsidR="00B53CCE" w:rsidRPr="005E234C">
        <w:rPr>
          <w:sz w:val="24"/>
        </w:rPr>
        <w:t xml:space="preserve">in much the same way </w:t>
      </w:r>
      <w:r w:rsidRPr="005E234C">
        <w:rPr>
          <w:sz w:val="24"/>
        </w:rPr>
        <w:t>as the aliens do</w:t>
      </w:r>
      <w:r w:rsidR="009E08BC">
        <w:rPr>
          <w:sz w:val="24"/>
        </w:rPr>
        <w:t xml:space="preserve">, simply drawing the strokes </w:t>
      </w:r>
      <w:r w:rsidR="008F03DC">
        <w:rPr>
          <w:sz w:val="24"/>
        </w:rPr>
        <w:t xml:space="preserve">that will </w:t>
      </w:r>
      <w:r w:rsidR="00E17A4D">
        <w:rPr>
          <w:sz w:val="24"/>
        </w:rPr>
        <w:t>combine to form</w:t>
      </w:r>
      <w:r w:rsidR="008F03DC">
        <w:rPr>
          <w:sz w:val="24"/>
        </w:rPr>
        <w:t xml:space="preserve"> the final sentence </w:t>
      </w:r>
      <w:r w:rsidR="009E08BC">
        <w:rPr>
          <w:sz w:val="24"/>
        </w:rPr>
        <w:t>without attempting to p</w:t>
      </w:r>
      <w:r w:rsidR="00F72CCC">
        <w:rPr>
          <w:sz w:val="24"/>
        </w:rPr>
        <w:t>lan the separate steps of the process</w:t>
      </w:r>
      <w:r w:rsidRPr="005E234C">
        <w:rPr>
          <w:sz w:val="24"/>
        </w:rPr>
        <w:t xml:space="preserve">. But </w:t>
      </w:r>
      <w:r w:rsidR="00E563B3">
        <w:rPr>
          <w:sz w:val="24"/>
        </w:rPr>
        <w:t>as she is proceeding</w:t>
      </w:r>
      <w:r w:rsidRPr="005E234C">
        <w:rPr>
          <w:sz w:val="24"/>
        </w:rPr>
        <w:t xml:space="preserve"> she </w:t>
      </w:r>
      <w:r w:rsidR="003B4401" w:rsidRPr="005E234C">
        <w:rPr>
          <w:sz w:val="24"/>
        </w:rPr>
        <w:t>becomes aware</w:t>
      </w:r>
      <w:r w:rsidRPr="005E234C">
        <w:rPr>
          <w:sz w:val="24"/>
        </w:rPr>
        <w:t xml:space="preserve"> that </w:t>
      </w:r>
      <w:r w:rsidR="003B4401" w:rsidRPr="005E234C">
        <w:rPr>
          <w:sz w:val="24"/>
        </w:rPr>
        <w:t xml:space="preserve">to the degree she is becoming proficient in its use </w:t>
      </w:r>
      <w:r w:rsidRPr="005E234C">
        <w:rPr>
          <w:sz w:val="24"/>
        </w:rPr>
        <w:t>“Heptapod B was changing the way I thought”</w:t>
      </w:r>
      <w:r w:rsidR="00CE30EC">
        <w:rPr>
          <w:sz w:val="24"/>
        </w:rPr>
        <w:t xml:space="preserve"> </w:t>
      </w:r>
      <w:r w:rsidR="004076F3" w:rsidRPr="005E234C">
        <w:rPr>
          <w:sz w:val="24"/>
        </w:rPr>
        <w:t>(</w:t>
      </w:r>
      <w:r w:rsidR="001B1325" w:rsidRPr="005E234C">
        <w:rPr>
          <w:sz w:val="24"/>
        </w:rPr>
        <w:t>151</w:t>
      </w:r>
      <w:r w:rsidR="004076F3" w:rsidRPr="005E234C">
        <w:rPr>
          <w:sz w:val="24"/>
        </w:rPr>
        <w:t>)</w:t>
      </w:r>
      <w:r w:rsidR="00173BE0" w:rsidRPr="005E234C">
        <w:rPr>
          <w:sz w:val="24"/>
        </w:rPr>
        <w:t>:</w:t>
      </w:r>
    </w:p>
    <w:p w14:paraId="436EACAD" w14:textId="77777777" w:rsidR="00173BE0" w:rsidRPr="00AF0301" w:rsidRDefault="00173BE0" w:rsidP="000A374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36C8D19F" w14:textId="1FF578C0" w:rsidR="00173BE0" w:rsidRPr="00AF0301" w:rsidRDefault="00173BE0" w:rsidP="00173BE0">
      <w:pPr>
        <w:pStyle w:val="VerseQuote"/>
        <w:ind w:left="567" w:right="567"/>
        <w:jc w:val="both"/>
      </w:pPr>
      <w:r w:rsidRPr="00AF0301">
        <w:rPr>
          <w:sz w:val="24"/>
          <w:szCs w:val="24"/>
        </w:rPr>
        <w:tab/>
      </w:r>
      <w:r w:rsidRPr="00AF0301">
        <w:t>As I grew more fluent, semagraphic designs would appear fully-formed, articulating even complex ideas all at once. My thought processes weren’t moving any faster as a result, though. Instead of racing forward, my mind hung balanced on the symmetry underlying the semagrams. The semagrams seemed to be something more than language; they were almost like mandalas. I found myself in a meditative state, contemplating the way in which premises and conclusions were interchangeable. There was no direction inherent in the way propositions were connected, no “train of thought” moving along a particular route; all the components in an act of reasoning were equally powerful, all having identical precedence. (</w:t>
      </w:r>
      <w:r w:rsidR="00EC000A">
        <w:t>151-52</w:t>
      </w:r>
      <w:r w:rsidRPr="00AF0301">
        <w:t>)</w:t>
      </w:r>
    </w:p>
    <w:p w14:paraId="42E14257" w14:textId="56BAEA7B" w:rsidR="000A3747" w:rsidRPr="00AF0301" w:rsidRDefault="000A3747" w:rsidP="000A374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769013E4" w14:textId="2549FD24" w:rsidR="000E24F8" w:rsidRPr="00AF0301" w:rsidRDefault="007A78EB" w:rsidP="007A78EB">
      <w:pPr>
        <w:widowControl w:val="0"/>
        <w:tabs>
          <w:tab w:val="left" w:pos="720"/>
          <w:tab w:val="left" w:pos="1440"/>
          <w:tab w:val="left" w:pos="2160"/>
          <w:tab w:val="left" w:pos="2880"/>
          <w:tab w:val="left" w:pos="3600"/>
          <w:tab w:val="left" w:pos="4320"/>
        </w:tabs>
        <w:autoSpaceDE w:val="0"/>
        <w:autoSpaceDN w:val="0"/>
        <w:adjustRightInd w:val="0"/>
        <w:ind w:firstLine="0"/>
        <w:rPr>
          <w:sz w:val="24"/>
        </w:rPr>
      </w:pPr>
      <w:r w:rsidRPr="00AF0301">
        <w:rPr>
          <w:sz w:val="24"/>
        </w:rPr>
        <w:t>This enables Louise to understand the difference between the human and heptapod vision</w:t>
      </w:r>
      <w:r w:rsidR="00932444" w:rsidRPr="00AF0301">
        <w:rPr>
          <w:sz w:val="24"/>
        </w:rPr>
        <w:t>s</w:t>
      </w:r>
      <w:r w:rsidRPr="00AF0301">
        <w:rPr>
          <w:sz w:val="24"/>
        </w:rPr>
        <w:t xml:space="preserve"> of the world:</w:t>
      </w:r>
    </w:p>
    <w:p w14:paraId="7AAB86EB" w14:textId="77777777" w:rsidR="007A78EB" w:rsidRPr="00AF0301" w:rsidRDefault="007A78EB" w:rsidP="007A78EB">
      <w:pPr>
        <w:widowControl w:val="0"/>
        <w:tabs>
          <w:tab w:val="left" w:pos="720"/>
          <w:tab w:val="left" w:pos="1440"/>
          <w:tab w:val="left" w:pos="2160"/>
          <w:tab w:val="left" w:pos="2880"/>
          <w:tab w:val="left" w:pos="3600"/>
          <w:tab w:val="left" w:pos="4320"/>
        </w:tabs>
        <w:autoSpaceDE w:val="0"/>
        <w:autoSpaceDN w:val="0"/>
        <w:adjustRightInd w:val="0"/>
        <w:ind w:firstLine="0"/>
        <w:rPr>
          <w:sz w:val="24"/>
        </w:rPr>
      </w:pPr>
    </w:p>
    <w:p w14:paraId="525BFAAA" w14:textId="5CF4A314" w:rsidR="007A78EB" w:rsidRPr="00AF0301" w:rsidRDefault="007A78EB" w:rsidP="007A78EB">
      <w:pPr>
        <w:pStyle w:val="VerseQuote"/>
        <w:ind w:left="567" w:right="567"/>
        <w:jc w:val="both"/>
      </w:pPr>
      <w:r w:rsidRPr="00AF0301">
        <w:lastRenderedPageBreak/>
        <w:t>When humans thought about physical laws, they preferred to work with them in their causal formulation. I could understand that: the physical attributes that humans found intuitive, like kinetic energy or acceleration, were all properties of an object at a given moment in time. And these were conducive to a chronological, causal interpretation of events: one moment growing out of another, causes and effects creating a chain reaction that grew from past to future.</w:t>
      </w:r>
    </w:p>
    <w:p w14:paraId="48A2C699" w14:textId="17E58C8C" w:rsidR="007A78EB" w:rsidRPr="00AF0301" w:rsidRDefault="007A78EB" w:rsidP="007A78EB">
      <w:pPr>
        <w:pStyle w:val="VerseQuote"/>
        <w:ind w:left="567" w:right="567"/>
        <w:jc w:val="both"/>
        <w:rPr>
          <w:sz w:val="24"/>
        </w:rPr>
      </w:pPr>
      <w:r w:rsidRPr="00AF0301">
        <w:tab/>
        <w:t xml:space="preserve">     In contrast, the physical attributes that the heptapods found intuitive, like “action” or those other things defined by integrals, were meaningful only over a period of time. And these were conducive to a teleological interpretation of events: by viewing events over a period of time, one recogn</w:t>
      </w:r>
      <w:r w:rsidR="006D2B2D">
        <w:t>iz</w:t>
      </w:r>
      <w:r w:rsidRPr="00AF0301">
        <w:t>ed that there was a requirement that had to be satisfied, a goal of minimizing or maximizing. And one had to know the initial and final states to meet that goal; one needed knowledge of the effects before the causes could be initiated.</w:t>
      </w:r>
      <w:r w:rsidR="00D87ED0">
        <w:t xml:space="preserve"> (</w:t>
      </w:r>
      <w:r w:rsidR="006D2B2D">
        <w:t>154-55</w:t>
      </w:r>
      <w:r w:rsidR="00D87ED0">
        <w:t>)</w:t>
      </w:r>
    </w:p>
    <w:p w14:paraId="43DFC594" w14:textId="77777777" w:rsidR="007A78EB" w:rsidRPr="00AF0301" w:rsidRDefault="007A78EB" w:rsidP="00980C8A">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5A8AE20D" w14:textId="4B5D9742" w:rsidR="00560AB4" w:rsidRPr="00AF0301" w:rsidRDefault="009C6C16" w:rsidP="00980C8A">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sidRPr="00AF0301">
        <w:rPr>
          <w:sz w:val="24"/>
        </w:rPr>
        <w:t>Since she is</w:t>
      </w:r>
      <w:r w:rsidR="00560AB4" w:rsidRPr="00AF0301">
        <w:rPr>
          <w:sz w:val="24"/>
        </w:rPr>
        <w:t xml:space="preserve"> a linguist, </w:t>
      </w:r>
      <w:r w:rsidRPr="00AF0301">
        <w:rPr>
          <w:sz w:val="24"/>
        </w:rPr>
        <w:t xml:space="preserve">it is not surprising that </w:t>
      </w:r>
      <w:r w:rsidR="00560AB4" w:rsidRPr="00AF0301">
        <w:rPr>
          <w:sz w:val="24"/>
        </w:rPr>
        <w:t xml:space="preserve">Louise </w:t>
      </w:r>
      <w:r w:rsidRPr="00AF0301">
        <w:rPr>
          <w:sz w:val="24"/>
        </w:rPr>
        <w:t>should draw</w:t>
      </w:r>
      <w:r w:rsidR="00560AB4" w:rsidRPr="00AF0301">
        <w:rPr>
          <w:sz w:val="24"/>
        </w:rPr>
        <w:t xml:space="preserve"> </w:t>
      </w:r>
      <w:r w:rsidR="00592FB1">
        <w:rPr>
          <w:sz w:val="24"/>
        </w:rPr>
        <w:t xml:space="preserve">not only her conceptual </w:t>
      </w:r>
      <w:r w:rsidR="0086119E">
        <w:rPr>
          <w:sz w:val="24"/>
        </w:rPr>
        <w:t>vocabulary</w:t>
      </w:r>
      <w:r w:rsidR="00592FB1">
        <w:rPr>
          <w:sz w:val="24"/>
        </w:rPr>
        <w:t xml:space="preserve">, but also </w:t>
      </w:r>
      <w:r w:rsidR="00560AB4" w:rsidRPr="00AF0301">
        <w:rPr>
          <w:sz w:val="24"/>
        </w:rPr>
        <w:t>her metaphors and analogies</w:t>
      </w:r>
      <w:r w:rsidR="00592FB1">
        <w:rPr>
          <w:sz w:val="24"/>
        </w:rPr>
        <w:t>,</w:t>
      </w:r>
      <w:r w:rsidR="00560AB4" w:rsidRPr="00AF0301">
        <w:rPr>
          <w:sz w:val="24"/>
        </w:rPr>
        <w:t xml:space="preserve"> from the field of linguistics, and some are </w:t>
      </w:r>
      <w:r w:rsidR="00BF582F">
        <w:rPr>
          <w:sz w:val="24"/>
        </w:rPr>
        <w:t xml:space="preserve">remarkably </w:t>
      </w:r>
      <w:r w:rsidR="002E0A92">
        <w:rPr>
          <w:sz w:val="24"/>
        </w:rPr>
        <w:t>suggestive</w:t>
      </w:r>
      <w:r w:rsidR="00560AB4" w:rsidRPr="00AF0301">
        <w:rPr>
          <w:sz w:val="24"/>
        </w:rPr>
        <w:t xml:space="preserve"> ones. </w:t>
      </w:r>
      <w:r w:rsidR="00C067A9">
        <w:rPr>
          <w:sz w:val="24"/>
        </w:rPr>
        <w:t xml:space="preserve">As has </w:t>
      </w:r>
      <w:r w:rsidR="008260CA">
        <w:rPr>
          <w:sz w:val="24"/>
        </w:rPr>
        <w:t xml:space="preserve">already </w:t>
      </w:r>
      <w:r w:rsidR="00C067A9">
        <w:rPr>
          <w:sz w:val="24"/>
        </w:rPr>
        <w:t>been mentioned, t</w:t>
      </w:r>
      <w:r w:rsidR="00560AB4" w:rsidRPr="00AF0301">
        <w:rPr>
          <w:sz w:val="24"/>
        </w:rPr>
        <w:t xml:space="preserve">he issue of the ambiguity of language has </w:t>
      </w:r>
      <w:r w:rsidR="00592FB1">
        <w:rPr>
          <w:sz w:val="24"/>
        </w:rPr>
        <w:t xml:space="preserve">already </w:t>
      </w:r>
      <w:r w:rsidR="00560AB4" w:rsidRPr="00AF0301">
        <w:rPr>
          <w:sz w:val="24"/>
        </w:rPr>
        <w:t xml:space="preserve">arisen at several points of the story, </w:t>
      </w:r>
      <w:r w:rsidR="00592FB1">
        <w:rPr>
          <w:sz w:val="24"/>
        </w:rPr>
        <w:t xml:space="preserve">in circumstances that </w:t>
      </w:r>
      <w:r w:rsidR="00560AB4" w:rsidRPr="00AF0301">
        <w:rPr>
          <w:sz w:val="24"/>
        </w:rPr>
        <w:t>mak</w:t>
      </w:r>
      <w:r w:rsidR="00592FB1">
        <w:rPr>
          <w:sz w:val="24"/>
        </w:rPr>
        <w:t>e</w:t>
      </w:r>
      <w:r w:rsidR="00560AB4" w:rsidRPr="00AF0301">
        <w:rPr>
          <w:sz w:val="24"/>
        </w:rPr>
        <w:t xml:space="preserve"> it clear that it is only with reference to context that </w:t>
      </w:r>
      <w:r w:rsidR="00340199">
        <w:rPr>
          <w:sz w:val="24"/>
        </w:rPr>
        <w:t xml:space="preserve">precise </w:t>
      </w:r>
      <w:r w:rsidR="00560AB4" w:rsidRPr="00AF0301">
        <w:rPr>
          <w:sz w:val="24"/>
        </w:rPr>
        <w:t>meanings can be established. Louise makes this</w:t>
      </w:r>
      <w:r w:rsidR="008260CA">
        <w:rPr>
          <w:sz w:val="24"/>
        </w:rPr>
        <w:t xml:space="preserve"> ambiguity</w:t>
      </w:r>
      <w:r w:rsidR="00560AB4" w:rsidRPr="00AF0301">
        <w:rPr>
          <w:sz w:val="24"/>
        </w:rPr>
        <w:t xml:space="preserve"> a metaphor for the nature of </w:t>
      </w:r>
      <w:r w:rsidR="00897ED6" w:rsidRPr="00AF0301">
        <w:rPr>
          <w:sz w:val="24"/>
        </w:rPr>
        <w:t>reality</w:t>
      </w:r>
      <w:r w:rsidR="00560AB4" w:rsidRPr="00AF0301">
        <w:rPr>
          <w:sz w:val="24"/>
        </w:rPr>
        <w:t xml:space="preserve"> itself</w:t>
      </w:r>
      <w:r w:rsidR="00594ED8">
        <w:rPr>
          <w:sz w:val="24"/>
        </w:rPr>
        <w:t xml:space="preserve">, but </w:t>
      </w:r>
      <w:r w:rsidR="000A7EBB">
        <w:rPr>
          <w:sz w:val="24"/>
        </w:rPr>
        <w:t>at the same time denies</w:t>
      </w:r>
      <w:r w:rsidR="00594ED8">
        <w:rPr>
          <w:sz w:val="24"/>
        </w:rPr>
        <w:t xml:space="preserve"> the </w:t>
      </w:r>
      <w:r w:rsidR="006165D1">
        <w:rPr>
          <w:sz w:val="24"/>
        </w:rPr>
        <w:t>possibility of referring to</w:t>
      </w:r>
      <w:r w:rsidR="00594ED8">
        <w:rPr>
          <w:sz w:val="24"/>
        </w:rPr>
        <w:t xml:space="preserve"> context in </w:t>
      </w:r>
      <w:r w:rsidR="006165D1">
        <w:rPr>
          <w:sz w:val="24"/>
        </w:rPr>
        <w:t xml:space="preserve">order to </w:t>
      </w:r>
      <w:r w:rsidR="002F1BDA">
        <w:rPr>
          <w:sz w:val="24"/>
        </w:rPr>
        <w:t>arrive at a</w:t>
      </w:r>
      <w:r w:rsidR="006F13A2">
        <w:rPr>
          <w:sz w:val="24"/>
        </w:rPr>
        <w:t xml:space="preserve"> single</w:t>
      </w:r>
      <w:r w:rsidR="002F1BDA">
        <w:rPr>
          <w:sz w:val="24"/>
        </w:rPr>
        <w:t xml:space="preserve"> unitary </w:t>
      </w:r>
      <w:r w:rsidR="0028026F">
        <w:rPr>
          <w:sz w:val="24"/>
        </w:rPr>
        <w:t>interpretation</w:t>
      </w:r>
      <w:r w:rsidR="00560AB4" w:rsidRPr="00AF0301">
        <w:rPr>
          <w:sz w:val="24"/>
        </w:rPr>
        <w:t xml:space="preserve">. </w:t>
      </w:r>
      <w:r w:rsidR="006C7C41">
        <w:rPr>
          <w:sz w:val="24"/>
        </w:rPr>
        <w:t>A</w:t>
      </w:r>
      <w:r w:rsidR="00560AB4" w:rsidRPr="00AF0301">
        <w:rPr>
          <w:sz w:val="24"/>
        </w:rPr>
        <w:t xml:space="preserve"> structurally ambiguous sentence</w:t>
      </w:r>
      <w:r w:rsidR="006C7C41">
        <w:rPr>
          <w:sz w:val="24"/>
        </w:rPr>
        <w:t xml:space="preserve"> such as </w:t>
      </w:r>
      <w:r w:rsidR="00560AB4" w:rsidRPr="00AF0301">
        <w:rPr>
          <w:sz w:val="24"/>
        </w:rPr>
        <w:t xml:space="preserve">“The rabbit is ready to eat” </w:t>
      </w:r>
      <w:r w:rsidR="00A65350">
        <w:rPr>
          <w:sz w:val="24"/>
        </w:rPr>
        <w:t xml:space="preserve">(this is Louise’s own example) </w:t>
      </w:r>
      <w:r w:rsidR="00560AB4" w:rsidRPr="00AF0301">
        <w:rPr>
          <w:sz w:val="24"/>
        </w:rPr>
        <w:t xml:space="preserve">can be construed </w:t>
      </w:r>
      <w:r w:rsidR="009D7615" w:rsidRPr="00AF0301">
        <w:rPr>
          <w:sz w:val="24"/>
        </w:rPr>
        <w:t>in</w:t>
      </w:r>
      <w:r w:rsidR="00560AB4" w:rsidRPr="00AF0301">
        <w:rPr>
          <w:sz w:val="24"/>
        </w:rPr>
        <w:t xml:space="preserve"> two very different </w:t>
      </w:r>
      <w:r w:rsidR="009D7615" w:rsidRPr="00AF0301">
        <w:rPr>
          <w:sz w:val="24"/>
        </w:rPr>
        <w:t>ways</w:t>
      </w:r>
      <w:r w:rsidR="00560AB4" w:rsidRPr="00AF0301">
        <w:rPr>
          <w:sz w:val="24"/>
        </w:rPr>
        <w:t>, and “only context could determine what the sentence meant” (</w:t>
      </w:r>
      <w:r w:rsidR="006D2B2D">
        <w:rPr>
          <w:sz w:val="24"/>
        </w:rPr>
        <w:t>158</w:t>
      </w:r>
      <w:r w:rsidR="00560AB4" w:rsidRPr="00AF0301">
        <w:rPr>
          <w:sz w:val="24"/>
        </w:rPr>
        <w:t xml:space="preserve">). </w:t>
      </w:r>
      <w:r w:rsidR="00936500">
        <w:rPr>
          <w:sz w:val="24"/>
        </w:rPr>
        <w:t xml:space="preserve">But the ambiguity of the universe is irreducible. </w:t>
      </w:r>
      <w:r w:rsidR="00560AB4" w:rsidRPr="00AF0301">
        <w:rPr>
          <w:sz w:val="24"/>
        </w:rPr>
        <w:t xml:space="preserve">Returning to the phenomenon of </w:t>
      </w:r>
      <w:r w:rsidR="00593F3D">
        <w:rPr>
          <w:sz w:val="24"/>
        </w:rPr>
        <w:t xml:space="preserve">what happens when </w:t>
      </w:r>
      <w:r w:rsidR="00560AB4" w:rsidRPr="00AF0301">
        <w:rPr>
          <w:sz w:val="24"/>
        </w:rPr>
        <w:t xml:space="preserve">a ray of light </w:t>
      </w:r>
      <w:r w:rsidR="00593F3D">
        <w:rPr>
          <w:sz w:val="24"/>
        </w:rPr>
        <w:t>strikes</w:t>
      </w:r>
      <w:r w:rsidR="00560AB4" w:rsidRPr="00AF0301">
        <w:rPr>
          <w:sz w:val="24"/>
        </w:rPr>
        <w:t xml:space="preserve"> water </w:t>
      </w:r>
      <w:r w:rsidR="0000723C">
        <w:rPr>
          <w:sz w:val="24"/>
        </w:rPr>
        <w:t>obliquely</w:t>
      </w:r>
      <w:r w:rsidR="00560AB4" w:rsidRPr="00AF0301">
        <w:rPr>
          <w:sz w:val="24"/>
        </w:rPr>
        <w:t xml:space="preserve">, </w:t>
      </w:r>
      <w:r w:rsidR="00253F09">
        <w:rPr>
          <w:sz w:val="24"/>
        </w:rPr>
        <w:t xml:space="preserve">Louise </w:t>
      </w:r>
      <w:r w:rsidR="005E005A">
        <w:rPr>
          <w:sz w:val="24"/>
        </w:rPr>
        <w:t>explicates this idea as follows</w:t>
      </w:r>
      <w:r w:rsidR="00560AB4" w:rsidRPr="00AF0301">
        <w:rPr>
          <w:sz w:val="24"/>
        </w:rPr>
        <w:t>:</w:t>
      </w:r>
    </w:p>
    <w:p w14:paraId="7BA67F58" w14:textId="77777777" w:rsidR="00134A7E" w:rsidRPr="00AF0301" w:rsidRDefault="00134A7E" w:rsidP="00980C8A">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0F2CA77C" w14:textId="34F3E4B9" w:rsidR="00134A7E" w:rsidRPr="00AF0301" w:rsidRDefault="00134A7E" w:rsidP="00134A7E">
      <w:pPr>
        <w:pStyle w:val="VerseQuote"/>
        <w:ind w:left="567" w:right="567"/>
        <w:jc w:val="both"/>
      </w:pPr>
      <w:r w:rsidRPr="00AF0301">
        <w:t>Explain it by saying that a difference in the index of re</w:t>
      </w:r>
      <w:r w:rsidR="004D379D">
        <w:t>fr</w:t>
      </w:r>
      <w:r w:rsidRPr="00AF0301">
        <w:t>action caused the light to change direction, and one saw the world as humans saw it. Explain it by saying that light minimized the time needed to travel to its destination, and one saw the world as the heptapods saw it. Two very different interpretations.</w:t>
      </w:r>
    </w:p>
    <w:p w14:paraId="15C594A6" w14:textId="4964A3FC" w:rsidR="00560AB4" w:rsidRPr="007403F4" w:rsidRDefault="00134A7E" w:rsidP="007403F4">
      <w:pPr>
        <w:pStyle w:val="VerseQuote"/>
        <w:ind w:left="567" w:right="567"/>
        <w:jc w:val="both"/>
      </w:pPr>
      <w:r w:rsidRPr="00AF0301">
        <w:tab/>
        <w:t xml:space="preserve">     The physical universe was a language with a perfectly ambiguous grammar. Every physical event was an utterance that could be parsed in two entirely different ways, one ca</w:t>
      </w:r>
      <w:r w:rsidR="00C81FFB">
        <w:t>us</w:t>
      </w:r>
      <w:r w:rsidRPr="00AF0301">
        <w:t>al and the other teleological, both valid, neither one disqualifiable no matter how much context was available.</w:t>
      </w:r>
      <w:r w:rsidR="007403F4">
        <w:t xml:space="preserve"> </w:t>
      </w:r>
      <w:r w:rsidRPr="00AF0301">
        <w:t>(</w:t>
      </w:r>
      <w:r w:rsidR="004D379D">
        <w:t>158-59</w:t>
      </w:r>
      <w:r w:rsidRPr="00AF0301">
        <w:t>)</w:t>
      </w:r>
    </w:p>
    <w:p w14:paraId="01BE4695" w14:textId="77777777" w:rsidR="00134A7E" w:rsidRPr="00AF0301" w:rsidRDefault="00134A7E" w:rsidP="00980C8A">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275520F4" w14:textId="7AE01F07" w:rsidR="007403F4" w:rsidRDefault="007403F4" w:rsidP="007403F4">
      <w:pPr>
        <w:widowControl w:val="0"/>
        <w:tabs>
          <w:tab w:val="left" w:pos="720"/>
          <w:tab w:val="left" w:pos="1440"/>
          <w:tab w:val="left" w:pos="2160"/>
          <w:tab w:val="left" w:pos="2880"/>
          <w:tab w:val="left" w:pos="3600"/>
          <w:tab w:val="left" w:pos="4320"/>
        </w:tabs>
        <w:autoSpaceDE w:val="0"/>
        <w:autoSpaceDN w:val="0"/>
        <w:adjustRightInd w:val="0"/>
        <w:ind w:firstLine="0"/>
        <w:rPr>
          <w:sz w:val="24"/>
        </w:rPr>
      </w:pPr>
      <w:r>
        <w:rPr>
          <w:sz w:val="24"/>
        </w:rPr>
        <w:t>When the ancestors of humans and heptapods</w:t>
      </w:r>
      <w:r w:rsidR="00593F3D" w:rsidRPr="00593F3D">
        <w:rPr>
          <w:sz w:val="24"/>
        </w:rPr>
        <w:t xml:space="preserve"> </w:t>
      </w:r>
      <w:r w:rsidR="00593F3D">
        <w:rPr>
          <w:sz w:val="24"/>
        </w:rPr>
        <w:t>first developed</w:t>
      </w:r>
      <w:r w:rsidR="00593F3D" w:rsidRPr="00593F3D">
        <w:rPr>
          <w:sz w:val="24"/>
        </w:rPr>
        <w:t xml:space="preserve"> </w:t>
      </w:r>
      <w:r w:rsidR="00593F3D">
        <w:rPr>
          <w:sz w:val="24"/>
        </w:rPr>
        <w:t>consciousness</w:t>
      </w:r>
      <w:r>
        <w:rPr>
          <w:sz w:val="24"/>
        </w:rPr>
        <w:t>, Louise concludes, “</w:t>
      </w:r>
      <w:r w:rsidRPr="007403F4">
        <w:rPr>
          <w:sz w:val="24"/>
        </w:rPr>
        <w:t xml:space="preserve">they both perceived the same physical world, but they parsed their perceptions differently; the world-views that ultimately </w:t>
      </w:r>
      <w:r w:rsidR="00A835C7">
        <w:rPr>
          <w:sz w:val="24"/>
        </w:rPr>
        <w:t>arose</w:t>
      </w:r>
      <w:r w:rsidRPr="007403F4">
        <w:rPr>
          <w:sz w:val="24"/>
        </w:rPr>
        <w:t xml:space="preserve"> were th</w:t>
      </w:r>
      <w:r w:rsidR="008F58EB">
        <w:rPr>
          <w:sz w:val="24"/>
        </w:rPr>
        <w:t>e end result of that divergence”</w:t>
      </w:r>
      <w:r w:rsidRPr="007403F4">
        <w:rPr>
          <w:sz w:val="24"/>
        </w:rPr>
        <w:t xml:space="preserve"> (</w:t>
      </w:r>
      <w:r w:rsidR="001901DC">
        <w:rPr>
          <w:sz w:val="24"/>
        </w:rPr>
        <w:t>159</w:t>
      </w:r>
      <w:r w:rsidRPr="007403F4">
        <w:rPr>
          <w:sz w:val="24"/>
        </w:rPr>
        <w:t>)</w:t>
      </w:r>
      <w:r w:rsidR="008F58EB">
        <w:rPr>
          <w:sz w:val="24"/>
        </w:rPr>
        <w:t>.</w:t>
      </w:r>
    </w:p>
    <w:p w14:paraId="6750F9E5" w14:textId="15CF93BE" w:rsidR="00D5030F" w:rsidRDefault="00D5030F" w:rsidP="00BF751C">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sidRPr="00693AD1">
        <w:rPr>
          <w:sz w:val="24"/>
        </w:rPr>
        <w:t xml:space="preserve">Villeneuve’s </w:t>
      </w:r>
      <w:r w:rsidRPr="00693AD1">
        <w:rPr>
          <w:i/>
          <w:sz w:val="24"/>
        </w:rPr>
        <w:t>Arrival</w:t>
      </w:r>
      <w:r w:rsidRPr="00693AD1">
        <w:rPr>
          <w:sz w:val="24"/>
        </w:rPr>
        <w:t xml:space="preserve"> cannot of course reproduce Louise’s discoveries as Chiang describes them. At least to some degree, the film gets around this problem through the stratagem of incorporating a kind of documentary presentation of the results of the research being pursued by Louise and the other linguists involved in the project. The narrating voice, </w:t>
      </w:r>
      <w:r w:rsidR="009B6204">
        <w:rPr>
          <w:sz w:val="24"/>
        </w:rPr>
        <w:t>echoing</w:t>
      </w:r>
      <w:r w:rsidRPr="00693AD1">
        <w:rPr>
          <w:sz w:val="24"/>
        </w:rPr>
        <w:t xml:space="preserve"> Louise’s insights in “Story of Your Life”</w:t>
      </w:r>
      <w:r>
        <w:rPr>
          <w:sz w:val="24"/>
        </w:rPr>
        <w:t>,</w:t>
      </w:r>
      <w:r w:rsidRPr="00693AD1">
        <w:rPr>
          <w:sz w:val="24"/>
        </w:rPr>
        <w:t xml:space="preserve"> </w:t>
      </w:r>
      <w:r w:rsidR="00E035FE">
        <w:rPr>
          <w:sz w:val="24"/>
        </w:rPr>
        <w:t>informs us</w:t>
      </w:r>
      <w:r w:rsidRPr="00693AD1">
        <w:rPr>
          <w:sz w:val="24"/>
        </w:rPr>
        <w:t xml:space="preserve"> that “there is no correlation between what a heptapod says, and what a heptapod writes”, and that “unlike all written human languages, their writing is semasiographic. It conveys meaning, it doesn’t represent sound”. And the voice goes on to add that “unlike speech, a logogram is free of time</w:t>
      </w:r>
      <w:r>
        <w:rPr>
          <w:sz w:val="24"/>
        </w:rPr>
        <w:t>” and that “l</w:t>
      </w:r>
      <w:r w:rsidRPr="00693AD1">
        <w:rPr>
          <w:sz w:val="24"/>
        </w:rPr>
        <w:t>ike their ship, or their bodies, their written language has no forward or backward direction. …</w:t>
      </w:r>
      <w:r>
        <w:rPr>
          <w:sz w:val="24"/>
        </w:rPr>
        <w:t xml:space="preserve"> Which raises the question: ‘Is this how they think?’”. </w:t>
      </w:r>
      <w:r w:rsidR="00CB1822" w:rsidRPr="00CB1822">
        <w:rPr>
          <w:sz w:val="24"/>
        </w:rPr>
        <w:t xml:space="preserve">The question of </w:t>
      </w:r>
      <w:r w:rsidR="0069764A">
        <w:rPr>
          <w:sz w:val="24"/>
        </w:rPr>
        <w:t>the</w:t>
      </w:r>
      <w:r w:rsidR="00CA589D">
        <w:rPr>
          <w:sz w:val="24"/>
        </w:rPr>
        <w:t xml:space="preserve"> </w:t>
      </w:r>
      <w:r w:rsidR="00A66FF5">
        <w:rPr>
          <w:sz w:val="24"/>
        </w:rPr>
        <w:t xml:space="preserve">kind of </w:t>
      </w:r>
      <w:r w:rsidR="00CB1822" w:rsidRPr="00CB1822">
        <w:rPr>
          <w:sz w:val="24"/>
        </w:rPr>
        <w:t xml:space="preserve">relation </w:t>
      </w:r>
      <w:r w:rsidR="0069764A">
        <w:rPr>
          <w:sz w:val="24"/>
        </w:rPr>
        <w:t xml:space="preserve">that </w:t>
      </w:r>
      <w:r w:rsidR="00952986">
        <w:rPr>
          <w:sz w:val="24"/>
        </w:rPr>
        <w:t xml:space="preserve">exists </w:t>
      </w:r>
      <w:r w:rsidR="00CB1822" w:rsidRPr="00CB1822">
        <w:rPr>
          <w:sz w:val="24"/>
        </w:rPr>
        <w:t xml:space="preserve">between language and thinking processes is thus </w:t>
      </w:r>
      <w:r w:rsidR="004D3A97">
        <w:rPr>
          <w:sz w:val="24"/>
        </w:rPr>
        <w:t>emerging into ever greater prominence</w:t>
      </w:r>
      <w:r w:rsidR="00CB1822" w:rsidRPr="00CB1822">
        <w:rPr>
          <w:sz w:val="24"/>
        </w:rPr>
        <w:t xml:space="preserve">, and if Chiang’s story </w:t>
      </w:r>
      <w:r w:rsidR="00DE3F04">
        <w:rPr>
          <w:sz w:val="24"/>
        </w:rPr>
        <w:t>implicitly invokes</w:t>
      </w:r>
      <w:r w:rsidR="00CB1822" w:rsidRPr="00CB1822">
        <w:rPr>
          <w:sz w:val="24"/>
        </w:rPr>
        <w:t xml:space="preserve"> the Sapir-Whorf hypothesis without actually citing it overtly, Villeneuve’s </w:t>
      </w:r>
      <w:r w:rsidR="00CB1822" w:rsidRPr="00CB1822">
        <w:rPr>
          <w:i/>
          <w:sz w:val="24"/>
        </w:rPr>
        <w:t>Arrival</w:t>
      </w:r>
      <w:r w:rsidR="00CB1822" w:rsidRPr="00CB1822">
        <w:rPr>
          <w:sz w:val="24"/>
        </w:rPr>
        <w:t xml:space="preserve"> is</w:t>
      </w:r>
      <w:r w:rsidR="00AE3326">
        <w:rPr>
          <w:sz w:val="24"/>
        </w:rPr>
        <w:t xml:space="preserve"> much</w:t>
      </w:r>
      <w:r w:rsidR="00CB1822" w:rsidRPr="00CB1822">
        <w:rPr>
          <w:sz w:val="24"/>
        </w:rPr>
        <w:t xml:space="preserve"> </w:t>
      </w:r>
      <w:r w:rsidR="00D077F1">
        <w:rPr>
          <w:sz w:val="24"/>
        </w:rPr>
        <w:t>less guarded</w:t>
      </w:r>
      <w:r w:rsidR="00CB1822" w:rsidRPr="00CB1822">
        <w:rPr>
          <w:sz w:val="24"/>
        </w:rPr>
        <w:t>.</w:t>
      </w:r>
      <w:r w:rsidR="00CB1822">
        <w:rPr>
          <w:sz w:val="24"/>
        </w:rPr>
        <w:t xml:space="preserve"> </w:t>
      </w:r>
      <w:r w:rsidRPr="00AF0301">
        <w:rPr>
          <w:sz w:val="24"/>
        </w:rPr>
        <w:t xml:space="preserve">In the course of a conversation with Louise Ian says that he has been reading up on the idea that “if you immerse yourself into [sic] a foreign language … you can actually re-wire your brain”. </w:t>
      </w:r>
      <w:r w:rsidRPr="00AF0301">
        <w:rPr>
          <w:sz w:val="24"/>
        </w:rPr>
        <w:lastRenderedPageBreak/>
        <w:t xml:space="preserve">Louise helpfully informs him that </w:t>
      </w:r>
      <w:r>
        <w:rPr>
          <w:sz w:val="24"/>
        </w:rPr>
        <w:t>what he is referring to</w:t>
      </w:r>
      <w:r w:rsidRPr="00AF0301">
        <w:rPr>
          <w:sz w:val="24"/>
        </w:rPr>
        <w:t xml:space="preserve"> is the Sapir-Whorf hypothesis,</w:t>
      </w:r>
      <w:r>
        <w:rPr>
          <w:sz w:val="24"/>
        </w:rPr>
        <w:t xml:space="preserve"> and</w:t>
      </w:r>
      <w:r w:rsidRPr="00AF0301">
        <w:rPr>
          <w:sz w:val="24"/>
        </w:rPr>
        <w:t xml:space="preserve"> that</w:t>
      </w:r>
      <w:r>
        <w:rPr>
          <w:sz w:val="24"/>
        </w:rPr>
        <w:t xml:space="preserve"> this is</w:t>
      </w:r>
      <w:r w:rsidRPr="00AF0301">
        <w:rPr>
          <w:sz w:val="24"/>
        </w:rPr>
        <w:t xml:space="preserve"> “the theory that the language you s</w:t>
      </w:r>
      <w:r>
        <w:rPr>
          <w:sz w:val="24"/>
        </w:rPr>
        <w:t>peak determines how you think”.</w:t>
      </w:r>
      <w:r w:rsidRPr="00AF0301">
        <w:rPr>
          <w:sz w:val="24"/>
        </w:rPr>
        <w:t xml:space="preserve"> Ian adds that “it affects how you see everything”, </w:t>
      </w:r>
      <w:r>
        <w:rPr>
          <w:sz w:val="24"/>
        </w:rPr>
        <w:t xml:space="preserve">whereupon </w:t>
      </w:r>
      <w:r w:rsidRPr="00AF0301">
        <w:rPr>
          <w:sz w:val="24"/>
        </w:rPr>
        <w:t xml:space="preserve">he asks Louise: “are you dreaming in their language?”. By this time the </w:t>
      </w:r>
      <w:r w:rsidR="00985724">
        <w:rPr>
          <w:sz w:val="24"/>
        </w:rPr>
        <w:t>spectator of the film</w:t>
      </w:r>
      <w:r w:rsidRPr="00AF0301">
        <w:rPr>
          <w:sz w:val="24"/>
        </w:rPr>
        <w:t xml:space="preserve"> will have become aware that Louise is not only dreaming, but remembering when she is fully awake as well, events that will occur in the future. Later, in speaking of the heptapod script to Colonel</w:t>
      </w:r>
      <w:r>
        <w:rPr>
          <w:sz w:val="24"/>
        </w:rPr>
        <w:t xml:space="preserve"> Weber, she will explain that “i</w:t>
      </w:r>
      <w:r w:rsidRPr="00AF0301">
        <w:rPr>
          <w:sz w:val="24"/>
        </w:rPr>
        <w:t xml:space="preserve">f you learn it, when you really learn it, you begin to perceive time the way that they do. So you can see what’s to come. Look, time it </w:t>
      </w:r>
      <w:r w:rsidR="009F58BE">
        <w:rPr>
          <w:sz w:val="24"/>
        </w:rPr>
        <w:t>[sic]</w:t>
      </w:r>
      <w:r w:rsidR="007F752D">
        <w:rPr>
          <w:sz w:val="24"/>
        </w:rPr>
        <w:t xml:space="preserve"> </w:t>
      </w:r>
      <w:r w:rsidRPr="00AF0301">
        <w:rPr>
          <w:sz w:val="24"/>
        </w:rPr>
        <w:t>isn’t the</w:t>
      </w:r>
      <w:r>
        <w:rPr>
          <w:sz w:val="24"/>
        </w:rPr>
        <w:t xml:space="preserve"> same for them. It’s non-linear</w:t>
      </w:r>
      <w:r w:rsidRPr="00AF0301">
        <w:rPr>
          <w:sz w:val="24"/>
        </w:rPr>
        <w:t>”</w:t>
      </w:r>
      <w:r>
        <w:rPr>
          <w:sz w:val="24"/>
        </w:rPr>
        <w:t>.</w:t>
      </w:r>
    </w:p>
    <w:p w14:paraId="4405AB56" w14:textId="154BC5F9" w:rsidR="00177AF0" w:rsidRPr="003E11B7" w:rsidRDefault="00BC28B7" w:rsidP="00BF751C">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Pr>
          <w:sz w:val="24"/>
        </w:rPr>
        <w:t>A</w:t>
      </w:r>
      <w:r w:rsidR="00581064" w:rsidRPr="003E11B7">
        <w:rPr>
          <w:sz w:val="24"/>
        </w:rPr>
        <w:t xml:space="preserve">s </w:t>
      </w:r>
      <w:r w:rsidR="00581064" w:rsidRPr="003E11B7">
        <w:rPr>
          <w:rFonts w:eastAsiaTheme="minorEastAsia"/>
          <w:color w:val="auto"/>
          <w:sz w:val="24"/>
        </w:rPr>
        <w:t xml:space="preserve">Heisserer’s Louise makes explicit if Chiang’s does not, </w:t>
      </w:r>
      <w:r>
        <w:rPr>
          <w:sz w:val="24"/>
        </w:rPr>
        <w:t>t</w:t>
      </w:r>
      <w:r w:rsidRPr="003E11B7">
        <w:rPr>
          <w:sz w:val="24"/>
        </w:rPr>
        <w:t>he theory that lies behind all this</w:t>
      </w:r>
      <w:r>
        <w:rPr>
          <w:sz w:val="24"/>
        </w:rPr>
        <w:t xml:space="preserve"> </w:t>
      </w:r>
      <w:r w:rsidR="00581064" w:rsidRPr="003E11B7">
        <w:rPr>
          <w:rFonts w:eastAsiaTheme="minorEastAsia"/>
          <w:color w:val="auto"/>
          <w:sz w:val="24"/>
        </w:rPr>
        <w:t>is</w:t>
      </w:r>
      <w:r w:rsidR="00AA1443" w:rsidRPr="003E11B7">
        <w:rPr>
          <w:sz w:val="24"/>
        </w:rPr>
        <w:t xml:space="preserve"> that of </w:t>
      </w:r>
      <w:r w:rsidR="006D54D4">
        <w:rPr>
          <w:sz w:val="24"/>
        </w:rPr>
        <w:t xml:space="preserve">what Benjamin Lee </w:t>
      </w:r>
      <w:r w:rsidR="00E02C8E">
        <w:rPr>
          <w:sz w:val="24"/>
        </w:rPr>
        <w:t>Whorf</w:t>
      </w:r>
      <w:r w:rsidR="00AA1443" w:rsidRPr="003E11B7">
        <w:rPr>
          <w:sz w:val="24"/>
        </w:rPr>
        <w:t xml:space="preserve"> </w:t>
      </w:r>
      <w:r w:rsidR="006D54D4">
        <w:rPr>
          <w:sz w:val="24"/>
        </w:rPr>
        <w:t xml:space="preserve">called his </w:t>
      </w:r>
      <w:r w:rsidR="00AA1443" w:rsidRPr="003E11B7">
        <w:rPr>
          <w:sz w:val="24"/>
        </w:rPr>
        <w:t>“linguistic relativity principle”</w:t>
      </w:r>
      <w:r w:rsidR="006D54D4">
        <w:rPr>
          <w:sz w:val="24"/>
        </w:rPr>
        <w:t>, according to</w:t>
      </w:r>
      <w:r w:rsidR="00E02C8E">
        <w:rPr>
          <w:sz w:val="24"/>
        </w:rPr>
        <w:t xml:space="preserve"> which</w:t>
      </w:r>
      <w:r w:rsidR="00AA1443" w:rsidRPr="003E11B7">
        <w:rPr>
          <w:sz w:val="24"/>
        </w:rPr>
        <w:t xml:space="preserve"> “users of markedly different grammars are pointed by their grammars toward different types of observations and different evaluations of externally similar acts of observation</w:t>
      </w:r>
      <w:r w:rsidR="00234073">
        <w:rPr>
          <w:sz w:val="24"/>
        </w:rPr>
        <w:t>”</w:t>
      </w:r>
      <w:r w:rsidR="00064A6F">
        <w:rPr>
          <w:sz w:val="24"/>
        </w:rPr>
        <w:t>, with the consequence that</w:t>
      </w:r>
      <w:r w:rsidR="00234073">
        <w:rPr>
          <w:sz w:val="24"/>
        </w:rPr>
        <w:t xml:space="preserve"> they will </w:t>
      </w:r>
      <w:r w:rsidR="00AA1443" w:rsidRPr="003E11B7">
        <w:rPr>
          <w:sz w:val="24"/>
        </w:rPr>
        <w:t xml:space="preserve">arrive at </w:t>
      </w:r>
      <w:r w:rsidR="00234073">
        <w:rPr>
          <w:sz w:val="24"/>
        </w:rPr>
        <w:t>“</w:t>
      </w:r>
      <w:r w:rsidR="00AA1443" w:rsidRPr="003E11B7">
        <w:rPr>
          <w:sz w:val="24"/>
        </w:rPr>
        <w:t>somewhat different views of the world” (Whorf 1959</w:t>
      </w:r>
      <w:r w:rsidR="00357EDD">
        <w:rPr>
          <w:sz w:val="24"/>
        </w:rPr>
        <w:t>, p.</w:t>
      </w:r>
      <w:r w:rsidR="00AA1443" w:rsidRPr="003E11B7">
        <w:rPr>
          <w:sz w:val="24"/>
        </w:rPr>
        <w:t xml:space="preserve"> 221). In a famous discussion of the Hopi Indians entitled “An American Indian Model of the Universe”, first published in 1</w:t>
      </w:r>
      <w:r w:rsidR="00990E84">
        <w:rPr>
          <w:sz w:val="24"/>
        </w:rPr>
        <w:t xml:space="preserve">950 but </w:t>
      </w:r>
      <w:r w:rsidR="006F7978">
        <w:rPr>
          <w:sz w:val="24"/>
        </w:rPr>
        <w:t xml:space="preserve">probably </w:t>
      </w:r>
      <w:r w:rsidR="00990E84">
        <w:rPr>
          <w:sz w:val="24"/>
        </w:rPr>
        <w:t>written a</w:t>
      </w:r>
      <w:r w:rsidR="006F7978">
        <w:rPr>
          <w:sz w:val="24"/>
        </w:rPr>
        <w:t xml:space="preserve">round </w:t>
      </w:r>
      <w:r w:rsidR="00990E84">
        <w:rPr>
          <w:sz w:val="24"/>
        </w:rPr>
        <w:t>1936 (</w:t>
      </w:r>
      <w:r w:rsidR="0047003B">
        <w:rPr>
          <w:sz w:val="24"/>
        </w:rPr>
        <w:t>Carrol 1959</w:t>
      </w:r>
      <w:r w:rsidR="00FE7CF6">
        <w:rPr>
          <w:sz w:val="24"/>
        </w:rPr>
        <w:t xml:space="preserve">, p. </w:t>
      </w:r>
      <w:r w:rsidR="00990E84">
        <w:rPr>
          <w:sz w:val="24"/>
        </w:rPr>
        <w:t>18</w:t>
      </w:r>
      <w:r w:rsidR="00AA1443" w:rsidRPr="003E11B7">
        <w:rPr>
          <w:sz w:val="24"/>
        </w:rPr>
        <w:t>)</w:t>
      </w:r>
      <w:r w:rsidR="007A72A3" w:rsidRPr="003E11B7">
        <w:rPr>
          <w:sz w:val="24"/>
        </w:rPr>
        <w:t xml:space="preserve">, Whorf asserts that “the Hopi language contains no reference to </w:t>
      </w:r>
      <w:r w:rsidR="006F7978">
        <w:rPr>
          <w:sz w:val="24"/>
        </w:rPr>
        <w:t>‘</w:t>
      </w:r>
      <w:r w:rsidR="007A72A3" w:rsidRPr="006F7978">
        <w:rPr>
          <w:sz w:val="24"/>
        </w:rPr>
        <w:t>time</w:t>
      </w:r>
      <w:r w:rsidR="006F7978">
        <w:rPr>
          <w:sz w:val="24"/>
        </w:rPr>
        <w:t>’</w:t>
      </w:r>
      <w:r w:rsidR="007A72A3" w:rsidRPr="003E11B7">
        <w:rPr>
          <w:sz w:val="24"/>
        </w:rPr>
        <w:t>, either explicit or implicit” (Whorf 1959</w:t>
      </w:r>
      <w:r w:rsidR="00FE7CF6">
        <w:rPr>
          <w:sz w:val="24"/>
        </w:rPr>
        <w:t>, p.</w:t>
      </w:r>
      <w:r w:rsidR="007A72A3" w:rsidRPr="003E11B7">
        <w:rPr>
          <w:sz w:val="24"/>
        </w:rPr>
        <w:t xml:space="preserve"> 58), and he then goes on to make </w:t>
      </w:r>
      <w:r w:rsidR="00A716B4">
        <w:rPr>
          <w:sz w:val="24"/>
        </w:rPr>
        <w:t xml:space="preserve">a number of </w:t>
      </w:r>
      <w:r w:rsidR="007A72A3" w:rsidRPr="003E11B7">
        <w:rPr>
          <w:sz w:val="24"/>
        </w:rPr>
        <w:t xml:space="preserve">observations that bear comparison with </w:t>
      </w:r>
      <w:r w:rsidR="00EF2AB8">
        <w:rPr>
          <w:sz w:val="24"/>
        </w:rPr>
        <w:t xml:space="preserve">some of </w:t>
      </w:r>
      <w:r w:rsidR="007A72A3" w:rsidRPr="003E11B7">
        <w:rPr>
          <w:sz w:val="24"/>
        </w:rPr>
        <w:t>those found in Chiang’s novella</w:t>
      </w:r>
      <w:r w:rsidR="000C46AB">
        <w:rPr>
          <w:sz w:val="24"/>
        </w:rPr>
        <w:t xml:space="preserve"> and </w:t>
      </w:r>
      <w:r w:rsidR="00E13EF9">
        <w:rPr>
          <w:sz w:val="24"/>
        </w:rPr>
        <w:t>presumably</w:t>
      </w:r>
      <w:r w:rsidR="000C46AB">
        <w:rPr>
          <w:sz w:val="24"/>
        </w:rPr>
        <w:t xml:space="preserve"> influenced them</w:t>
      </w:r>
      <w:r w:rsidR="007A72A3" w:rsidRPr="003E11B7">
        <w:rPr>
          <w:sz w:val="24"/>
        </w:rPr>
        <w:t>:</w:t>
      </w:r>
    </w:p>
    <w:p w14:paraId="1077319D" w14:textId="1F2AFFB8" w:rsidR="004023BE" w:rsidRPr="00AF0301" w:rsidRDefault="004023BE" w:rsidP="007A72A3">
      <w:pPr>
        <w:widowControl w:val="0"/>
        <w:tabs>
          <w:tab w:val="left" w:pos="720"/>
          <w:tab w:val="left" w:pos="1440"/>
          <w:tab w:val="left" w:pos="2160"/>
          <w:tab w:val="left" w:pos="2880"/>
          <w:tab w:val="left" w:pos="3600"/>
          <w:tab w:val="left" w:pos="4320"/>
        </w:tabs>
        <w:autoSpaceDE w:val="0"/>
        <w:autoSpaceDN w:val="0"/>
        <w:adjustRightInd w:val="0"/>
        <w:ind w:firstLine="0"/>
        <w:rPr>
          <w:sz w:val="24"/>
        </w:rPr>
      </w:pPr>
    </w:p>
    <w:p w14:paraId="12016E9D" w14:textId="699BB8BD" w:rsidR="00E54A67" w:rsidRPr="00AF0301" w:rsidRDefault="007A72A3" w:rsidP="007A72A3">
      <w:pPr>
        <w:pStyle w:val="VerseQuote"/>
        <w:ind w:left="567" w:right="567"/>
        <w:jc w:val="both"/>
        <w:rPr>
          <w:sz w:val="24"/>
        </w:rPr>
      </w:pPr>
      <w:r w:rsidRPr="00AF0301">
        <w:t>Just as it is possible to have any number of geometries other than the Euclidean which give an equally perfect account of space configurations, so it is possible to have descriptions of the universe, all equally valid, that do not contain our familiar contrasts of time and space. The relativity viewpoint of modern physics is one such view, conceived in mathematical terms, and the Hopi Weltanschauung is another and quite different one, nonmathematical and linguistic. (Whorf 1959</w:t>
      </w:r>
      <w:r w:rsidR="00357EDD">
        <w:t>, p.</w:t>
      </w:r>
      <w:r w:rsidRPr="00AF0301">
        <w:t xml:space="preserve"> 58)</w:t>
      </w:r>
    </w:p>
    <w:p w14:paraId="10292EBE" w14:textId="3E1295B7" w:rsidR="00C903DC" w:rsidRPr="00AF0301" w:rsidRDefault="00C903DC" w:rsidP="002C2AF6">
      <w:pPr>
        <w:ind w:firstLine="709"/>
        <w:rPr>
          <w:sz w:val="24"/>
        </w:rPr>
      </w:pPr>
    </w:p>
    <w:p w14:paraId="3A4333FD" w14:textId="12771CF8" w:rsidR="00EA0DD8" w:rsidRPr="005E234C" w:rsidRDefault="00A645B4" w:rsidP="00581064">
      <w:pPr>
        <w:widowControl w:val="0"/>
        <w:tabs>
          <w:tab w:val="left" w:pos="720"/>
          <w:tab w:val="left" w:pos="1440"/>
          <w:tab w:val="left" w:pos="2160"/>
          <w:tab w:val="left" w:pos="2880"/>
          <w:tab w:val="left" w:pos="3600"/>
          <w:tab w:val="left" w:pos="4320"/>
        </w:tabs>
        <w:autoSpaceDE w:val="0"/>
        <w:autoSpaceDN w:val="0"/>
        <w:adjustRightInd w:val="0"/>
        <w:ind w:firstLine="0"/>
        <w:rPr>
          <w:sz w:val="24"/>
        </w:rPr>
      </w:pPr>
      <w:r w:rsidRPr="005E234C">
        <w:rPr>
          <w:sz w:val="24"/>
        </w:rPr>
        <w:t>This is similar to Louise’s reflection</w:t>
      </w:r>
      <w:r w:rsidR="00EF0F7C" w:rsidRPr="005E234C">
        <w:rPr>
          <w:sz w:val="24"/>
        </w:rPr>
        <w:t xml:space="preserve">, couched in linguistic metaphors that are second nature to her </w:t>
      </w:r>
      <w:r w:rsidR="00056C10" w:rsidRPr="005E234C">
        <w:rPr>
          <w:sz w:val="24"/>
        </w:rPr>
        <w:t xml:space="preserve">and that </w:t>
      </w:r>
      <w:r w:rsidR="00C9700B">
        <w:rPr>
          <w:sz w:val="24"/>
        </w:rPr>
        <w:t>doubtless play no small part in</w:t>
      </w:r>
      <w:r w:rsidR="00056C10" w:rsidRPr="005E234C">
        <w:rPr>
          <w:sz w:val="24"/>
        </w:rPr>
        <w:t xml:space="preserve"> help</w:t>
      </w:r>
      <w:r w:rsidR="00C9700B">
        <w:rPr>
          <w:sz w:val="24"/>
        </w:rPr>
        <w:t>ing her</w:t>
      </w:r>
      <w:r w:rsidR="00056C10" w:rsidRPr="005E234C">
        <w:rPr>
          <w:sz w:val="24"/>
        </w:rPr>
        <w:t xml:space="preserve"> to define her own thinking, </w:t>
      </w:r>
      <w:r w:rsidRPr="005E234C">
        <w:rPr>
          <w:sz w:val="24"/>
        </w:rPr>
        <w:t>that “every physical event was an utterance that could be parsed in two entirely different ways, one ca</w:t>
      </w:r>
      <w:r w:rsidR="00982430" w:rsidRPr="005E234C">
        <w:rPr>
          <w:sz w:val="24"/>
        </w:rPr>
        <w:t>us</w:t>
      </w:r>
      <w:r w:rsidRPr="005E234C">
        <w:rPr>
          <w:sz w:val="24"/>
        </w:rPr>
        <w:t>al and the other teleological” (</w:t>
      </w:r>
      <w:r w:rsidR="00366BBA" w:rsidRPr="005E234C">
        <w:rPr>
          <w:sz w:val="24"/>
        </w:rPr>
        <w:t>159</w:t>
      </w:r>
      <w:r w:rsidRPr="005E234C">
        <w:rPr>
          <w:sz w:val="24"/>
        </w:rPr>
        <w:t>).</w:t>
      </w:r>
      <w:r w:rsidR="00391C43" w:rsidRPr="005E234C">
        <w:rPr>
          <w:rStyle w:val="FootnoteReference"/>
          <w:sz w:val="24"/>
          <w:szCs w:val="24"/>
        </w:rPr>
        <w:footnoteReference w:id="8"/>
      </w:r>
      <w:r w:rsidR="00CD23E4" w:rsidRPr="005E234C">
        <w:rPr>
          <w:sz w:val="24"/>
        </w:rPr>
        <w:t xml:space="preserve"> As Whorf </w:t>
      </w:r>
      <w:r w:rsidR="00056C10" w:rsidRPr="005E234C">
        <w:rPr>
          <w:sz w:val="24"/>
        </w:rPr>
        <w:t>asserts</w:t>
      </w:r>
      <w:r w:rsidR="00CD23E4" w:rsidRPr="005E234C">
        <w:rPr>
          <w:sz w:val="24"/>
        </w:rPr>
        <w:t xml:space="preserve"> in a much-quoted passage, “the categories and types that we isolate from the world of phenomena we do not find there because they stare every observer in the face; on the contrary, the world is presented in a kaleidoscopic flux of impressions which h</w:t>
      </w:r>
      <w:r w:rsidR="00804CB5" w:rsidRPr="005E234C">
        <w:rPr>
          <w:sz w:val="24"/>
        </w:rPr>
        <w:t>as to be organized by our minds</w:t>
      </w:r>
      <w:r w:rsidR="00CD23E4" w:rsidRPr="005E234C">
        <w:rPr>
          <w:sz w:val="24"/>
        </w:rPr>
        <w:t>” (Whorf 1959</w:t>
      </w:r>
      <w:r w:rsidR="00357EDD">
        <w:rPr>
          <w:sz w:val="24"/>
        </w:rPr>
        <w:t xml:space="preserve">, p. </w:t>
      </w:r>
      <w:r w:rsidR="00CD23E4" w:rsidRPr="005E234C">
        <w:rPr>
          <w:sz w:val="24"/>
        </w:rPr>
        <w:t xml:space="preserve">213). </w:t>
      </w:r>
      <w:r w:rsidR="00804CB5" w:rsidRPr="005E234C">
        <w:rPr>
          <w:sz w:val="24"/>
        </w:rPr>
        <w:t>W</w:t>
      </w:r>
      <w:r w:rsidR="00263508" w:rsidRPr="005E234C">
        <w:rPr>
          <w:sz w:val="24"/>
        </w:rPr>
        <w:t>hereas W</w:t>
      </w:r>
      <w:r w:rsidR="00804CB5" w:rsidRPr="005E234C">
        <w:rPr>
          <w:sz w:val="24"/>
        </w:rPr>
        <w:t xml:space="preserve">horf maintains that this organization </w:t>
      </w:r>
      <w:r w:rsidR="00A1657C" w:rsidRPr="005E234C">
        <w:rPr>
          <w:sz w:val="24"/>
        </w:rPr>
        <w:t>is effected</w:t>
      </w:r>
      <w:r w:rsidR="00804CB5" w:rsidRPr="005E234C">
        <w:rPr>
          <w:sz w:val="24"/>
        </w:rPr>
        <w:t xml:space="preserve"> “largely by the linguistic systems in our minds” (Whorf 1959</w:t>
      </w:r>
      <w:r w:rsidR="00357EDD">
        <w:rPr>
          <w:sz w:val="24"/>
        </w:rPr>
        <w:t xml:space="preserve">, p. </w:t>
      </w:r>
      <w:r w:rsidR="00804CB5" w:rsidRPr="005E234C">
        <w:rPr>
          <w:sz w:val="24"/>
        </w:rPr>
        <w:t xml:space="preserve">213), Louise confines herself to </w:t>
      </w:r>
      <w:r w:rsidR="00810CA3">
        <w:rPr>
          <w:sz w:val="24"/>
        </w:rPr>
        <w:t>exploiting the metaphoric possibilities latent</w:t>
      </w:r>
      <w:r w:rsidR="00804CB5" w:rsidRPr="005E234C">
        <w:rPr>
          <w:sz w:val="24"/>
        </w:rPr>
        <w:t xml:space="preserve"> </w:t>
      </w:r>
      <w:r w:rsidR="008C1944">
        <w:rPr>
          <w:sz w:val="24"/>
        </w:rPr>
        <w:t>in</w:t>
      </w:r>
      <w:r w:rsidR="00804CB5" w:rsidRPr="005E234C">
        <w:rPr>
          <w:sz w:val="24"/>
        </w:rPr>
        <w:t xml:space="preserve"> the word “parsed”, although the fact that she herself begins to see the world differently once she learns Heptapod B implies a linguistic “determinism” </w:t>
      </w:r>
      <w:r w:rsidR="0031072A">
        <w:rPr>
          <w:sz w:val="24"/>
        </w:rPr>
        <w:t xml:space="preserve">in some ways </w:t>
      </w:r>
      <w:r w:rsidR="004D4B25" w:rsidRPr="005E234C">
        <w:rPr>
          <w:sz w:val="24"/>
        </w:rPr>
        <w:t>analogous</w:t>
      </w:r>
      <w:r w:rsidR="00B737D7">
        <w:rPr>
          <w:sz w:val="24"/>
        </w:rPr>
        <w:t xml:space="preserve"> to </w:t>
      </w:r>
      <w:r w:rsidR="00FC5517">
        <w:rPr>
          <w:sz w:val="24"/>
        </w:rPr>
        <w:t xml:space="preserve">that which, whether correctly or not, is often attributed to </w:t>
      </w:r>
      <w:r w:rsidR="00B737D7">
        <w:rPr>
          <w:sz w:val="24"/>
        </w:rPr>
        <w:t>Whorf</w:t>
      </w:r>
      <w:r w:rsidR="00FC5517">
        <w:rPr>
          <w:sz w:val="24"/>
        </w:rPr>
        <w:t xml:space="preserve"> himself</w:t>
      </w:r>
      <w:r w:rsidR="00804CB5" w:rsidRPr="005E234C">
        <w:rPr>
          <w:sz w:val="24"/>
        </w:rPr>
        <w:t>.</w:t>
      </w:r>
      <w:r w:rsidR="00FC0718">
        <w:rPr>
          <w:rStyle w:val="FootnoteReference"/>
        </w:rPr>
        <w:footnoteReference w:id="9"/>
      </w:r>
    </w:p>
    <w:p w14:paraId="0DB39381" w14:textId="17B88EFC" w:rsidR="00E13DD6" w:rsidRPr="005E234C" w:rsidRDefault="00B756CC" w:rsidP="00EA0DD8">
      <w:pPr>
        <w:widowControl w:val="0"/>
        <w:tabs>
          <w:tab w:val="left" w:pos="720"/>
          <w:tab w:val="left" w:pos="1440"/>
          <w:tab w:val="left" w:pos="2160"/>
          <w:tab w:val="left" w:pos="2880"/>
          <w:tab w:val="left" w:pos="3600"/>
          <w:tab w:val="left" w:pos="4320"/>
        </w:tabs>
        <w:autoSpaceDE w:val="0"/>
        <w:autoSpaceDN w:val="0"/>
        <w:adjustRightInd w:val="0"/>
        <w:ind w:firstLine="360"/>
        <w:rPr>
          <w:rFonts w:eastAsiaTheme="minorEastAsia"/>
          <w:snapToGrid/>
          <w:color w:val="auto"/>
          <w:sz w:val="24"/>
        </w:rPr>
      </w:pPr>
      <w:r w:rsidRPr="005E234C">
        <w:rPr>
          <w:sz w:val="24"/>
        </w:rPr>
        <w:lastRenderedPageBreak/>
        <w:t>T</w:t>
      </w:r>
      <w:r w:rsidR="00EA0DD8" w:rsidRPr="005E234C">
        <w:rPr>
          <w:sz w:val="24"/>
        </w:rPr>
        <w:t xml:space="preserve">here is </w:t>
      </w:r>
      <w:r w:rsidRPr="005E234C">
        <w:rPr>
          <w:sz w:val="24"/>
        </w:rPr>
        <w:t xml:space="preserve">however </w:t>
      </w:r>
      <w:r w:rsidR="00EA0DD8" w:rsidRPr="005E234C">
        <w:rPr>
          <w:sz w:val="24"/>
        </w:rPr>
        <w:t xml:space="preserve">another writer </w:t>
      </w:r>
      <w:r w:rsidR="00A1657C" w:rsidRPr="005E234C">
        <w:rPr>
          <w:sz w:val="24"/>
        </w:rPr>
        <w:t>who</w:t>
      </w:r>
      <w:r w:rsidR="00EA0DD8" w:rsidRPr="005E234C">
        <w:rPr>
          <w:sz w:val="24"/>
        </w:rPr>
        <w:t xml:space="preserve"> lies behind Chiang’s story</w:t>
      </w:r>
      <w:r w:rsidRPr="005E234C">
        <w:rPr>
          <w:sz w:val="24"/>
        </w:rPr>
        <w:t xml:space="preserve">, not only </w:t>
      </w:r>
      <w:r w:rsidR="00F70BC6">
        <w:rPr>
          <w:sz w:val="24"/>
        </w:rPr>
        <w:t>as regards</w:t>
      </w:r>
      <w:r w:rsidRPr="005E234C">
        <w:rPr>
          <w:sz w:val="24"/>
        </w:rPr>
        <w:t xml:space="preserve"> it</w:t>
      </w:r>
      <w:r w:rsidR="00E24EBC" w:rsidRPr="005E234C">
        <w:rPr>
          <w:sz w:val="24"/>
        </w:rPr>
        <w:t>s</w:t>
      </w:r>
      <w:r w:rsidRPr="005E234C">
        <w:rPr>
          <w:sz w:val="24"/>
        </w:rPr>
        <w:t xml:space="preserve"> interest in the relation between language and thought but in other respects as well</w:t>
      </w:r>
      <w:r w:rsidR="003C22F4" w:rsidRPr="005E234C">
        <w:rPr>
          <w:sz w:val="24"/>
        </w:rPr>
        <w:t xml:space="preserve">. This is </w:t>
      </w:r>
      <w:r w:rsidR="0015633E" w:rsidRPr="0015633E">
        <w:rPr>
          <w:sz w:val="24"/>
        </w:rPr>
        <w:t xml:space="preserve">Jorge Luis </w:t>
      </w:r>
      <w:r w:rsidR="003C22F4" w:rsidRPr="005E234C">
        <w:rPr>
          <w:sz w:val="24"/>
        </w:rPr>
        <w:t>Borges.</w:t>
      </w:r>
      <w:r w:rsidR="00EA0DD8" w:rsidRPr="005E234C">
        <w:rPr>
          <w:sz w:val="24"/>
        </w:rPr>
        <w:t xml:space="preserve"> </w:t>
      </w:r>
      <w:r w:rsidR="00AD3B3B">
        <w:rPr>
          <w:sz w:val="24"/>
        </w:rPr>
        <w:t>Borges’s</w:t>
      </w:r>
      <w:r w:rsidR="000C6988" w:rsidRPr="005E234C">
        <w:rPr>
          <w:sz w:val="24"/>
        </w:rPr>
        <w:t xml:space="preserve"> story entitled “</w:t>
      </w:r>
      <w:r w:rsidR="000C6988" w:rsidRPr="005E234C">
        <w:rPr>
          <w:rFonts w:eastAsiaTheme="minorEastAsia"/>
          <w:snapToGrid/>
          <w:color w:val="auto"/>
          <w:sz w:val="24"/>
        </w:rPr>
        <w:t>Tlön, Uqbar, Orbis Tertius”, published</w:t>
      </w:r>
      <w:r w:rsidR="003C22F4" w:rsidRPr="005E234C">
        <w:rPr>
          <w:rFonts w:eastAsiaTheme="minorEastAsia"/>
          <w:snapToGrid/>
          <w:color w:val="auto"/>
          <w:sz w:val="24"/>
        </w:rPr>
        <w:t xml:space="preserve"> in</w:t>
      </w:r>
      <w:r w:rsidR="000C6988" w:rsidRPr="005E234C">
        <w:rPr>
          <w:rFonts w:eastAsiaTheme="minorEastAsia"/>
          <w:snapToGrid/>
          <w:color w:val="auto"/>
          <w:sz w:val="24"/>
        </w:rPr>
        <w:t xml:space="preserve"> </w:t>
      </w:r>
      <w:r w:rsidR="00A7044C" w:rsidRPr="005E234C">
        <w:rPr>
          <w:rFonts w:eastAsiaTheme="minorEastAsia"/>
          <w:i/>
          <w:snapToGrid/>
          <w:color w:val="auto"/>
          <w:sz w:val="24"/>
        </w:rPr>
        <w:t>The Garden of Forking Paths</w:t>
      </w:r>
      <w:r w:rsidR="00A7044C" w:rsidRPr="005E234C">
        <w:rPr>
          <w:rFonts w:eastAsiaTheme="minorEastAsia"/>
          <w:snapToGrid/>
          <w:color w:val="auto"/>
          <w:sz w:val="24"/>
        </w:rPr>
        <w:t xml:space="preserve"> in 1941</w:t>
      </w:r>
      <w:r w:rsidR="00D70BB0" w:rsidRPr="005E234C">
        <w:rPr>
          <w:rFonts w:eastAsiaTheme="minorEastAsia"/>
          <w:snapToGrid/>
          <w:color w:val="auto"/>
          <w:sz w:val="24"/>
        </w:rPr>
        <w:t>, describes</w:t>
      </w:r>
      <w:r w:rsidR="003049AB" w:rsidRPr="005E234C">
        <w:rPr>
          <w:rFonts w:eastAsiaTheme="minorEastAsia"/>
          <w:snapToGrid/>
          <w:color w:val="auto"/>
          <w:sz w:val="24"/>
        </w:rPr>
        <w:t xml:space="preserve"> a</w:t>
      </w:r>
      <w:r w:rsidR="00A1741F">
        <w:rPr>
          <w:rFonts w:eastAsiaTheme="minorEastAsia"/>
          <w:snapToGrid/>
          <w:color w:val="auto"/>
          <w:sz w:val="24"/>
        </w:rPr>
        <w:t>n imaginary</w:t>
      </w:r>
      <w:r w:rsidR="003049AB" w:rsidRPr="005E234C">
        <w:rPr>
          <w:rFonts w:eastAsiaTheme="minorEastAsia"/>
          <w:snapToGrid/>
          <w:color w:val="auto"/>
          <w:sz w:val="24"/>
        </w:rPr>
        <w:t xml:space="preserve"> planet </w:t>
      </w:r>
      <w:r w:rsidR="00157F56" w:rsidRPr="005E234C">
        <w:rPr>
          <w:rFonts w:eastAsiaTheme="minorEastAsia"/>
          <w:snapToGrid/>
          <w:color w:val="auto"/>
          <w:sz w:val="24"/>
        </w:rPr>
        <w:t xml:space="preserve">named Tlön </w:t>
      </w:r>
      <w:r w:rsidR="006F5BE7">
        <w:rPr>
          <w:rFonts w:eastAsiaTheme="minorEastAsia"/>
          <w:snapToGrid/>
          <w:color w:val="auto"/>
          <w:sz w:val="24"/>
        </w:rPr>
        <w:t xml:space="preserve">whose inhabitants believe that reality exists only in the mind, </w:t>
      </w:r>
      <w:r w:rsidR="00157F56" w:rsidRPr="005E234C">
        <w:rPr>
          <w:rFonts w:eastAsiaTheme="minorEastAsia"/>
          <w:snapToGrid/>
          <w:color w:val="auto"/>
          <w:sz w:val="24"/>
        </w:rPr>
        <w:t>and</w:t>
      </w:r>
      <w:r w:rsidR="00096816">
        <w:rPr>
          <w:rFonts w:eastAsiaTheme="minorEastAsia"/>
          <w:snapToGrid/>
          <w:color w:val="auto"/>
          <w:sz w:val="24"/>
        </w:rPr>
        <w:t xml:space="preserve"> explains</w:t>
      </w:r>
      <w:r w:rsidR="00157F56" w:rsidRPr="005E234C">
        <w:rPr>
          <w:rFonts w:eastAsiaTheme="minorEastAsia"/>
          <w:snapToGrid/>
          <w:color w:val="auto"/>
          <w:sz w:val="24"/>
        </w:rPr>
        <w:t xml:space="preserve"> how this worldview and the language spoken on the planet are </w:t>
      </w:r>
      <w:r w:rsidR="00E4106F">
        <w:rPr>
          <w:rFonts w:eastAsiaTheme="minorEastAsia"/>
          <w:snapToGrid/>
          <w:color w:val="auto"/>
          <w:sz w:val="24"/>
        </w:rPr>
        <w:t xml:space="preserve">closely </w:t>
      </w:r>
      <w:r w:rsidR="00157F56" w:rsidRPr="005E234C">
        <w:rPr>
          <w:rFonts w:eastAsiaTheme="minorEastAsia"/>
          <w:snapToGrid/>
          <w:color w:val="auto"/>
          <w:sz w:val="24"/>
        </w:rPr>
        <w:t>bound up with one another:</w:t>
      </w:r>
    </w:p>
    <w:p w14:paraId="6BE53179" w14:textId="77777777" w:rsidR="00157F56" w:rsidRPr="00C7074D" w:rsidRDefault="00157F56" w:rsidP="00EA0DD8">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7B525BC9" w14:textId="25976FFD" w:rsidR="008717E2" w:rsidRPr="00C7074D" w:rsidRDefault="00157F56" w:rsidP="00157F56">
      <w:pPr>
        <w:pStyle w:val="VerseQuote"/>
        <w:ind w:left="567" w:right="567"/>
        <w:jc w:val="both"/>
      </w:pPr>
      <w:r w:rsidRPr="00C7074D">
        <w:rPr>
          <w:rFonts w:eastAsiaTheme="minorEastAsia"/>
          <w:snapToGrid/>
          <w:color w:val="auto"/>
        </w:rPr>
        <w:t xml:space="preserve">The nations of </w:t>
      </w:r>
      <w:r w:rsidR="007D6288">
        <w:rPr>
          <w:rFonts w:eastAsiaTheme="minorEastAsia"/>
          <w:snapToGrid/>
          <w:color w:val="auto"/>
        </w:rPr>
        <w:t>that</w:t>
      </w:r>
      <w:r w:rsidRPr="00C7074D">
        <w:rPr>
          <w:rFonts w:eastAsiaTheme="minorEastAsia"/>
          <w:snapToGrid/>
          <w:color w:val="auto"/>
        </w:rPr>
        <w:t xml:space="preserve"> planet are</w:t>
      </w:r>
      <w:r w:rsidR="007D6288">
        <w:rPr>
          <w:rFonts w:eastAsiaTheme="minorEastAsia"/>
          <w:snapToGrid/>
          <w:color w:val="auto"/>
        </w:rPr>
        <w:t>,</w:t>
      </w:r>
      <w:r w:rsidRPr="00C7074D">
        <w:rPr>
          <w:rFonts w:eastAsiaTheme="minorEastAsia"/>
          <w:snapToGrid/>
          <w:color w:val="auto"/>
        </w:rPr>
        <w:t xml:space="preserve"> congenitally</w:t>
      </w:r>
      <w:r w:rsidR="007D6288">
        <w:rPr>
          <w:rFonts w:eastAsiaTheme="minorEastAsia"/>
          <w:snapToGrid/>
          <w:color w:val="auto"/>
        </w:rPr>
        <w:t>,</w:t>
      </w:r>
      <w:r w:rsidRPr="00C7074D">
        <w:rPr>
          <w:rFonts w:eastAsiaTheme="minorEastAsia"/>
          <w:snapToGrid/>
          <w:color w:val="auto"/>
        </w:rPr>
        <w:t xml:space="preserve"> idealist. Their language and </w:t>
      </w:r>
      <w:r w:rsidR="007D6288">
        <w:rPr>
          <w:rFonts w:eastAsiaTheme="minorEastAsia"/>
          <w:snapToGrid/>
          <w:color w:val="auto"/>
        </w:rPr>
        <w:t>those things derived from</w:t>
      </w:r>
      <w:r w:rsidRPr="00C7074D">
        <w:rPr>
          <w:rFonts w:eastAsiaTheme="minorEastAsia"/>
          <w:snapToGrid/>
          <w:color w:val="auto"/>
        </w:rPr>
        <w:t xml:space="preserve"> their language—religion, </w:t>
      </w:r>
      <w:r w:rsidR="007D6288">
        <w:rPr>
          <w:rFonts w:eastAsiaTheme="minorEastAsia"/>
          <w:snapToGrid/>
          <w:color w:val="auto"/>
        </w:rPr>
        <w:t>literature</w:t>
      </w:r>
      <w:r w:rsidRPr="00C7074D">
        <w:rPr>
          <w:rFonts w:eastAsiaTheme="minorEastAsia"/>
          <w:snapToGrid/>
          <w:color w:val="auto"/>
        </w:rPr>
        <w:t xml:space="preserve">, metaphysics—presuppose idealism. </w:t>
      </w:r>
      <w:r w:rsidR="007D6288">
        <w:rPr>
          <w:rFonts w:eastAsiaTheme="minorEastAsia"/>
          <w:snapToGrid/>
          <w:color w:val="auto"/>
        </w:rPr>
        <w:t xml:space="preserve">For the people of </w:t>
      </w:r>
      <w:r w:rsidR="007D6288" w:rsidRPr="00C7074D">
        <w:rPr>
          <w:rFonts w:eastAsiaTheme="minorEastAsia"/>
          <w:snapToGrid/>
          <w:color w:val="auto"/>
        </w:rPr>
        <w:t>Tlön</w:t>
      </w:r>
      <w:r w:rsidR="007D6288">
        <w:rPr>
          <w:rFonts w:eastAsiaTheme="minorEastAsia"/>
          <w:snapToGrid/>
          <w:color w:val="auto"/>
        </w:rPr>
        <w:t>, the</w:t>
      </w:r>
      <w:r w:rsidRPr="00C7074D">
        <w:rPr>
          <w:rFonts w:eastAsiaTheme="minorEastAsia"/>
          <w:snapToGrid/>
          <w:color w:val="auto"/>
        </w:rPr>
        <w:t xml:space="preserve"> world is not a</w:t>
      </w:r>
      <w:r w:rsidR="007D6288">
        <w:rPr>
          <w:rFonts w:eastAsiaTheme="minorEastAsia"/>
          <w:snapToGrid/>
          <w:color w:val="auto"/>
        </w:rPr>
        <w:t>n amalgam of</w:t>
      </w:r>
      <w:r w:rsidRPr="00C7074D">
        <w:rPr>
          <w:rFonts w:eastAsiaTheme="minorEastAsia"/>
          <w:snapToGrid/>
          <w:color w:val="auto"/>
        </w:rPr>
        <w:t xml:space="preserve"> </w:t>
      </w:r>
      <w:r w:rsidRPr="007D6288">
        <w:rPr>
          <w:rFonts w:eastAsiaTheme="minorEastAsia"/>
          <w:i/>
          <w:snapToGrid/>
          <w:color w:val="auto"/>
        </w:rPr>
        <w:t>objects</w:t>
      </w:r>
      <w:r w:rsidRPr="00C7074D">
        <w:rPr>
          <w:rFonts w:eastAsiaTheme="minorEastAsia"/>
          <w:snapToGrid/>
          <w:color w:val="auto"/>
        </w:rPr>
        <w:t xml:space="preserve"> in space; it is a heterogeneous series of independent </w:t>
      </w:r>
      <w:r w:rsidRPr="007D6288">
        <w:rPr>
          <w:rFonts w:eastAsiaTheme="minorEastAsia"/>
          <w:i/>
          <w:snapToGrid/>
          <w:color w:val="auto"/>
        </w:rPr>
        <w:t>acts</w:t>
      </w:r>
      <w:r w:rsidR="007D6288" w:rsidRPr="00C7074D">
        <w:rPr>
          <w:rFonts w:eastAsiaTheme="minorEastAsia"/>
          <w:snapToGrid/>
          <w:color w:val="auto"/>
        </w:rPr>
        <w:t>—</w:t>
      </w:r>
      <w:r w:rsidRPr="00C7074D">
        <w:rPr>
          <w:rFonts w:eastAsiaTheme="minorEastAsia"/>
          <w:snapToGrid/>
          <w:color w:val="auto"/>
        </w:rPr>
        <w:t xml:space="preserve"> </w:t>
      </w:r>
      <w:r w:rsidR="007D6288">
        <w:rPr>
          <w:rFonts w:eastAsiaTheme="minorEastAsia"/>
          <w:snapToGrid/>
          <w:color w:val="auto"/>
        </w:rPr>
        <w:t>the world</w:t>
      </w:r>
      <w:r w:rsidRPr="00C7074D">
        <w:rPr>
          <w:rFonts w:eastAsiaTheme="minorEastAsia"/>
          <w:snapToGrid/>
          <w:color w:val="auto"/>
        </w:rPr>
        <w:t xml:space="preserve"> is successive</w:t>
      </w:r>
      <w:r w:rsidR="007D6288">
        <w:rPr>
          <w:rFonts w:eastAsiaTheme="minorEastAsia"/>
          <w:snapToGrid/>
          <w:color w:val="auto"/>
        </w:rPr>
        <w:t>,</w:t>
      </w:r>
      <w:r w:rsidRPr="00C7074D">
        <w:rPr>
          <w:rFonts w:eastAsiaTheme="minorEastAsia"/>
          <w:snapToGrid/>
          <w:color w:val="auto"/>
        </w:rPr>
        <w:t xml:space="preserve"> temporal, </w:t>
      </w:r>
      <w:r w:rsidR="007D6288">
        <w:rPr>
          <w:rFonts w:eastAsiaTheme="minorEastAsia"/>
          <w:snapToGrid/>
          <w:color w:val="auto"/>
        </w:rPr>
        <w:t xml:space="preserve">but </w:t>
      </w:r>
      <w:r w:rsidRPr="00C7074D">
        <w:rPr>
          <w:rFonts w:eastAsiaTheme="minorEastAsia"/>
          <w:snapToGrid/>
          <w:color w:val="auto"/>
        </w:rPr>
        <w:t xml:space="preserve">not spatial. There are no nouns in </w:t>
      </w:r>
      <w:r w:rsidR="007D6288">
        <w:rPr>
          <w:rFonts w:eastAsiaTheme="minorEastAsia"/>
          <w:snapToGrid/>
          <w:color w:val="auto"/>
        </w:rPr>
        <w:t>the</w:t>
      </w:r>
      <w:r w:rsidRPr="00C7074D">
        <w:rPr>
          <w:rFonts w:eastAsiaTheme="minorEastAsia"/>
          <w:snapToGrid/>
          <w:color w:val="auto"/>
        </w:rPr>
        <w:t xml:space="preserve"> conjectural </w:t>
      </w:r>
      <w:r w:rsidRPr="00C7074D">
        <w:rPr>
          <w:rFonts w:eastAsiaTheme="minorEastAsia"/>
          <w:i/>
          <w:iCs/>
          <w:snapToGrid/>
          <w:color w:val="auto"/>
        </w:rPr>
        <w:t>Ursprache</w:t>
      </w:r>
      <w:r w:rsidR="007D6288" w:rsidRPr="007D6288">
        <w:rPr>
          <w:rFonts w:eastAsiaTheme="minorEastAsia"/>
          <w:snapToGrid/>
          <w:color w:val="auto"/>
        </w:rPr>
        <w:t xml:space="preserve"> </w:t>
      </w:r>
      <w:r w:rsidR="007D6288">
        <w:rPr>
          <w:rFonts w:eastAsiaTheme="minorEastAsia"/>
          <w:snapToGrid/>
          <w:color w:val="auto"/>
        </w:rPr>
        <w:t xml:space="preserve">of </w:t>
      </w:r>
      <w:r w:rsidR="007D6288" w:rsidRPr="00C7074D">
        <w:rPr>
          <w:rFonts w:eastAsiaTheme="minorEastAsia"/>
          <w:snapToGrid/>
          <w:color w:val="auto"/>
        </w:rPr>
        <w:t>Tlön</w:t>
      </w:r>
      <w:r w:rsidR="007D6288">
        <w:rPr>
          <w:rFonts w:eastAsiaTheme="minorEastAsia"/>
          <w:snapToGrid/>
          <w:color w:val="auto"/>
        </w:rPr>
        <w:t>,</w:t>
      </w:r>
      <w:r w:rsidRPr="00C7074D">
        <w:rPr>
          <w:rFonts w:eastAsiaTheme="minorEastAsia"/>
          <w:snapToGrid/>
          <w:color w:val="auto"/>
        </w:rPr>
        <w:t xml:space="preserve"> from which </w:t>
      </w:r>
      <w:r w:rsidR="007D6288">
        <w:rPr>
          <w:rFonts w:eastAsiaTheme="minorEastAsia"/>
          <w:snapToGrid/>
          <w:color w:val="auto"/>
        </w:rPr>
        <w:t>its</w:t>
      </w:r>
      <w:r w:rsidRPr="00C7074D">
        <w:rPr>
          <w:rFonts w:eastAsiaTheme="minorEastAsia"/>
          <w:snapToGrid/>
          <w:color w:val="auto"/>
        </w:rPr>
        <w:t xml:space="preserve"> “present</w:t>
      </w:r>
      <w:r w:rsidR="007D6288">
        <w:rPr>
          <w:rFonts w:eastAsiaTheme="minorEastAsia"/>
          <w:snapToGrid/>
          <w:color w:val="auto"/>
        </w:rPr>
        <w:t>-day</w:t>
      </w:r>
      <w:r w:rsidRPr="00C7074D">
        <w:rPr>
          <w:rFonts w:eastAsiaTheme="minorEastAsia"/>
          <w:snapToGrid/>
          <w:color w:val="auto"/>
        </w:rPr>
        <w:t xml:space="preserve">” languages and dialects </w:t>
      </w:r>
      <w:r w:rsidR="007D6288">
        <w:rPr>
          <w:rFonts w:eastAsiaTheme="minorEastAsia"/>
          <w:snapToGrid/>
          <w:color w:val="auto"/>
        </w:rPr>
        <w:t>derive</w:t>
      </w:r>
      <w:r w:rsidRPr="00C7074D">
        <w:rPr>
          <w:rFonts w:eastAsiaTheme="minorEastAsia"/>
          <w:snapToGrid/>
          <w:color w:val="auto"/>
        </w:rPr>
        <w:t xml:space="preserve">: there are impersonal verbs, modified by monosyllabic suffixes (or prefixes) </w:t>
      </w:r>
      <w:r w:rsidR="007D6288">
        <w:rPr>
          <w:rFonts w:eastAsiaTheme="minorEastAsia"/>
          <w:snapToGrid/>
          <w:color w:val="auto"/>
        </w:rPr>
        <w:t>functioning as adverbs. For example,</w:t>
      </w:r>
      <w:r w:rsidRPr="00C7074D">
        <w:rPr>
          <w:rFonts w:eastAsiaTheme="minorEastAsia"/>
          <w:snapToGrid/>
          <w:color w:val="auto"/>
        </w:rPr>
        <w:t xml:space="preserve"> there is no </w:t>
      </w:r>
      <w:r w:rsidR="007D6288">
        <w:rPr>
          <w:rFonts w:eastAsiaTheme="minorEastAsia"/>
          <w:snapToGrid/>
          <w:color w:val="auto"/>
        </w:rPr>
        <w:t>noun that</w:t>
      </w:r>
      <w:r w:rsidRPr="00C7074D">
        <w:rPr>
          <w:rFonts w:eastAsiaTheme="minorEastAsia"/>
          <w:snapToGrid/>
          <w:color w:val="auto"/>
        </w:rPr>
        <w:t xml:space="preserve"> correspond</w:t>
      </w:r>
      <w:r w:rsidR="007D6288">
        <w:rPr>
          <w:rFonts w:eastAsiaTheme="minorEastAsia"/>
          <w:snapToGrid/>
          <w:color w:val="auto"/>
        </w:rPr>
        <w:t>s</w:t>
      </w:r>
      <w:r w:rsidRPr="00C7074D">
        <w:rPr>
          <w:rFonts w:eastAsiaTheme="minorEastAsia"/>
          <w:snapToGrid/>
          <w:color w:val="auto"/>
        </w:rPr>
        <w:t xml:space="preserve"> to </w:t>
      </w:r>
      <w:r w:rsidR="007D6288">
        <w:rPr>
          <w:rFonts w:eastAsiaTheme="minorEastAsia"/>
          <w:snapToGrid/>
          <w:color w:val="auto"/>
        </w:rPr>
        <w:t>our</w:t>
      </w:r>
      <w:r w:rsidRPr="00C7074D">
        <w:rPr>
          <w:rFonts w:eastAsiaTheme="minorEastAsia"/>
          <w:snapToGrid/>
          <w:color w:val="auto"/>
        </w:rPr>
        <w:t xml:space="preserve"> word “moon”, but there is a verb which in English would be “to moon</w:t>
      </w:r>
      <w:r w:rsidR="007D6288">
        <w:rPr>
          <w:rFonts w:eastAsiaTheme="minorEastAsia"/>
          <w:snapToGrid/>
          <w:color w:val="auto"/>
        </w:rPr>
        <w:t>ate</w:t>
      </w:r>
      <w:r w:rsidRPr="00C7074D">
        <w:rPr>
          <w:rFonts w:eastAsiaTheme="minorEastAsia"/>
          <w:snapToGrid/>
          <w:color w:val="auto"/>
        </w:rPr>
        <w:t xml:space="preserve">” or “to </w:t>
      </w:r>
      <w:r w:rsidR="007D6288">
        <w:rPr>
          <w:rFonts w:eastAsiaTheme="minorEastAsia"/>
          <w:snapToGrid/>
          <w:color w:val="auto"/>
        </w:rPr>
        <w:t>enmoon</w:t>
      </w:r>
      <w:r w:rsidRPr="00C7074D">
        <w:rPr>
          <w:rFonts w:eastAsiaTheme="minorEastAsia"/>
          <w:snapToGrid/>
          <w:color w:val="auto"/>
        </w:rPr>
        <w:t xml:space="preserve">”. “The moon rose above the river” is </w:t>
      </w:r>
      <w:r w:rsidRPr="007D6288">
        <w:rPr>
          <w:rFonts w:eastAsiaTheme="minorEastAsia"/>
          <w:i/>
          <w:iCs/>
          <w:snapToGrid/>
          <w:color w:val="auto"/>
        </w:rPr>
        <w:t>hl</w:t>
      </w:r>
      <w:r w:rsidR="007D6288" w:rsidRPr="007D6288">
        <w:rPr>
          <w:rFonts w:eastAsiaTheme="minorEastAsia"/>
          <w:i/>
          <w:snapToGrid/>
          <w:color w:val="auto"/>
        </w:rPr>
        <w:t>ö</w:t>
      </w:r>
      <w:r w:rsidRPr="007D6288">
        <w:rPr>
          <w:rFonts w:eastAsiaTheme="minorEastAsia"/>
          <w:i/>
          <w:iCs/>
          <w:snapToGrid/>
          <w:color w:val="auto"/>
        </w:rPr>
        <w:t>r</w:t>
      </w:r>
      <w:r w:rsidRPr="00C7074D">
        <w:rPr>
          <w:rFonts w:eastAsiaTheme="minorEastAsia"/>
          <w:i/>
          <w:iCs/>
          <w:snapToGrid/>
          <w:color w:val="auto"/>
        </w:rPr>
        <w:t xml:space="preserve"> u fang axaxaxas </w:t>
      </w:r>
      <w:r w:rsidRPr="007D6288">
        <w:rPr>
          <w:rFonts w:eastAsiaTheme="minorEastAsia"/>
          <w:i/>
          <w:iCs/>
          <w:snapToGrid/>
          <w:color w:val="auto"/>
        </w:rPr>
        <w:t>ml</w:t>
      </w:r>
      <w:r w:rsidR="007D6288" w:rsidRPr="007D6288">
        <w:rPr>
          <w:rFonts w:eastAsiaTheme="minorEastAsia"/>
          <w:i/>
          <w:snapToGrid/>
          <w:color w:val="auto"/>
        </w:rPr>
        <w:t>ö</w:t>
      </w:r>
      <w:r w:rsidRPr="00C7074D">
        <w:rPr>
          <w:rFonts w:eastAsiaTheme="minorEastAsia"/>
          <w:snapToGrid/>
          <w:color w:val="auto"/>
        </w:rPr>
        <w:t>, or</w:t>
      </w:r>
      <w:r w:rsidR="007D6288">
        <w:rPr>
          <w:rFonts w:eastAsiaTheme="minorEastAsia"/>
          <w:snapToGrid/>
          <w:color w:val="auto"/>
        </w:rPr>
        <w:t xml:space="preserve"> …</w:t>
      </w:r>
      <w:r w:rsidRPr="00C7074D">
        <w:rPr>
          <w:rFonts w:eastAsiaTheme="minorEastAsia"/>
          <w:snapToGrid/>
          <w:color w:val="auto"/>
        </w:rPr>
        <w:t xml:space="preserve"> “</w:t>
      </w:r>
      <w:r w:rsidR="007D6288" w:rsidRPr="007D6288">
        <w:rPr>
          <w:rFonts w:eastAsiaTheme="minorEastAsia"/>
          <w:i/>
          <w:snapToGrid/>
          <w:color w:val="auto"/>
        </w:rPr>
        <w:t>U</w:t>
      </w:r>
      <w:r w:rsidRPr="007D6288">
        <w:rPr>
          <w:rFonts w:eastAsiaTheme="minorEastAsia"/>
          <w:i/>
          <w:snapToGrid/>
          <w:color w:val="auto"/>
        </w:rPr>
        <w:t>pward</w:t>
      </w:r>
      <w:r w:rsidR="007D6288" w:rsidRPr="007D6288">
        <w:rPr>
          <w:rFonts w:eastAsiaTheme="minorEastAsia"/>
          <w:i/>
          <w:snapToGrid/>
          <w:color w:val="auto"/>
        </w:rPr>
        <w:t>,</w:t>
      </w:r>
      <w:r w:rsidRPr="007D6288">
        <w:rPr>
          <w:rFonts w:eastAsiaTheme="minorEastAsia"/>
          <w:i/>
          <w:snapToGrid/>
          <w:color w:val="auto"/>
        </w:rPr>
        <w:t xml:space="preserve"> behind the onstreaming it mooned</w:t>
      </w:r>
      <w:r w:rsidRPr="00C7074D">
        <w:rPr>
          <w:rFonts w:eastAsiaTheme="minorEastAsia"/>
          <w:snapToGrid/>
          <w:color w:val="auto"/>
        </w:rPr>
        <w:t xml:space="preserve">”. (Borges </w:t>
      </w:r>
      <w:r w:rsidR="007D6288">
        <w:rPr>
          <w:rFonts w:eastAsiaTheme="minorEastAsia"/>
          <w:snapToGrid/>
          <w:color w:val="auto"/>
        </w:rPr>
        <w:t>1998</w:t>
      </w:r>
      <w:r w:rsidR="00357EDD">
        <w:rPr>
          <w:rFonts w:eastAsiaTheme="minorEastAsia"/>
          <w:snapToGrid/>
          <w:color w:val="auto"/>
        </w:rPr>
        <w:t xml:space="preserve">, pp. </w:t>
      </w:r>
      <w:r w:rsidR="007D6288">
        <w:rPr>
          <w:rFonts w:eastAsiaTheme="minorEastAsia"/>
          <w:snapToGrid/>
          <w:color w:val="auto"/>
        </w:rPr>
        <w:t>72-73</w:t>
      </w:r>
      <w:r w:rsidRPr="00C7074D">
        <w:rPr>
          <w:rFonts w:eastAsiaTheme="minorEastAsia"/>
          <w:snapToGrid/>
          <w:color w:val="auto"/>
        </w:rPr>
        <w:t>)</w:t>
      </w:r>
      <w:r w:rsidR="003C22F4">
        <w:rPr>
          <w:rStyle w:val="FootnoteReference"/>
          <w:rFonts w:eastAsiaTheme="minorEastAsia"/>
          <w:snapToGrid/>
          <w:color w:val="auto"/>
        </w:rPr>
        <w:footnoteReference w:id="10"/>
      </w:r>
    </w:p>
    <w:p w14:paraId="21983066" w14:textId="77777777" w:rsidR="008717E2" w:rsidRPr="00C7074D" w:rsidRDefault="008717E2" w:rsidP="00EA0DD8">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3DDC0B84" w14:textId="24A1E650" w:rsidR="00CB397D" w:rsidRPr="00015988" w:rsidRDefault="00CB397D" w:rsidP="00F67485">
      <w:pPr>
        <w:widowControl w:val="0"/>
        <w:tabs>
          <w:tab w:val="left" w:pos="720"/>
          <w:tab w:val="left" w:pos="1440"/>
          <w:tab w:val="left" w:pos="2160"/>
          <w:tab w:val="left" w:pos="2880"/>
          <w:tab w:val="left" w:pos="3600"/>
          <w:tab w:val="left" w:pos="4320"/>
        </w:tabs>
        <w:autoSpaceDE w:val="0"/>
        <w:autoSpaceDN w:val="0"/>
        <w:adjustRightInd w:val="0"/>
        <w:ind w:firstLine="0"/>
        <w:rPr>
          <w:rFonts w:eastAsiaTheme="minorEastAsia"/>
          <w:snapToGrid/>
        </w:rPr>
      </w:pPr>
      <w:r w:rsidRPr="00CB397D">
        <w:rPr>
          <w:sz w:val="24"/>
        </w:rPr>
        <w:t>In another story</w:t>
      </w:r>
      <w:r w:rsidR="00FA08FB">
        <w:rPr>
          <w:sz w:val="24"/>
        </w:rPr>
        <w:t xml:space="preserve"> by Borges</w:t>
      </w:r>
      <w:r w:rsidRPr="00CB397D">
        <w:rPr>
          <w:sz w:val="24"/>
        </w:rPr>
        <w:t xml:space="preserve"> entitled </w:t>
      </w:r>
      <w:r w:rsidRPr="00CB397D">
        <w:rPr>
          <w:rFonts w:eastAsiaTheme="minorEastAsia"/>
          <w:snapToGrid/>
          <w:color w:val="auto"/>
          <w:sz w:val="24"/>
        </w:rPr>
        <w:t xml:space="preserve">“The Immortal”, published in </w:t>
      </w:r>
      <w:r w:rsidR="00784693" w:rsidRPr="00784693">
        <w:rPr>
          <w:rFonts w:eastAsiaTheme="minorEastAsia"/>
          <w:i/>
          <w:snapToGrid/>
          <w:color w:val="auto"/>
          <w:sz w:val="24"/>
        </w:rPr>
        <w:t>The Aleph</w:t>
      </w:r>
      <w:r w:rsidR="00784693">
        <w:rPr>
          <w:rFonts w:eastAsiaTheme="minorEastAsia"/>
          <w:snapToGrid/>
          <w:color w:val="auto"/>
          <w:sz w:val="24"/>
        </w:rPr>
        <w:t xml:space="preserve"> in </w:t>
      </w:r>
      <w:r w:rsidRPr="00CB397D">
        <w:rPr>
          <w:rFonts w:eastAsiaTheme="minorEastAsia"/>
          <w:snapToGrid/>
          <w:color w:val="auto"/>
          <w:sz w:val="24"/>
        </w:rPr>
        <w:t xml:space="preserve">1949, a </w:t>
      </w:r>
      <w:r w:rsidR="00071C39">
        <w:rPr>
          <w:rFonts w:eastAsiaTheme="minorEastAsia"/>
          <w:snapToGrid/>
          <w:color w:val="auto"/>
          <w:sz w:val="24"/>
        </w:rPr>
        <w:t>Roman</w:t>
      </w:r>
      <w:r w:rsidRPr="00CB397D">
        <w:rPr>
          <w:rFonts w:eastAsiaTheme="minorEastAsia"/>
          <w:snapToGrid/>
          <w:sz w:val="24"/>
        </w:rPr>
        <w:t xml:space="preserve"> </w:t>
      </w:r>
      <w:r w:rsidR="00784693">
        <w:rPr>
          <w:rFonts w:eastAsiaTheme="minorEastAsia"/>
          <w:snapToGrid/>
          <w:sz w:val="24"/>
        </w:rPr>
        <w:t>named Flaminius Rufus</w:t>
      </w:r>
      <w:r w:rsidRPr="00CB397D">
        <w:rPr>
          <w:rFonts w:eastAsiaTheme="minorEastAsia"/>
          <w:snapToGrid/>
          <w:sz w:val="24"/>
        </w:rPr>
        <w:t xml:space="preserve"> encounters a troglodyte whom he names “Argos”:</w:t>
      </w:r>
    </w:p>
    <w:p w14:paraId="0AA10879" w14:textId="77777777" w:rsidR="00CB397D" w:rsidRDefault="00CB397D" w:rsidP="00F67485">
      <w:pPr>
        <w:widowControl w:val="0"/>
        <w:tabs>
          <w:tab w:val="left" w:pos="720"/>
          <w:tab w:val="left" w:pos="1440"/>
          <w:tab w:val="left" w:pos="2160"/>
          <w:tab w:val="left" w:pos="2880"/>
          <w:tab w:val="left" w:pos="3600"/>
          <w:tab w:val="left" w:pos="4320"/>
        </w:tabs>
        <w:autoSpaceDE w:val="0"/>
        <w:autoSpaceDN w:val="0"/>
        <w:adjustRightInd w:val="0"/>
        <w:ind w:firstLine="0"/>
        <w:rPr>
          <w:rFonts w:eastAsiaTheme="minorEastAsia"/>
          <w:snapToGrid/>
          <w:sz w:val="24"/>
        </w:rPr>
      </w:pPr>
    </w:p>
    <w:p w14:paraId="7AF59988" w14:textId="1F4B71AB" w:rsidR="004942CD" w:rsidRDefault="00CB397D" w:rsidP="00CB397D">
      <w:pPr>
        <w:pStyle w:val="VerseQuote"/>
        <w:ind w:left="567" w:right="567"/>
        <w:jc w:val="both"/>
        <w:rPr>
          <w:rFonts w:eastAsiaTheme="minorEastAsia"/>
          <w:snapToGrid/>
        </w:rPr>
      </w:pPr>
      <w:r w:rsidRPr="00CB397D">
        <w:rPr>
          <w:rFonts w:eastAsiaTheme="minorEastAsia"/>
          <w:snapToGrid/>
        </w:rPr>
        <w:t xml:space="preserve">I reflected that Argos and I lived our lives in separate universes; I reflected that </w:t>
      </w:r>
      <w:r w:rsidR="00DB6260">
        <w:rPr>
          <w:rFonts w:eastAsiaTheme="minorEastAsia"/>
          <w:snapToGrid/>
        </w:rPr>
        <w:t>our perceptions we</w:t>
      </w:r>
      <w:r w:rsidRPr="00CB397D">
        <w:rPr>
          <w:rFonts w:eastAsiaTheme="minorEastAsia"/>
          <w:snapToGrid/>
        </w:rPr>
        <w:t xml:space="preserve">re identical but that Argos combined them differently than I, constructed </w:t>
      </w:r>
      <w:r w:rsidR="00DB6260" w:rsidRPr="00CB397D">
        <w:rPr>
          <w:rFonts w:eastAsiaTheme="minorEastAsia"/>
          <w:snapToGrid/>
        </w:rPr>
        <w:t xml:space="preserve">from </w:t>
      </w:r>
      <w:r w:rsidRPr="00CB397D">
        <w:rPr>
          <w:rFonts w:eastAsiaTheme="minorEastAsia"/>
          <w:snapToGrid/>
        </w:rPr>
        <w:t>them di</w:t>
      </w:r>
      <w:r w:rsidR="00DB6260">
        <w:rPr>
          <w:rFonts w:eastAsiaTheme="minorEastAsia"/>
          <w:snapToGrid/>
        </w:rPr>
        <w:t>fferent objects; I reflected that</w:t>
      </w:r>
      <w:r w:rsidRPr="00CB397D">
        <w:rPr>
          <w:rFonts w:eastAsiaTheme="minorEastAsia"/>
          <w:snapToGrid/>
        </w:rPr>
        <w:t xml:space="preserve"> perhaps for him there were no objects, but rather a constant, dizzying play of swift impressions. I imagined a world without memory, without time; I toyed with the possibility of a language that had no nouns, a language of impersonal verbs or indeclinable adjectives. </w:t>
      </w:r>
      <w:r w:rsidR="009F65BB">
        <w:rPr>
          <w:rFonts w:eastAsiaTheme="minorEastAsia"/>
          <w:snapToGrid/>
        </w:rPr>
        <w:t>(Borges 1998</w:t>
      </w:r>
      <w:r w:rsidR="00383767">
        <w:rPr>
          <w:rFonts w:eastAsiaTheme="minorEastAsia"/>
          <w:snapToGrid/>
        </w:rPr>
        <w:t xml:space="preserve">, p. </w:t>
      </w:r>
      <w:r w:rsidR="00CB6B2E">
        <w:rPr>
          <w:rFonts w:eastAsiaTheme="minorEastAsia"/>
          <w:snapToGrid/>
        </w:rPr>
        <w:t>189)</w:t>
      </w:r>
    </w:p>
    <w:p w14:paraId="6C132BD5" w14:textId="77777777" w:rsidR="004942CD" w:rsidRDefault="004942CD" w:rsidP="00CB397D">
      <w:pPr>
        <w:pStyle w:val="VerseQuote"/>
        <w:ind w:left="567" w:right="567"/>
        <w:jc w:val="both"/>
        <w:rPr>
          <w:rFonts w:eastAsiaTheme="minorEastAsia"/>
          <w:snapToGrid/>
        </w:rPr>
      </w:pPr>
    </w:p>
    <w:p w14:paraId="0DB1B9C4" w14:textId="40CF62A6" w:rsidR="00DB0AE8" w:rsidRDefault="00DD250C" w:rsidP="004942CD">
      <w:pPr>
        <w:widowControl w:val="0"/>
        <w:tabs>
          <w:tab w:val="left" w:pos="720"/>
          <w:tab w:val="left" w:pos="1440"/>
          <w:tab w:val="left" w:pos="2160"/>
          <w:tab w:val="left" w:pos="2880"/>
          <w:tab w:val="left" w:pos="3600"/>
          <w:tab w:val="left" w:pos="4320"/>
        </w:tabs>
        <w:autoSpaceDE w:val="0"/>
        <w:autoSpaceDN w:val="0"/>
        <w:adjustRightInd w:val="0"/>
        <w:ind w:firstLine="0"/>
        <w:rPr>
          <w:rFonts w:eastAsiaTheme="minorEastAsia"/>
          <w:snapToGrid/>
          <w:color w:val="auto"/>
          <w:sz w:val="24"/>
        </w:rPr>
      </w:pPr>
      <w:r>
        <w:rPr>
          <w:rFonts w:eastAsiaTheme="minorEastAsia"/>
          <w:snapToGrid/>
          <w:sz w:val="24"/>
        </w:rPr>
        <w:t xml:space="preserve">The affinities between this conception of time as a function of a </w:t>
      </w:r>
      <w:r w:rsidR="00EE7B56">
        <w:rPr>
          <w:rFonts w:eastAsiaTheme="minorEastAsia"/>
          <w:snapToGrid/>
          <w:sz w:val="24"/>
        </w:rPr>
        <w:t>thought</w:t>
      </w:r>
      <w:r w:rsidR="00210FE6">
        <w:rPr>
          <w:rFonts w:eastAsiaTheme="minorEastAsia"/>
          <w:snapToGrid/>
          <w:sz w:val="24"/>
        </w:rPr>
        <w:t xml:space="preserve"> </w:t>
      </w:r>
      <w:r w:rsidR="00EE7B56">
        <w:rPr>
          <w:rFonts w:eastAsiaTheme="minorEastAsia"/>
          <w:snapToGrid/>
          <w:sz w:val="24"/>
        </w:rPr>
        <w:t>world</w:t>
      </w:r>
      <w:r>
        <w:rPr>
          <w:rFonts w:eastAsiaTheme="minorEastAsia"/>
          <w:snapToGrid/>
          <w:sz w:val="24"/>
        </w:rPr>
        <w:t xml:space="preserve"> which is encoded in</w:t>
      </w:r>
      <w:r w:rsidR="00B434F6">
        <w:rPr>
          <w:rFonts w:eastAsiaTheme="minorEastAsia"/>
          <w:snapToGrid/>
          <w:sz w:val="24"/>
        </w:rPr>
        <w:t xml:space="preserve"> the grammatical features of a</w:t>
      </w:r>
      <w:r>
        <w:rPr>
          <w:rFonts w:eastAsiaTheme="minorEastAsia"/>
          <w:snapToGrid/>
          <w:sz w:val="24"/>
        </w:rPr>
        <w:t xml:space="preserve"> language, and </w:t>
      </w:r>
      <w:r w:rsidR="002B13BD">
        <w:rPr>
          <w:rFonts w:eastAsiaTheme="minorEastAsia"/>
          <w:snapToGrid/>
          <w:sz w:val="24"/>
        </w:rPr>
        <w:t xml:space="preserve">Whorf’s account of linguistically </w:t>
      </w:r>
      <w:r w:rsidR="00C15658">
        <w:rPr>
          <w:rFonts w:eastAsiaTheme="minorEastAsia"/>
          <w:snapToGrid/>
          <w:sz w:val="24"/>
        </w:rPr>
        <w:t>constrained</w:t>
      </w:r>
      <w:r w:rsidR="002B13BD">
        <w:rPr>
          <w:rFonts w:eastAsiaTheme="minorEastAsia"/>
          <w:snapToGrid/>
          <w:sz w:val="24"/>
        </w:rPr>
        <w:t xml:space="preserve"> worldview, are </w:t>
      </w:r>
      <w:r w:rsidR="00FD6AA4">
        <w:rPr>
          <w:rFonts w:eastAsiaTheme="minorEastAsia"/>
          <w:snapToGrid/>
          <w:sz w:val="24"/>
        </w:rPr>
        <w:t>striking</w:t>
      </w:r>
      <w:r w:rsidR="002B13BD">
        <w:rPr>
          <w:rFonts w:eastAsiaTheme="minorEastAsia"/>
          <w:snapToGrid/>
          <w:sz w:val="24"/>
        </w:rPr>
        <w:t xml:space="preserve">, and have been noted by more than one </w:t>
      </w:r>
      <w:r w:rsidR="00AF0611">
        <w:rPr>
          <w:rFonts w:eastAsiaTheme="minorEastAsia"/>
          <w:snapToGrid/>
          <w:sz w:val="24"/>
        </w:rPr>
        <w:t>commentator</w:t>
      </w:r>
      <w:r w:rsidR="002B13BD">
        <w:rPr>
          <w:rFonts w:eastAsiaTheme="minorEastAsia"/>
          <w:snapToGrid/>
          <w:sz w:val="24"/>
        </w:rPr>
        <w:t>.</w:t>
      </w:r>
      <w:r w:rsidR="000B206D">
        <w:rPr>
          <w:rStyle w:val="FootnoteReference"/>
          <w:rFonts w:eastAsiaTheme="minorEastAsia"/>
          <w:snapToGrid/>
        </w:rPr>
        <w:footnoteReference w:id="11"/>
      </w:r>
      <w:r w:rsidR="002B13BD">
        <w:rPr>
          <w:rFonts w:eastAsiaTheme="minorEastAsia"/>
          <w:snapToGrid/>
          <w:sz w:val="24"/>
        </w:rPr>
        <w:t xml:space="preserve"> </w:t>
      </w:r>
      <w:r w:rsidR="00824DB4">
        <w:rPr>
          <w:rFonts w:eastAsiaTheme="minorEastAsia"/>
          <w:snapToGrid/>
          <w:sz w:val="24"/>
        </w:rPr>
        <w:t>Such a notion</w:t>
      </w:r>
      <w:r w:rsidR="002B13BD">
        <w:rPr>
          <w:rFonts w:eastAsiaTheme="minorEastAsia"/>
          <w:snapToGrid/>
          <w:sz w:val="24"/>
        </w:rPr>
        <w:t xml:space="preserve"> is also, of course, very similar to what Chiang is </w:t>
      </w:r>
      <w:r w:rsidR="00EB1436">
        <w:rPr>
          <w:rFonts w:eastAsiaTheme="minorEastAsia"/>
          <w:snapToGrid/>
          <w:sz w:val="24"/>
        </w:rPr>
        <w:t>using as a plot device</w:t>
      </w:r>
      <w:r w:rsidR="002B13BD">
        <w:rPr>
          <w:rFonts w:eastAsiaTheme="minorEastAsia"/>
          <w:snapToGrid/>
          <w:sz w:val="24"/>
        </w:rPr>
        <w:t xml:space="preserve"> in “Story of Your Life”</w:t>
      </w:r>
      <w:r w:rsidR="00142732">
        <w:rPr>
          <w:rFonts w:eastAsiaTheme="minorEastAsia"/>
          <w:snapToGrid/>
          <w:sz w:val="24"/>
        </w:rPr>
        <w:t xml:space="preserve">. </w:t>
      </w:r>
      <w:r w:rsidR="00FE068C">
        <w:rPr>
          <w:rFonts w:eastAsiaTheme="minorEastAsia"/>
          <w:snapToGrid/>
          <w:sz w:val="24"/>
        </w:rPr>
        <w:t>I</w:t>
      </w:r>
      <w:r w:rsidR="00FE068C" w:rsidRPr="00FE068C">
        <w:rPr>
          <w:rFonts w:eastAsiaTheme="minorEastAsia"/>
          <w:snapToGrid/>
          <w:sz w:val="24"/>
        </w:rPr>
        <w:t>n view of the title of Chiang’s story</w:t>
      </w:r>
      <w:r w:rsidR="00FE068C">
        <w:rPr>
          <w:rFonts w:eastAsiaTheme="minorEastAsia"/>
          <w:snapToGrid/>
          <w:sz w:val="24"/>
        </w:rPr>
        <w:t>, i</w:t>
      </w:r>
      <w:r w:rsidR="004942CD" w:rsidRPr="00FE068C">
        <w:rPr>
          <w:rFonts w:eastAsiaTheme="minorEastAsia"/>
          <w:snapToGrid/>
          <w:sz w:val="24"/>
        </w:rPr>
        <w:t>t is curious</w:t>
      </w:r>
      <w:r w:rsidR="00FE068C">
        <w:rPr>
          <w:rFonts w:eastAsiaTheme="minorEastAsia"/>
          <w:snapToGrid/>
          <w:sz w:val="24"/>
        </w:rPr>
        <w:t>, and perhaps not</w:t>
      </w:r>
      <w:r w:rsidR="00D828E5">
        <w:rPr>
          <w:rFonts w:eastAsiaTheme="minorEastAsia"/>
          <w:snapToGrid/>
          <w:sz w:val="24"/>
        </w:rPr>
        <w:t xml:space="preserve"> entirely</w:t>
      </w:r>
      <w:r w:rsidR="00FE068C">
        <w:rPr>
          <w:rFonts w:eastAsiaTheme="minorEastAsia"/>
          <w:snapToGrid/>
          <w:sz w:val="24"/>
        </w:rPr>
        <w:t xml:space="preserve"> </w:t>
      </w:r>
      <w:r w:rsidR="00231B3A">
        <w:rPr>
          <w:rFonts w:eastAsiaTheme="minorEastAsia"/>
          <w:snapToGrid/>
          <w:sz w:val="24"/>
        </w:rPr>
        <w:t>fortuitous</w:t>
      </w:r>
      <w:r w:rsidR="00FE068C">
        <w:rPr>
          <w:rFonts w:eastAsiaTheme="minorEastAsia"/>
          <w:snapToGrid/>
          <w:sz w:val="24"/>
        </w:rPr>
        <w:t xml:space="preserve">, </w:t>
      </w:r>
      <w:r w:rsidR="004942CD" w:rsidRPr="00FE068C">
        <w:rPr>
          <w:rFonts w:eastAsiaTheme="minorEastAsia"/>
          <w:snapToGrid/>
          <w:sz w:val="24"/>
        </w:rPr>
        <w:t xml:space="preserve">that </w:t>
      </w:r>
      <w:r w:rsidR="00FE068C">
        <w:rPr>
          <w:rFonts w:eastAsiaTheme="minorEastAsia"/>
          <w:snapToGrid/>
          <w:sz w:val="24"/>
        </w:rPr>
        <w:t xml:space="preserve">contained within one of the volumes shelved in the library described in the </w:t>
      </w:r>
      <w:r w:rsidR="00B250EE" w:rsidRPr="00FE068C">
        <w:rPr>
          <w:rFonts w:eastAsiaTheme="minorEastAsia"/>
          <w:snapToGrid/>
          <w:sz w:val="24"/>
        </w:rPr>
        <w:t xml:space="preserve">story </w:t>
      </w:r>
      <w:r w:rsidR="00FE068C">
        <w:rPr>
          <w:rFonts w:eastAsiaTheme="minorEastAsia"/>
          <w:snapToGrid/>
          <w:sz w:val="24"/>
        </w:rPr>
        <w:t xml:space="preserve">entitled </w:t>
      </w:r>
      <w:r w:rsidR="00B250EE" w:rsidRPr="00FE068C">
        <w:rPr>
          <w:rFonts w:eastAsiaTheme="minorEastAsia"/>
          <w:snapToGrid/>
          <w:sz w:val="24"/>
        </w:rPr>
        <w:t xml:space="preserve">“The Library of Babel”, </w:t>
      </w:r>
      <w:r w:rsidR="00D828E5">
        <w:rPr>
          <w:rFonts w:eastAsiaTheme="minorEastAsia"/>
          <w:snapToGrid/>
          <w:sz w:val="24"/>
        </w:rPr>
        <w:t xml:space="preserve">this too </w:t>
      </w:r>
      <w:r w:rsidR="00E90BA6">
        <w:rPr>
          <w:rFonts w:eastAsiaTheme="minorEastAsia"/>
          <w:snapToGrid/>
          <w:sz w:val="24"/>
        </w:rPr>
        <w:t>included</w:t>
      </w:r>
      <w:r w:rsidR="00B250EE" w:rsidRPr="00FE068C">
        <w:rPr>
          <w:rFonts w:eastAsiaTheme="minorEastAsia"/>
          <w:snapToGrid/>
          <w:sz w:val="24"/>
        </w:rPr>
        <w:t xml:space="preserve"> in </w:t>
      </w:r>
      <w:r w:rsidR="00B250EE" w:rsidRPr="00FE068C">
        <w:rPr>
          <w:rFonts w:eastAsiaTheme="minorEastAsia"/>
          <w:i/>
          <w:snapToGrid/>
          <w:color w:val="auto"/>
          <w:sz w:val="24"/>
        </w:rPr>
        <w:t>The Garden of Forking Paths</w:t>
      </w:r>
      <w:r w:rsidR="00B250EE" w:rsidRPr="00FE068C">
        <w:rPr>
          <w:rFonts w:eastAsiaTheme="minorEastAsia"/>
          <w:snapToGrid/>
          <w:color w:val="auto"/>
          <w:sz w:val="24"/>
        </w:rPr>
        <w:t xml:space="preserve">, is </w:t>
      </w:r>
      <w:r w:rsidR="007A4BE7" w:rsidRPr="00FE068C">
        <w:rPr>
          <w:rFonts w:eastAsiaTheme="minorEastAsia"/>
          <w:snapToGrid/>
          <w:color w:val="auto"/>
          <w:sz w:val="24"/>
        </w:rPr>
        <w:t>“the true story of your death” (Borges 1998</w:t>
      </w:r>
      <w:r w:rsidR="007D1DC4">
        <w:rPr>
          <w:rFonts w:eastAsiaTheme="minorEastAsia"/>
          <w:snapToGrid/>
          <w:color w:val="auto"/>
          <w:sz w:val="24"/>
        </w:rPr>
        <w:t xml:space="preserve">, p. </w:t>
      </w:r>
      <w:r w:rsidR="007A4BE7" w:rsidRPr="00FE068C">
        <w:rPr>
          <w:rFonts w:eastAsiaTheme="minorEastAsia"/>
          <w:snapToGrid/>
          <w:color w:val="auto"/>
          <w:sz w:val="24"/>
        </w:rPr>
        <w:t>115)</w:t>
      </w:r>
      <w:r w:rsidR="00C10E32" w:rsidRPr="00FE068C">
        <w:rPr>
          <w:rFonts w:eastAsiaTheme="minorEastAsia"/>
          <w:snapToGrid/>
          <w:color w:val="auto"/>
          <w:sz w:val="24"/>
        </w:rPr>
        <w:t>.</w:t>
      </w:r>
    </w:p>
    <w:p w14:paraId="66038A90" w14:textId="17198B3D" w:rsidR="00F94EEA" w:rsidRDefault="00DB0AE8" w:rsidP="009A2B9C">
      <w:pPr>
        <w:widowControl w:val="0"/>
        <w:tabs>
          <w:tab w:val="left" w:pos="720"/>
          <w:tab w:val="left" w:pos="1440"/>
          <w:tab w:val="left" w:pos="2160"/>
          <w:tab w:val="left" w:pos="2880"/>
          <w:tab w:val="left" w:pos="3600"/>
          <w:tab w:val="left" w:pos="4320"/>
        </w:tabs>
        <w:autoSpaceDE w:val="0"/>
        <w:autoSpaceDN w:val="0"/>
        <w:adjustRightInd w:val="0"/>
        <w:ind w:firstLine="360"/>
        <w:rPr>
          <w:rFonts w:eastAsiaTheme="minorEastAsia"/>
          <w:snapToGrid/>
          <w:color w:val="auto"/>
          <w:sz w:val="24"/>
        </w:rPr>
      </w:pPr>
      <w:r>
        <w:rPr>
          <w:rFonts w:eastAsiaTheme="minorEastAsia"/>
          <w:snapToGrid/>
          <w:color w:val="auto"/>
          <w:sz w:val="24"/>
        </w:rPr>
        <w:t>Borges would also seem to have furnished</w:t>
      </w:r>
      <w:r w:rsidR="000D3CF1">
        <w:rPr>
          <w:rFonts w:eastAsiaTheme="minorEastAsia"/>
          <w:snapToGrid/>
          <w:color w:val="auto"/>
          <w:sz w:val="24"/>
        </w:rPr>
        <w:t xml:space="preserve"> </w:t>
      </w:r>
      <w:r w:rsidR="0076152A">
        <w:rPr>
          <w:rFonts w:eastAsiaTheme="minorEastAsia"/>
          <w:snapToGrid/>
          <w:color w:val="auto"/>
          <w:sz w:val="24"/>
        </w:rPr>
        <w:t>much</w:t>
      </w:r>
      <w:r w:rsidR="000D3CF1">
        <w:rPr>
          <w:rFonts w:eastAsiaTheme="minorEastAsia"/>
          <w:snapToGrid/>
          <w:color w:val="auto"/>
          <w:sz w:val="24"/>
        </w:rPr>
        <w:t xml:space="preserve"> of</w:t>
      </w:r>
      <w:r>
        <w:rPr>
          <w:rFonts w:eastAsiaTheme="minorEastAsia"/>
          <w:snapToGrid/>
          <w:color w:val="auto"/>
          <w:sz w:val="24"/>
        </w:rPr>
        <w:t xml:space="preserve"> </w:t>
      </w:r>
      <w:r w:rsidRPr="009A2B9C">
        <w:rPr>
          <w:sz w:val="24"/>
        </w:rPr>
        <w:t>the</w:t>
      </w:r>
      <w:r>
        <w:rPr>
          <w:rFonts w:eastAsiaTheme="minorEastAsia"/>
          <w:snapToGrid/>
          <w:color w:val="auto"/>
          <w:sz w:val="24"/>
        </w:rPr>
        <w:t xml:space="preserve"> inspiration for some of the </w:t>
      </w:r>
      <w:r w:rsidR="00B613D2">
        <w:rPr>
          <w:rFonts w:eastAsiaTheme="minorEastAsia"/>
          <w:snapToGrid/>
          <w:color w:val="auto"/>
          <w:sz w:val="24"/>
        </w:rPr>
        <w:t xml:space="preserve">other </w:t>
      </w:r>
      <w:r>
        <w:rPr>
          <w:rFonts w:eastAsiaTheme="minorEastAsia"/>
          <w:snapToGrid/>
          <w:color w:val="auto"/>
          <w:sz w:val="24"/>
        </w:rPr>
        <w:t>meditations on time with which</w:t>
      </w:r>
      <w:r w:rsidR="004833DB">
        <w:rPr>
          <w:rFonts w:eastAsiaTheme="minorEastAsia"/>
          <w:snapToGrid/>
          <w:color w:val="auto"/>
          <w:sz w:val="24"/>
        </w:rPr>
        <w:t xml:space="preserve"> “Story of Your Life” is replete.</w:t>
      </w:r>
      <w:r w:rsidR="003F1B81">
        <w:rPr>
          <w:rStyle w:val="FootnoteReference"/>
          <w:rFonts w:eastAsiaTheme="minorEastAsia"/>
          <w:snapToGrid/>
          <w:color w:val="auto"/>
        </w:rPr>
        <w:footnoteReference w:id="12"/>
      </w:r>
      <w:r w:rsidR="004833DB">
        <w:rPr>
          <w:rFonts w:eastAsiaTheme="minorEastAsia"/>
          <w:snapToGrid/>
          <w:color w:val="auto"/>
          <w:sz w:val="24"/>
        </w:rPr>
        <w:t xml:space="preserve"> At one point in the story </w:t>
      </w:r>
      <w:r w:rsidR="004833DB">
        <w:rPr>
          <w:rFonts w:eastAsiaTheme="minorEastAsia"/>
          <w:snapToGrid/>
          <w:color w:val="auto"/>
          <w:sz w:val="24"/>
        </w:rPr>
        <w:lastRenderedPageBreak/>
        <w:t>“</w:t>
      </w:r>
      <w:r w:rsidR="00044D07">
        <w:rPr>
          <w:rFonts w:eastAsiaTheme="minorEastAsia"/>
          <w:snapToGrid/>
          <w:color w:val="auto"/>
          <w:sz w:val="24"/>
        </w:rPr>
        <w:t xml:space="preserve">The </w:t>
      </w:r>
      <w:r w:rsidR="004833DB">
        <w:rPr>
          <w:rFonts w:eastAsiaTheme="minorEastAsia"/>
          <w:snapToGrid/>
          <w:color w:val="auto"/>
          <w:sz w:val="24"/>
        </w:rPr>
        <w:t>Garden of Forking Paths”,</w:t>
      </w:r>
      <w:r w:rsidR="00F42EC0">
        <w:rPr>
          <w:rFonts w:eastAsiaTheme="minorEastAsia"/>
          <w:snapToGrid/>
          <w:color w:val="auto"/>
          <w:sz w:val="24"/>
        </w:rPr>
        <w:t xml:space="preserve"> </w:t>
      </w:r>
      <w:r w:rsidR="000E1630">
        <w:rPr>
          <w:rFonts w:eastAsiaTheme="minorEastAsia"/>
          <w:snapToGrid/>
          <w:color w:val="auto"/>
          <w:sz w:val="24"/>
        </w:rPr>
        <w:t>from which</w:t>
      </w:r>
      <w:r w:rsidR="004833DB">
        <w:rPr>
          <w:rFonts w:eastAsiaTheme="minorEastAsia"/>
          <w:snapToGrid/>
          <w:color w:val="auto"/>
          <w:sz w:val="24"/>
        </w:rPr>
        <w:t xml:space="preserve"> the volume </w:t>
      </w:r>
      <w:r w:rsidR="00F42EC0">
        <w:rPr>
          <w:rFonts w:eastAsiaTheme="minorEastAsia"/>
          <w:snapToGrid/>
          <w:color w:val="auto"/>
          <w:sz w:val="24"/>
        </w:rPr>
        <w:t>in which it was</w:t>
      </w:r>
      <w:r w:rsidR="00F42EC0" w:rsidRPr="00F42EC0">
        <w:rPr>
          <w:rFonts w:eastAsiaTheme="minorEastAsia"/>
          <w:snapToGrid/>
          <w:color w:val="auto"/>
          <w:sz w:val="24"/>
        </w:rPr>
        <w:t xml:space="preserve"> </w:t>
      </w:r>
      <w:r w:rsidR="00F42EC0">
        <w:rPr>
          <w:rFonts w:eastAsiaTheme="minorEastAsia"/>
          <w:snapToGrid/>
          <w:color w:val="auto"/>
          <w:sz w:val="24"/>
        </w:rPr>
        <w:t>published</w:t>
      </w:r>
      <w:r w:rsidR="000E1630">
        <w:rPr>
          <w:rFonts w:eastAsiaTheme="minorEastAsia"/>
          <w:snapToGrid/>
          <w:color w:val="auto"/>
          <w:sz w:val="24"/>
        </w:rPr>
        <w:t xml:space="preserve"> derived its title</w:t>
      </w:r>
      <w:r w:rsidR="00F25B83">
        <w:rPr>
          <w:rFonts w:eastAsiaTheme="minorEastAsia"/>
          <w:snapToGrid/>
          <w:color w:val="auto"/>
          <w:sz w:val="24"/>
        </w:rPr>
        <w:t>, a character refers to “</w:t>
      </w:r>
      <w:r w:rsidR="00F25B83" w:rsidRPr="00F25B83">
        <w:rPr>
          <w:rFonts w:eastAsiaTheme="minorEastAsia"/>
          <w:snapToGrid/>
          <w:color w:val="auto"/>
          <w:sz w:val="24"/>
        </w:rPr>
        <w:t xml:space="preserve">that night at the centre of the </w:t>
      </w:r>
      <w:r w:rsidR="00F25B83" w:rsidRPr="00F25B83">
        <w:rPr>
          <w:rFonts w:eastAsiaTheme="minorEastAsia"/>
          <w:i/>
          <w:iCs/>
          <w:snapToGrid/>
          <w:color w:val="auto"/>
          <w:sz w:val="24"/>
        </w:rPr>
        <w:t>1001 Nights</w:t>
      </w:r>
      <w:r w:rsidR="00F25B83" w:rsidRPr="00F25B83">
        <w:rPr>
          <w:rFonts w:eastAsiaTheme="minorEastAsia"/>
          <w:snapToGrid/>
          <w:color w:val="auto"/>
          <w:sz w:val="24"/>
        </w:rPr>
        <w:t xml:space="preserve">, when the queen Scheherazade … begins to retell, verbatim, the story of the 1001 Nights, with the risk of returning once again to the night on which she is telling it—and so on, </w:t>
      </w:r>
      <w:r w:rsidR="00F25B83" w:rsidRPr="00F25B83">
        <w:rPr>
          <w:rFonts w:eastAsiaTheme="minorEastAsia"/>
          <w:i/>
          <w:iCs/>
          <w:snapToGrid/>
          <w:color w:val="auto"/>
          <w:sz w:val="24"/>
        </w:rPr>
        <w:t>ad infinitum</w:t>
      </w:r>
      <w:r w:rsidR="00F25B83" w:rsidRPr="00F25B83">
        <w:rPr>
          <w:rFonts w:eastAsiaTheme="minorEastAsia"/>
          <w:snapToGrid/>
          <w:color w:val="auto"/>
          <w:sz w:val="24"/>
        </w:rPr>
        <w:t>”</w:t>
      </w:r>
      <w:r w:rsidR="00DE51EB">
        <w:rPr>
          <w:rFonts w:eastAsiaTheme="minorEastAsia"/>
          <w:snapToGrid/>
          <w:color w:val="auto"/>
          <w:sz w:val="24"/>
        </w:rPr>
        <w:t xml:space="preserve"> (Borges 1998</w:t>
      </w:r>
      <w:r w:rsidR="000F3FF7">
        <w:rPr>
          <w:rFonts w:eastAsiaTheme="minorEastAsia"/>
          <w:snapToGrid/>
          <w:color w:val="auto"/>
          <w:sz w:val="24"/>
        </w:rPr>
        <w:t xml:space="preserve">, p. </w:t>
      </w:r>
      <w:r w:rsidR="00DE51EB">
        <w:rPr>
          <w:rFonts w:eastAsiaTheme="minorEastAsia"/>
          <w:snapToGrid/>
          <w:color w:val="auto"/>
          <w:sz w:val="24"/>
        </w:rPr>
        <w:t>125)</w:t>
      </w:r>
      <w:r w:rsidR="00585514">
        <w:rPr>
          <w:rFonts w:eastAsiaTheme="minorEastAsia"/>
          <w:snapToGrid/>
          <w:color w:val="auto"/>
          <w:sz w:val="24"/>
        </w:rPr>
        <w:t>.</w:t>
      </w:r>
      <w:r w:rsidR="00E53196">
        <w:rPr>
          <w:rFonts w:eastAsiaTheme="minorEastAsia"/>
          <w:snapToGrid/>
          <w:color w:val="auto"/>
          <w:sz w:val="24"/>
        </w:rPr>
        <w:t xml:space="preserve"> Louise seems to be making </w:t>
      </w:r>
      <w:r w:rsidR="00F42EC0">
        <w:rPr>
          <w:rFonts w:eastAsiaTheme="minorEastAsia"/>
          <w:snapToGrid/>
          <w:color w:val="auto"/>
          <w:sz w:val="24"/>
        </w:rPr>
        <w:t>oblique</w:t>
      </w:r>
      <w:r w:rsidR="00E53196">
        <w:rPr>
          <w:rFonts w:eastAsiaTheme="minorEastAsia"/>
          <w:snapToGrid/>
          <w:color w:val="auto"/>
          <w:sz w:val="24"/>
        </w:rPr>
        <w:t xml:space="preserve"> reference to this when </w:t>
      </w:r>
      <w:r w:rsidR="00615866">
        <w:rPr>
          <w:rFonts w:eastAsiaTheme="minorEastAsia"/>
          <w:snapToGrid/>
          <w:color w:val="auto"/>
          <w:sz w:val="24"/>
        </w:rPr>
        <w:t>s</w:t>
      </w:r>
      <w:r w:rsidR="00E53196">
        <w:rPr>
          <w:rFonts w:eastAsiaTheme="minorEastAsia"/>
          <w:snapToGrid/>
          <w:color w:val="auto"/>
          <w:sz w:val="24"/>
        </w:rPr>
        <w:t xml:space="preserve">he addresses the problem of whether it is possible to know the future, and </w:t>
      </w:r>
      <w:r w:rsidR="0070785D">
        <w:rPr>
          <w:rFonts w:eastAsiaTheme="minorEastAsia"/>
          <w:snapToGrid/>
          <w:color w:val="auto"/>
          <w:sz w:val="24"/>
        </w:rPr>
        <w:t>points out</w:t>
      </w:r>
      <w:r w:rsidR="00E53196">
        <w:rPr>
          <w:rFonts w:eastAsiaTheme="minorEastAsia"/>
          <w:snapToGrid/>
          <w:color w:val="auto"/>
          <w:sz w:val="24"/>
        </w:rPr>
        <w:t xml:space="preserve"> that</w:t>
      </w:r>
      <w:r w:rsidR="00F94EEA">
        <w:rPr>
          <w:rFonts w:eastAsiaTheme="minorEastAsia"/>
          <w:snapToGrid/>
          <w:color w:val="auto"/>
          <w:sz w:val="24"/>
        </w:rPr>
        <w:t xml:space="preserve"> most people would</w:t>
      </w:r>
      <w:r w:rsidR="00B1260F">
        <w:rPr>
          <w:rFonts w:eastAsiaTheme="minorEastAsia"/>
          <w:snapToGrid/>
          <w:color w:val="auto"/>
          <w:sz w:val="24"/>
        </w:rPr>
        <w:t xml:space="preserve"> probably</w:t>
      </w:r>
      <w:r w:rsidR="00F94EEA">
        <w:rPr>
          <w:rFonts w:eastAsiaTheme="minorEastAsia"/>
          <w:snapToGrid/>
          <w:color w:val="auto"/>
          <w:sz w:val="24"/>
        </w:rPr>
        <w:t xml:space="preserve"> reject the idea “because of free will” (</w:t>
      </w:r>
      <w:r w:rsidR="00485ABC">
        <w:rPr>
          <w:rFonts w:eastAsiaTheme="minorEastAsia"/>
          <w:snapToGrid/>
          <w:color w:val="auto"/>
          <w:sz w:val="24"/>
        </w:rPr>
        <w:t>156</w:t>
      </w:r>
      <w:r w:rsidR="00F94EEA">
        <w:rPr>
          <w:rFonts w:eastAsiaTheme="minorEastAsia"/>
          <w:snapToGrid/>
          <w:color w:val="auto"/>
          <w:sz w:val="24"/>
        </w:rPr>
        <w:t>). She goes on as follows:</w:t>
      </w:r>
    </w:p>
    <w:p w14:paraId="6A8740E9" w14:textId="30A4F9A6" w:rsidR="00945E82" w:rsidRPr="000812B3" w:rsidRDefault="00F94EEA" w:rsidP="00F94EEA">
      <w:pPr>
        <w:pStyle w:val="VerseQuote"/>
        <w:ind w:left="567" w:right="567"/>
        <w:jc w:val="both"/>
      </w:pPr>
      <w:r>
        <w:rPr>
          <w:rFonts w:eastAsiaTheme="minorEastAsia"/>
          <w:snapToGrid/>
          <w:color w:val="auto"/>
          <w:sz w:val="24"/>
        </w:rPr>
        <w:br/>
      </w:r>
      <w:r w:rsidRPr="000812B3">
        <w:t xml:space="preserve">I liked to imagine the </w:t>
      </w:r>
      <w:r w:rsidRPr="000812B3">
        <w:rPr>
          <w:rFonts w:eastAsiaTheme="minorEastAsia"/>
          <w:snapToGrid/>
        </w:rPr>
        <w:t>objection</w:t>
      </w:r>
      <w:r w:rsidRPr="000812B3">
        <w:t xml:space="preserve"> as a Borgesian fabulation: consider a person standing before the </w:t>
      </w:r>
      <w:r w:rsidRPr="000812B3">
        <w:rPr>
          <w:i/>
          <w:iCs/>
        </w:rPr>
        <w:t>Book of Ages</w:t>
      </w:r>
      <w:r w:rsidRPr="000812B3">
        <w:t xml:space="preserve">, the chronicle that records every event, past and future. … With magnifier in hand, she flips through the tissue-thin leaves until she locates the story of her life. She finds the passage that describes her flipping through the </w:t>
      </w:r>
      <w:r w:rsidRPr="000812B3">
        <w:rPr>
          <w:i/>
          <w:iCs/>
        </w:rPr>
        <w:t>Book of Ages</w:t>
      </w:r>
      <w:r w:rsidRPr="000812B3">
        <w:t>, and she skips to the next column, where it details what she’ll be doing later in the day</w:t>
      </w:r>
      <w:r w:rsidR="00945E82" w:rsidRPr="000812B3">
        <w:t xml:space="preserve">: acting on information she’s read in the </w:t>
      </w:r>
      <w:r w:rsidR="00945E82" w:rsidRPr="000812B3">
        <w:rPr>
          <w:i/>
          <w:iCs/>
        </w:rPr>
        <w:t>Book</w:t>
      </w:r>
      <w:r w:rsidR="00945E82" w:rsidRPr="000812B3">
        <w:t xml:space="preserve">, she'll bet </w:t>
      </w:r>
      <w:r w:rsidR="00485ABC">
        <w:t>$100</w:t>
      </w:r>
      <w:r w:rsidR="00945E82" w:rsidRPr="000812B3">
        <w:t xml:space="preserve"> on the racehorse Devil May Care and win twenty times that much. (</w:t>
      </w:r>
      <w:r w:rsidR="00485ABC">
        <w:t>156</w:t>
      </w:r>
      <w:r w:rsidR="00945E82" w:rsidRPr="000812B3">
        <w:t>)</w:t>
      </w:r>
    </w:p>
    <w:p w14:paraId="56EAD6B1" w14:textId="77777777" w:rsidR="00945E82" w:rsidRDefault="00945E82" w:rsidP="00F94EEA">
      <w:pPr>
        <w:pStyle w:val="VerseQuote"/>
        <w:ind w:left="567" w:right="567"/>
        <w:jc w:val="both"/>
        <w:rPr>
          <w:sz w:val="24"/>
        </w:rPr>
      </w:pPr>
    </w:p>
    <w:p w14:paraId="1EB04584" w14:textId="6998BA8A" w:rsidR="000F57DE" w:rsidRDefault="00B93EFC" w:rsidP="00945E82">
      <w:pPr>
        <w:widowControl w:val="0"/>
        <w:tabs>
          <w:tab w:val="left" w:pos="720"/>
          <w:tab w:val="left" w:pos="1440"/>
          <w:tab w:val="left" w:pos="2160"/>
          <w:tab w:val="left" w:pos="2880"/>
          <w:tab w:val="left" w:pos="3600"/>
          <w:tab w:val="left" w:pos="4320"/>
        </w:tabs>
        <w:autoSpaceDE w:val="0"/>
        <w:autoSpaceDN w:val="0"/>
        <w:adjustRightInd w:val="0"/>
        <w:ind w:firstLine="0"/>
        <w:rPr>
          <w:sz w:val="24"/>
        </w:rPr>
      </w:pPr>
      <w:r>
        <w:rPr>
          <w:sz w:val="24"/>
        </w:rPr>
        <w:t>Louise’s imaginary</w:t>
      </w:r>
      <w:r w:rsidR="00373953">
        <w:rPr>
          <w:sz w:val="24"/>
        </w:rPr>
        <w:t xml:space="preserve"> reader </w:t>
      </w:r>
      <w:r w:rsidR="00717C31">
        <w:rPr>
          <w:sz w:val="24"/>
        </w:rPr>
        <w:t>evades</w:t>
      </w:r>
      <w:r w:rsidR="00113F8F">
        <w:rPr>
          <w:sz w:val="24"/>
        </w:rPr>
        <w:t xml:space="preserve"> the snare of endless recursion set by the self-referencing book</w:t>
      </w:r>
      <w:r w:rsidR="00373953">
        <w:rPr>
          <w:sz w:val="24"/>
        </w:rPr>
        <w:t xml:space="preserve"> by skipping </w:t>
      </w:r>
      <w:r w:rsidR="00113F8F">
        <w:rPr>
          <w:sz w:val="24"/>
        </w:rPr>
        <w:t>the pa</w:t>
      </w:r>
      <w:r>
        <w:rPr>
          <w:sz w:val="24"/>
        </w:rPr>
        <w:t>ssage describing her reading that</w:t>
      </w:r>
      <w:r w:rsidR="00113F8F">
        <w:rPr>
          <w:sz w:val="24"/>
        </w:rPr>
        <w:t xml:space="preserve"> book. </w:t>
      </w:r>
      <w:r w:rsidR="0085190B">
        <w:rPr>
          <w:sz w:val="24"/>
        </w:rPr>
        <w:t>When s</w:t>
      </w:r>
      <w:r w:rsidR="00113F8F">
        <w:rPr>
          <w:sz w:val="24"/>
        </w:rPr>
        <w:t xml:space="preserve">he chooses </w:t>
      </w:r>
      <w:r w:rsidR="0085190B">
        <w:rPr>
          <w:sz w:val="24"/>
        </w:rPr>
        <w:t xml:space="preserve">however </w:t>
      </w:r>
      <w:r w:rsidR="00A90F5F">
        <w:rPr>
          <w:sz w:val="24"/>
        </w:rPr>
        <w:t xml:space="preserve">not </w:t>
      </w:r>
      <w:r w:rsidR="00445E12">
        <w:rPr>
          <w:sz w:val="24"/>
        </w:rPr>
        <w:t xml:space="preserve">to </w:t>
      </w:r>
      <w:r w:rsidR="00A90F5F">
        <w:rPr>
          <w:sz w:val="24"/>
        </w:rPr>
        <w:t>make the bet</w:t>
      </w:r>
      <w:r w:rsidR="0034740C">
        <w:rPr>
          <w:sz w:val="24"/>
        </w:rPr>
        <w:t xml:space="preserve"> that the book </w:t>
      </w:r>
      <w:r>
        <w:rPr>
          <w:sz w:val="24"/>
        </w:rPr>
        <w:t>tells her</w:t>
      </w:r>
      <w:r w:rsidR="0034740C">
        <w:rPr>
          <w:sz w:val="24"/>
        </w:rPr>
        <w:t xml:space="preserve"> she is destined to make</w:t>
      </w:r>
      <w:r w:rsidR="00A90F5F">
        <w:rPr>
          <w:sz w:val="24"/>
        </w:rPr>
        <w:t xml:space="preserve">, </w:t>
      </w:r>
      <w:r w:rsidR="0085190B">
        <w:rPr>
          <w:sz w:val="24"/>
        </w:rPr>
        <w:t xml:space="preserve">she finds herself embroiled in another logical quandary: </w:t>
      </w:r>
      <w:r w:rsidR="00A90F5F">
        <w:rPr>
          <w:sz w:val="24"/>
        </w:rPr>
        <w:t>“</w:t>
      </w:r>
      <w:r w:rsidR="00A90F5F" w:rsidRPr="00A90F5F">
        <w:rPr>
          <w:sz w:val="24"/>
        </w:rPr>
        <w:t xml:space="preserve">the </w:t>
      </w:r>
      <w:r w:rsidR="00A90F5F" w:rsidRPr="00A90F5F">
        <w:rPr>
          <w:i/>
          <w:iCs/>
          <w:sz w:val="24"/>
        </w:rPr>
        <w:t>Book of Ages</w:t>
      </w:r>
      <w:r w:rsidR="00A90F5F" w:rsidRPr="00A90F5F">
        <w:rPr>
          <w:sz w:val="24"/>
        </w:rPr>
        <w:t xml:space="preserve"> must be right, by definition; yet no matter what the </w:t>
      </w:r>
      <w:r w:rsidR="00A90F5F" w:rsidRPr="00A90F5F">
        <w:rPr>
          <w:i/>
          <w:iCs/>
          <w:sz w:val="24"/>
        </w:rPr>
        <w:t>Book</w:t>
      </w:r>
      <w:r w:rsidR="00A90F5F" w:rsidRPr="00A90F5F">
        <w:rPr>
          <w:sz w:val="24"/>
        </w:rPr>
        <w:t xml:space="preserve"> says she’ll do, she can choose to do otherwise</w:t>
      </w:r>
      <w:r w:rsidR="009A047A">
        <w:rPr>
          <w:sz w:val="24"/>
        </w:rPr>
        <w:t xml:space="preserve">” </w:t>
      </w:r>
      <w:r w:rsidR="00A90F5F">
        <w:rPr>
          <w:sz w:val="24"/>
        </w:rPr>
        <w:t>(</w:t>
      </w:r>
      <w:r w:rsidR="0000751E">
        <w:rPr>
          <w:sz w:val="24"/>
        </w:rPr>
        <w:t>156</w:t>
      </w:r>
      <w:r w:rsidR="00A90F5F">
        <w:rPr>
          <w:sz w:val="24"/>
        </w:rPr>
        <w:t>).</w:t>
      </w:r>
      <w:r w:rsidR="000812B3">
        <w:rPr>
          <w:sz w:val="24"/>
        </w:rPr>
        <w:t xml:space="preserve"> Louise muses that </w:t>
      </w:r>
      <w:r w:rsidR="0034740C">
        <w:rPr>
          <w:sz w:val="24"/>
        </w:rPr>
        <w:t xml:space="preserve">it might seem that </w:t>
      </w:r>
      <w:r w:rsidR="000812B3">
        <w:rPr>
          <w:sz w:val="24"/>
        </w:rPr>
        <w:t>“</w:t>
      </w:r>
      <w:r w:rsidR="009A047A">
        <w:rPr>
          <w:sz w:val="24"/>
        </w:rPr>
        <w:t>t</w:t>
      </w:r>
      <w:r w:rsidR="000812B3" w:rsidRPr="000812B3">
        <w:rPr>
          <w:sz w:val="24"/>
        </w:rPr>
        <w:t>he existence of</w:t>
      </w:r>
      <w:r w:rsidR="000812B3">
        <w:rPr>
          <w:sz w:val="24"/>
        </w:rPr>
        <w:t xml:space="preserve"> free will meant that we couldn’</w:t>
      </w:r>
      <w:r w:rsidR="000812B3" w:rsidRPr="000812B3">
        <w:rPr>
          <w:sz w:val="24"/>
        </w:rPr>
        <w:t>t know the future. And we knew free will existed because we had direct experience of it. Volition was an intrinsic part of consciousness</w:t>
      </w:r>
      <w:r w:rsidR="000812B3">
        <w:rPr>
          <w:sz w:val="24"/>
        </w:rPr>
        <w:t>” (</w:t>
      </w:r>
      <w:r w:rsidR="00FC7F01">
        <w:rPr>
          <w:sz w:val="24"/>
        </w:rPr>
        <w:t>157</w:t>
      </w:r>
      <w:r w:rsidR="000812B3">
        <w:rPr>
          <w:sz w:val="24"/>
        </w:rPr>
        <w:t>)</w:t>
      </w:r>
      <w:r w:rsidR="009A047A">
        <w:rPr>
          <w:sz w:val="24"/>
        </w:rPr>
        <w:t>. But then she asks herself “</w:t>
      </w:r>
      <w:r w:rsidR="004D1FE4">
        <w:rPr>
          <w:sz w:val="24"/>
        </w:rPr>
        <w:t>w</w:t>
      </w:r>
      <w:r w:rsidR="009A047A" w:rsidRPr="009A047A">
        <w:rPr>
          <w:sz w:val="24"/>
        </w:rPr>
        <w:t>hat if the experience of knowing the future changed a person? What if it evoked a sense of urgency, a sense of obligation to act precisely as she knew she would?”</w:t>
      </w:r>
      <w:r w:rsidR="009A047A">
        <w:rPr>
          <w:sz w:val="24"/>
        </w:rPr>
        <w:t xml:space="preserve"> (</w:t>
      </w:r>
      <w:r w:rsidR="00FC7F01">
        <w:rPr>
          <w:sz w:val="24"/>
        </w:rPr>
        <w:t>157</w:t>
      </w:r>
      <w:r w:rsidR="009A047A">
        <w:rPr>
          <w:sz w:val="24"/>
        </w:rPr>
        <w:t>).</w:t>
      </w:r>
    </w:p>
    <w:p w14:paraId="41A06105" w14:textId="7EF3CF1F" w:rsidR="00F149B7" w:rsidRDefault="000F57DE" w:rsidP="00F149B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Pr>
          <w:sz w:val="24"/>
        </w:rPr>
        <w:t xml:space="preserve">In </w:t>
      </w:r>
      <w:r w:rsidR="00B517A1">
        <w:rPr>
          <w:sz w:val="24"/>
        </w:rPr>
        <w:t xml:space="preserve">Borges’s </w:t>
      </w:r>
      <w:r>
        <w:rPr>
          <w:sz w:val="24"/>
        </w:rPr>
        <w:t>“</w:t>
      </w:r>
      <w:r w:rsidR="00044D07">
        <w:rPr>
          <w:sz w:val="24"/>
        </w:rPr>
        <w:t xml:space="preserve">The </w:t>
      </w:r>
      <w:r>
        <w:rPr>
          <w:rFonts w:eastAsiaTheme="minorEastAsia"/>
          <w:snapToGrid/>
          <w:color w:val="auto"/>
          <w:sz w:val="24"/>
        </w:rPr>
        <w:t>Garden of Forking Paths”</w:t>
      </w:r>
      <w:r w:rsidR="001A6F43">
        <w:rPr>
          <w:rFonts w:eastAsiaTheme="minorEastAsia"/>
          <w:snapToGrid/>
          <w:color w:val="auto"/>
          <w:sz w:val="24"/>
        </w:rPr>
        <w:t xml:space="preserve">, a story that is deeply interested in the relation between </w:t>
      </w:r>
      <w:r w:rsidR="00727E38">
        <w:rPr>
          <w:rFonts w:eastAsiaTheme="minorEastAsia"/>
          <w:snapToGrid/>
          <w:color w:val="auto"/>
          <w:sz w:val="24"/>
        </w:rPr>
        <w:t xml:space="preserve">time, </w:t>
      </w:r>
      <w:r w:rsidR="001A6F43">
        <w:rPr>
          <w:rFonts w:eastAsiaTheme="minorEastAsia"/>
          <w:snapToGrid/>
          <w:color w:val="auto"/>
          <w:sz w:val="24"/>
        </w:rPr>
        <w:t>free will and destiny,</w:t>
      </w:r>
      <w:r>
        <w:rPr>
          <w:sz w:val="24"/>
        </w:rPr>
        <w:t xml:space="preserve"> the narrator remarks that “h</w:t>
      </w:r>
      <w:r w:rsidRPr="000F57DE">
        <w:rPr>
          <w:sz w:val="24"/>
        </w:rPr>
        <w:t>e who is to perform a horrendous act should imagine to himself that it is already done, should impose upon himself a future as irrevocable as the past</w:t>
      </w:r>
      <w:r>
        <w:rPr>
          <w:sz w:val="24"/>
        </w:rPr>
        <w:t>” (Borges 1998</w:t>
      </w:r>
      <w:r w:rsidR="00445E12">
        <w:rPr>
          <w:sz w:val="24"/>
        </w:rPr>
        <w:t xml:space="preserve">, p. </w:t>
      </w:r>
      <w:r>
        <w:rPr>
          <w:sz w:val="24"/>
        </w:rPr>
        <w:t>121).</w:t>
      </w:r>
      <w:r w:rsidR="006847D6">
        <w:rPr>
          <w:sz w:val="24"/>
        </w:rPr>
        <w:t xml:space="preserve"> </w:t>
      </w:r>
      <w:r w:rsidR="000623DC">
        <w:rPr>
          <w:sz w:val="24"/>
        </w:rPr>
        <w:t>O</w:t>
      </w:r>
      <w:r w:rsidR="006847D6">
        <w:rPr>
          <w:sz w:val="24"/>
        </w:rPr>
        <w:t>nce he has chosen to perform an act</w:t>
      </w:r>
      <w:r w:rsidR="000623DC">
        <w:rPr>
          <w:sz w:val="24"/>
        </w:rPr>
        <w:t>, in other words,</w:t>
      </w:r>
      <w:r w:rsidR="006847D6">
        <w:rPr>
          <w:sz w:val="24"/>
        </w:rPr>
        <w:t xml:space="preserve"> he should think and behave as if it were predetermined.</w:t>
      </w:r>
      <w:r>
        <w:rPr>
          <w:sz w:val="24"/>
        </w:rPr>
        <w:t xml:space="preserve"> In a certain sense, this is what Louise decides as well, though the acts she has in mind are </w:t>
      </w:r>
      <w:r w:rsidR="000623DC">
        <w:rPr>
          <w:sz w:val="24"/>
        </w:rPr>
        <w:t>very far from being</w:t>
      </w:r>
      <w:r>
        <w:rPr>
          <w:sz w:val="24"/>
        </w:rPr>
        <w:t xml:space="preserve"> </w:t>
      </w:r>
      <w:r w:rsidR="006847D6">
        <w:rPr>
          <w:sz w:val="24"/>
        </w:rPr>
        <w:t>“</w:t>
      </w:r>
      <w:r>
        <w:rPr>
          <w:sz w:val="24"/>
        </w:rPr>
        <w:t>horrendous</w:t>
      </w:r>
      <w:r w:rsidR="006847D6">
        <w:rPr>
          <w:sz w:val="24"/>
        </w:rPr>
        <w:t>”</w:t>
      </w:r>
      <w:r>
        <w:rPr>
          <w:sz w:val="24"/>
        </w:rPr>
        <w:t xml:space="preserve"> ones.</w:t>
      </w:r>
      <w:r w:rsidRPr="00FE068C">
        <w:rPr>
          <w:sz w:val="24"/>
        </w:rPr>
        <w:t xml:space="preserve"> </w:t>
      </w:r>
      <w:r w:rsidR="00E63050">
        <w:rPr>
          <w:sz w:val="24"/>
        </w:rPr>
        <w:t xml:space="preserve">She says that the heptapods </w:t>
      </w:r>
      <w:r w:rsidR="00F149B7">
        <w:rPr>
          <w:sz w:val="24"/>
        </w:rPr>
        <w:t>“</w:t>
      </w:r>
      <w:r w:rsidR="00F149B7" w:rsidRPr="00F149B7">
        <w:rPr>
          <w:sz w:val="24"/>
        </w:rPr>
        <w:t>are neither free nor bound as we understand those concepts; they don’t act according to their will, nor are they helpless automatons</w:t>
      </w:r>
      <w:r w:rsidR="00F149B7">
        <w:rPr>
          <w:sz w:val="24"/>
        </w:rPr>
        <w:t>” (</w:t>
      </w:r>
      <w:r w:rsidR="00DA4886">
        <w:rPr>
          <w:sz w:val="24"/>
        </w:rPr>
        <w:t>162</w:t>
      </w:r>
      <w:r w:rsidR="00F149B7">
        <w:rPr>
          <w:sz w:val="24"/>
        </w:rPr>
        <w:t>). What distinguishes the heptapods’ mode of awareness, she says, “</w:t>
      </w:r>
      <w:r w:rsidR="00F149B7" w:rsidRPr="00F149B7">
        <w:rPr>
          <w:sz w:val="24"/>
        </w:rPr>
        <w:t>is not just that their actions coincide with history’s events; it is also that their motives coincide with history’s purposes. They act to create the future, to enact chronology</w:t>
      </w:r>
      <w:r w:rsidR="00F149B7">
        <w:rPr>
          <w:sz w:val="24"/>
        </w:rPr>
        <w:t>” (</w:t>
      </w:r>
      <w:r w:rsidR="00C42DE6">
        <w:rPr>
          <w:sz w:val="24"/>
        </w:rPr>
        <w:t>163</w:t>
      </w:r>
      <w:r w:rsidR="00F149B7">
        <w:rPr>
          <w:sz w:val="24"/>
        </w:rPr>
        <w:t xml:space="preserve">). </w:t>
      </w:r>
      <w:r w:rsidR="00E946E1">
        <w:rPr>
          <w:sz w:val="24"/>
        </w:rPr>
        <w:t xml:space="preserve">In order to </w:t>
      </w:r>
      <w:r w:rsidR="00A52D3F">
        <w:rPr>
          <w:sz w:val="24"/>
        </w:rPr>
        <w:t xml:space="preserve">illustrate how both conceptions of agency </w:t>
      </w:r>
      <w:r w:rsidR="00093B2B">
        <w:rPr>
          <w:sz w:val="24"/>
        </w:rPr>
        <w:t>might be</w:t>
      </w:r>
      <w:r w:rsidR="00A52D3F">
        <w:rPr>
          <w:sz w:val="24"/>
        </w:rPr>
        <w:t xml:space="preserve"> </w:t>
      </w:r>
      <w:r w:rsidR="00313432">
        <w:rPr>
          <w:sz w:val="24"/>
        </w:rPr>
        <w:t>admissible</w:t>
      </w:r>
      <w:r w:rsidR="00A52D3F">
        <w:rPr>
          <w:sz w:val="24"/>
        </w:rPr>
        <w:t xml:space="preserve"> however </w:t>
      </w:r>
      <w:r w:rsidR="00DE6A16">
        <w:rPr>
          <w:sz w:val="24"/>
        </w:rPr>
        <w:t xml:space="preserve">much they seem to </w:t>
      </w:r>
      <w:r w:rsidR="00A52D3F">
        <w:rPr>
          <w:sz w:val="24"/>
        </w:rPr>
        <w:t>contradict</w:t>
      </w:r>
      <w:r w:rsidR="00DE6A16">
        <w:rPr>
          <w:sz w:val="24"/>
        </w:rPr>
        <w:t xml:space="preserve"> each other, </w:t>
      </w:r>
      <w:r w:rsidR="00E946E1">
        <w:rPr>
          <w:sz w:val="24"/>
        </w:rPr>
        <w:t>s</w:t>
      </w:r>
      <w:r w:rsidR="00F149B7">
        <w:rPr>
          <w:sz w:val="24"/>
        </w:rPr>
        <w:t>he</w:t>
      </w:r>
      <w:r w:rsidR="00922AD2">
        <w:rPr>
          <w:sz w:val="24"/>
        </w:rPr>
        <w:t xml:space="preserve"> </w:t>
      </w:r>
      <w:r w:rsidR="00952ACC">
        <w:rPr>
          <w:sz w:val="24"/>
        </w:rPr>
        <w:t>invokes</w:t>
      </w:r>
      <w:r w:rsidR="00922AD2">
        <w:rPr>
          <w:sz w:val="24"/>
        </w:rPr>
        <w:t xml:space="preserve"> yet another metaphor, </w:t>
      </w:r>
      <w:r w:rsidR="00270841">
        <w:rPr>
          <w:sz w:val="24"/>
        </w:rPr>
        <w:t xml:space="preserve">this being that of </w:t>
      </w:r>
      <w:r w:rsidR="00F149B7" w:rsidRPr="00F149B7">
        <w:rPr>
          <w:sz w:val="24"/>
        </w:rPr>
        <w:t xml:space="preserve">the phenomenon of </w:t>
      </w:r>
      <w:r w:rsidR="00270841">
        <w:rPr>
          <w:sz w:val="24"/>
        </w:rPr>
        <w:t>multistable</w:t>
      </w:r>
      <w:r w:rsidR="00F149B7" w:rsidRPr="00F149B7">
        <w:rPr>
          <w:sz w:val="24"/>
        </w:rPr>
        <w:t xml:space="preserve"> perception</w:t>
      </w:r>
      <w:r w:rsidR="00380F4E">
        <w:rPr>
          <w:sz w:val="24"/>
        </w:rPr>
        <w:t xml:space="preserve"> much cited in Gestalt psychology</w:t>
      </w:r>
      <w:r w:rsidR="00270841">
        <w:rPr>
          <w:sz w:val="24"/>
        </w:rPr>
        <w:t xml:space="preserve">. </w:t>
      </w:r>
      <w:r w:rsidR="004B0F82">
        <w:rPr>
          <w:sz w:val="24"/>
        </w:rPr>
        <w:t xml:space="preserve">She </w:t>
      </w:r>
      <w:r w:rsidR="00F149B7" w:rsidRPr="00F149B7">
        <w:rPr>
          <w:sz w:val="24"/>
        </w:rPr>
        <w:t>us</w:t>
      </w:r>
      <w:r w:rsidR="004B0F82">
        <w:rPr>
          <w:sz w:val="24"/>
        </w:rPr>
        <w:t>es</w:t>
      </w:r>
      <w:r w:rsidR="00F149B7" w:rsidRPr="00F149B7">
        <w:rPr>
          <w:sz w:val="24"/>
        </w:rPr>
        <w:t xml:space="preserve"> the example of </w:t>
      </w:r>
      <w:r w:rsidR="00E8017D">
        <w:rPr>
          <w:sz w:val="24"/>
        </w:rPr>
        <w:t>an</w:t>
      </w:r>
      <w:r w:rsidR="00F149B7" w:rsidRPr="00F149B7">
        <w:rPr>
          <w:sz w:val="24"/>
        </w:rPr>
        <w:t xml:space="preserve"> image that can be perceived </w:t>
      </w:r>
      <w:r w:rsidR="00F149B7">
        <w:rPr>
          <w:sz w:val="24"/>
        </w:rPr>
        <w:t xml:space="preserve">in </w:t>
      </w:r>
      <w:r w:rsidR="009325A9">
        <w:rPr>
          <w:sz w:val="24"/>
        </w:rPr>
        <w:t>alternative</w:t>
      </w:r>
      <w:r w:rsidR="00F149B7">
        <w:rPr>
          <w:sz w:val="24"/>
        </w:rPr>
        <w:t xml:space="preserve"> ways, just as the universe </w:t>
      </w:r>
      <w:r w:rsidR="00733F05">
        <w:rPr>
          <w:sz w:val="24"/>
        </w:rPr>
        <w:t xml:space="preserve">itself </w:t>
      </w:r>
      <w:r w:rsidR="00F149B7">
        <w:rPr>
          <w:sz w:val="24"/>
        </w:rPr>
        <w:t>can be “parsed” in different ways:</w:t>
      </w:r>
    </w:p>
    <w:p w14:paraId="3E33C0C9" w14:textId="77777777" w:rsidR="00F149B7" w:rsidRDefault="00F149B7" w:rsidP="00F149B7">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7DE2639F" w14:textId="73705586" w:rsidR="00F149B7" w:rsidRPr="00F149B7" w:rsidRDefault="00F149B7" w:rsidP="00F149B7">
      <w:pPr>
        <w:pStyle w:val="VerseQuote"/>
        <w:ind w:left="567" w:right="567"/>
        <w:jc w:val="both"/>
        <w:rPr>
          <w:sz w:val="24"/>
        </w:rPr>
      </w:pPr>
      <w:r w:rsidRPr="00CF69AE">
        <w:t>Freedom isn’t an illusion; it’s perfectly real in the context of sequential consciousness. Within the context of simultaneous consciousness, freedom is not meaningful, but neither is coercion; it’s simply a different context, no more or less valid than the other. It’s like that famous optical illusion, the drawing of either an elegant young woman, face turned away from the viewer, or a wart-nosed crone, chin tucked</w:t>
      </w:r>
      <w:r w:rsidR="005554F7">
        <w:t xml:space="preserve"> down on her chest. There’s no “correct”</w:t>
      </w:r>
      <w:r w:rsidRPr="00CF69AE">
        <w:t xml:space="preserve"> interpretation; both are equally valid. But you can’t see both at the same time.</w:t>
      </w:r>
      <w:r w:rsidR="00526E1E">
        <w:t xml:space="preserve"> (163)</w:t>
      </w:r>
    </w:p>
    <w:p w14:paraId="482CE408" w14:textId="77777777" w:rsidR="00F149B7" w:rsidRDefault="00F149B7" w:rsidP="000F57DE">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715A73D3" w14:textId="78FBCCF6" w:rsidR="00981B2A" w:rsidRPr="00981B2A" w:rsidRDefault="001A6F43" w:rsidP="00981B2A">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Pr>
          <w:sz w:val="24"/>
        </w:rPr>
        <w:t>Louise</w:t>
      </w:r>
      <w:r w:rsidR="00BD16DF">
        <w:rPr>
          <w:sz w:val="24"/>
        </w:rPr>
        <w:t xml:space="preserve"> finds herself</w:t>
      </w:r>
      <w:r>
        <w:rPr>
          <w:sz w:val="24"/>
        </w:rPr>
        <w:t xml:space="preserve"> </w:t>
      </w:r>
      <w:r w:rsidR="00BD16DF">
        <w:rPr>
          <w:sz w:val="24"/>
        </w:rPr>
        <w:t>borrowing</w:t>
      </w:r>
      <w:r w:rsidR="00566D7C">
        <w:rPr>
          <w:sz w:val="24"/>
        </w:rPr>
        <w:t xml:space="preserve"> </w:t>
      </w:r>
      <w:r w:rsidR="00D21773">
        <w:rPr>
          <w:sz w:val="24"/>
        </w:rPr>
        <w:t xml:space="preserve">yet </w:t>
      </w:r>
      <w:r w:rsidR="00566D7C">
        <w:rPr>
          <w:sz w:val="24"/>
        </w:rPr>
        <w:t>other notions</w:t>
      </w:r>
      <w:r w:rsidR="00CD1957">
        <w:rPr>
          <w:sz w:val="24"/>
        </w:rPr>
        <w:t xml:space="preserve"> </w:t>
      </w:r>
      <w:r w:rsidR="009C608D">
        <w:rPr>
          <w:sz w:val="24"/>
        </w:rPr>
        <w:t>from the domain of</w:t>
      </w:r>
      <w:r w:rsidR="00CD1957">
        <w:rPr>
          <w:sz w:val="24"/>
        </w:rPr>
        <w:t xml:space="preserve"> linguistics</w:t>
      </w:r>
      <w:r w:rsidR="00BD16DF">
        <w:rPr>
          <w:sz w:val="24"/>
        </w:rPr>
        <w:t xml:space="preserve">, this time turning to her own purposes some of the key concepts of speech-act theory as she strives to </w:t>
      </w:r>
      <w:r w:rsidR="00BD16DF">
        <w:rPr>
          <w:sz w:val="24"/>
        </w:rPr>
        <w:lastRenderedPageBreak/>
        <w:t>comprehend the heptapod use of language</w:t>
      </w:r>
      <w:r>
        <w:rPr>
          <w:sz w:val="24"/>
        </w:rPr>
        <w:t xml:space="preserve">. She raises the issue of why it is that the heptapods should </w:t>
      </w:r>
      <w:r w:rsidR="009C608D">
        <w:rPr>
          <w:sz w:val="24"/>
        </w:rPr>
        <w:t>exert themselves</w:t>
      </w:r>
      <w:r>
        <w:rPr>
          <w:sz w:val="24"/>
        </w:rPr>
        <w:t xml:space="preserve"> to use language at all, since they already “</w:t>
      </w:r>
      <w:r w:rsidRPr="001A6F43">
        <w:rPr>
          <w:sz w:val="24"/>
        </w:rPr>
        <w:t>knew everything that they would ever say or hear</w:t>
      </w:r>
      <w:r>
        <w:rPr>
          <w:sz w:val="24"/>
        </w:rPr>
        <w:t>”</w:t>
      </w:r>
      <w:r w:rsidR="005A129E">
        <w:rPr>
          <w:sz w:val="24"/>
        </w:rPr>
        <w:t xml:space="preserve"> (</w:t>
      </w:r>
      <w:r w:rsidR="00D061CD">
        <w:rPr>
          <w:sz w:val="24"/>
        </w:rPr>
        <w:t>163</w:t>
      </w:r>
      <w:r w:rsidR="005A129E">
        <w:rPr>
          <w:sz w:val="24"/>
        </w:rPr>
        <w:t>)</w:t>
      </w:r>
      <w:r>
        <w:rPr>
          <w:sz w:val="24"/>
        </w:rPr>
        <w:t>. The answer is that “</w:t>
      </w:r>
      <w:r w:rsidRPr="001A6F43">
        <w:rPr>
          <w:sz w:val="24"/>
        </w:rPr>
        <w:t>language wasn’t only for communication: it was also a form of action</w:t>
      </w:r>
      <w:r>
        <w:rPr>
          <w:sz w:val="24"/>
        </w:rPr>
        <w:t>”</w:t>
      </w:r>
      <w:r w:rsidR="005A129E">
        <w:rPr>
          <w:sz w:val="24"/>
        </w:rPr>
        <w:t xml:space="preserve"> (</w:t>
      </w:r>
      <w:r w:rsidR="00D061CD">
        <w:rPr>
          <w:sz w:val="24"/>
        </w:rPr>
        <w:t>164</w:t>
      </w:r>
      <w:r w:rsidR="005A129E">
        <w:rPr>
          <w:sz w:val="24"/>
        </w:rPr>
        <w:t>)</w:t>
      </w:r>
      <w:r>
        <w:rPr>
          <w:sz w:val="24"/>
        </w:rPr>
        <w:t xml:space="preserve">. After </w:t>
      </w:r>
      <w:r w:rsidR="008119F4">
        <w:rPr>
          <w:sz w:val="24"/>
        </w:rPr>
        <w:t xml:space="preserve">regaling the reader with </w:t>
      </w:r>
      <w:r>
        <w:rPr>
          <w:sz w:val="24"/>
        </w:rPr>
        <w:t xml:space="preserve">a </w:t>
      </w:r>
      <w:r w:rsidR="003F3752">
        <w:rPr>
          <w:sz w:val="24"/>
        </w:rPr>
        <w:t xml:space="preserve">concentrated </w:t>
      </w:r>
      <w:r>
        <w:rPr>
          <w:sz w:val="24"/>
        </w:rPr>
        <w:t>lesson in speech-act theory, concluding with the statement that “w</w:t>
      </w:r>
      <w:r w:rsidRPr="001A6F43">
        <w:rPr>
          <w:sz w:val="24"/>
        </w:rPr>
        <w:t>ith performative language, saying equal</w:t>
      </w:r>
      <w:r w:rsidR="00A65350">
        <w:rPr>
          <w:sz w:val="24"/>
        </w:rPr>
        <w:t>l</w:t>
      </w:r>
      <w:r w:rsidRPr="001A6F43">
        <w:rPr>
          <w:sz w:val="24"/>
        </w:rPr>
        <w:t>ed doing</w:t>
      </w:r>
      <w:r>
        <w:rPr>
          <w:sz w:val="24"/>
        </w:rPr>
        <w:t xml:space="preserve">”, she says that </w:t>
      </w:r>
      <w:r w:rsidR="005A129E">
        <w:rPr>
          <w:sz w:val="24"/>
        </w:rPr>
        <w:t>“f</w:t>
      </w:r>
      <w:r w:rsidR="005A129E" w:rsidRPr="005A129E">
        <w:rPr>
          <w:sz w:val="24"/>
        </w:rPr>
        <w:t>or the heptapods, all language was performative. Instead of using language to inform, they used language to actualize</w:t>
      </w:r>
      <w:r w:rsidR="005A129E">
        <w:rPr>
          <w:sz w:val="24"/>
        </w:rPr>
        <w:t>” (</w:t>
      </w:r>
      <w:r w:rsidR="003A16DF">
        <w:rPr>
          <w:sz w:val="24"/>
        </w:rPr>
        <w:t>164</w:t>
      </w:r>
      <w:r w:rsidR="005A129E">
        <w:rPr>
          <w:sz w:val="24"/>
        </w:rPr>
        <w:t xml:space="preserve">). And Louise goes </w:t>
      </w:r>
      <w:r w:rsidR="000C7913">
        <w:rPr>
          <w:sz w:val="24"/>
        </w:rPr>
        <w:t>even</w:t>
      </w:r>
      <w:r w:rsidR="005A129E">
        <w:rPr>
          <w:sz w:val="24"/>
        </w:rPr>
        <w:t xml:space="preserve"> further</w:t>
      </w:r>
      <w:r w:rsidR="00981B2A">
        <w:rPr>
          <w:sz w:val="24"/>
        </w:rPr>
        <w:t xml:space="preserve">. </w:t>
      </w:r>
      <w:r w:rsidR="00A65350">
        <w:rPr>
          <w:sz w:val="24"/>
        </w:rPr>
        <w:t xml:space="preserve">As she </w:t>
      </w:r>
      <w:r w:rsidR="00844213">
        <w:rPr>
          <w:sz w:val="24"/>
        </w:rPr>
        <w:t>recognizes</w:t>
      </w:r>
      <w:r w:rsidR="00981B2A" w:rsidRPr="00981B2A">
        <w:rPr>
          <w:sz w:val="24"/>
        </w:rPr>
        <w:t xml:space="preserve"> the script-like nature of </w:t>
      </w:r>
      <w:r w:rsidR="000C7913">
        <w:rPr>
          <w:sz w:val="24"/>
        </w:rPr>
        <w:t>a conversation she is having</w:t>
      </w:r>
      <w:r w:rsidR="00981B2A" w:rsidRPr="00981B2A">
        <w:rPr>
          <w:sz w:val="24"/>
        </w:rPr>
        <w:t xml:space="preserve"> with a military </w:t>
      </w:r>
      <w:r w:rsidR="00050DE2">
        <w:rPr>
          <w:sz w:val="24"/>
        </w:rPr>
        <w:t>officer</w:t>
      </w:r>
      <w:r w:rsidR="00981B2A" w:rsidRPr="00981B2A">
        <w:rPr>
          <w:sz w:val="24"/>
        </w:rPr>
        <w:t xml:space="preserve">, each step of which she is able to anticipate, “I suddenly remembered that a morphological relative of </w:t>
      </w:r>
      <w:r w:rsidR="00257594">
        <w:rPr>
          <w:sz w:val="24"/>
        </w:rPr>
        <w:t>‘performative’ was ‘performance</w:t>
      </w:r>
      <w:r w:rsidR="00981B2A" w:rsidRPr="00981B2A">
        <w:rPr>
          <w:sz w:val="24"/>
        </w:rPr>
        <w:t>’</w:t>
      </w:r>
      <w:r w:rsidR="00257594">
        <w:rPr>
          <w:sz w:val="24"/>
        </w:rPr>
        <w:t>,</w:t>
      </w:r>
      <w:r w:rsidR="00981B2A" w:rsidRPr="00981B2A">
        <w:rPr>
          <w:sz w:val="24"/>
        </w:rPr>
        <w:t xml:space="preserve"> which could describe the sensation of conversing when you knew what would be said: i</w:t>
      </w:r>
      <w:r w:rsidR="00981B2A">
        <w:rPr>
          <w:sz w:val="24"/>
        </w:rPr>
        <w:t>t was like performing in a play</w:t>
      </w:r>
      <w:r w:rsidR="00981B2A" w:rsidRPr="00981B2A">
        <w:rPr>
          <w:sz w:val="24"/>
        </w:rPr>
        <w:t>”</w:t>
      </w:r>
      <w:r w:rsidR="00981B2A">
        <w:rPr>
          <w:sz w:val="24"/>
        </w:rPr>
        <w:t xml:space="preserve"> (</w:t>
      </w:r>
      <w:r w:rsidR="00201692">
        <w:rPr>
          <w:sz w:val="24"/>
        </w:rPr>
        <w:t>165</w:t>
      </w:r>
      <w:r w:rsidR="00981B2A">
        <w:rPr>
          <w:sz w:val="24"/>
        </w:rPr>
        <w:t>). Thus “a</w:t>
      </w:r>
      <w:r w:rsidR="00981B2A" w:rsidRPr="00981B2A">
        <w:rPr>
          <w:sz w:val="24"/>
        </w:rPr>
        <w:t>n utterance that was spontaneous and communicative in the context of human discourse became a ritual recitation when viewed by the light of Heptapod B</w:t>
      </w:r>
      <w:r w:rsidR="00981B2A">
        <w:rPr>
          <w:sz w:val="24"/>
        </w:rPr>
        <w:t>”, and “l</w:t>
      </w:r>
      <w:r w:rsidR="00981B2A" w:rsidRPr="00981B2A">
        <w:rPr>
          <w:sz w:val="24"/>
        </w:rPr>
        <w:t>ike physical events, with their causal and teleological interpretations, every linguistic event had two possible interpretations: as a transmission of information and as the realization of a plan</w:t>
      </w:r>
      <w:r w:rsidR="00981B2A">
        <w:rPr>
          <w:sz w:val="24"/>
        </w:rPr>
        <w:t>” (</w:t>
      </w:r>
      <w:r w:rsidR="00F90949">
        <w:rPr>
          <w:sz w:val="24"/>
        </w:rPr>
        <w:t>166</w:t>
      </w:r>
      <w:r w:rsidR="00981B2A">
        <w:rPr>
          <w:sz w:val="24"/>
        </w:rPr>
        <w:t>).</w:t>
      </w:r>
    </w:p>
    <w:p w14:paraId="57403210" w14:textId="487E7898" w:rsidR="00BE7538" w:rsidRDefault="00BE7538" w:rsidP="00BE7538">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Pr>
          <w:sz w:val="24"/>
        </w:rPr>
        <w:t>Thus Louise has succeeded in finding common ground between some of the more recondite notions of physics and those of linguistics, and what becomes important, as will</w:t>
      </w:r>
      <w:r w:rsidR="00D6680B">
        <w:rPr>
          <w:sz w:val="24"/>
        </w:rPr>
        <w:t xml:space="preserve"> be the case</w:t>
      </w:r>
      <w:r>
        <w:rPr>
          <w:sz w:val="24"/>
        </w:rPr>
        <w:t xml:space="preserve"> in</w:t>
      </w:r>
      <w:r w:rsidR="0015749F">
        <w:rPr>
          <w:sz w:val="24"/>
        </w:rPr>
        <w:t xml:space="preserve"> </w:t>
      </w:r>
      <w:r w:rsidRPr="00A435EB">
        <w:rPr>
          <w:i/>
          <w:sz w:val="24"/>
        </w:rPr>
        <w:t>Arrival</w:t>
      </w:r>
      <w:r>
        <w:rPr>
          <w:sz w:val="24"/>
        </w:rPr>
        <w:t xml:space="preserve"> as well, is not so much the intellectual discoveries in themselves as how they will affect her personal life and outlook. One of the more significant divergences between the film and the story is that in the latter Louise says that “now that I know the future, I would never act contrary to that future, including telling others what I know: those who know the future don’t talk about it” (163). The Louise of </w:t>
      </w:r>
      <w:r>
        <w:rPr>
          <w:i/>
          <w:sz w:val="24"/>
        </w:rPr>
        <w:t>Arrival</w:t>
      </w:r>
      <w:r>
        <w:rPr>
          <w:sz w:val="24"/>
        </w:rPr>
        <w:t xml:space="preserve">, however, </w:t>
      </w:r>
      <w:r>
        <w:rPr>
          <w:i/>
          <w:sz w:val="24"/>
        </w:rPr>
        <w:t>will</w:t>
      </w:r>
      <w:r>
        <w:rPr>
          <w:sz w:val="24"/>
        </w:rPr>
        <w:t xml:space="preserve"> disclose that future when she </w:t>
      </w:r>
      <w:r w:rsidR="00AE0736">
        <w:rPr>
          <w:sz w:val="24"/>
        </w:rPr>
        <w:t>divulges to</w:t>
      </w:r>
      <w:r>
        <w:rPr>
          <w:sz w:val="24"/>
        </w:rPr>
        <w:t xml:space="preserve"> Ian what she knows about Hannah’s destiny. She anticipates telling her daughter that “I know something that’s going to happen. … And when I told your daddy … he said I made the wrong choice”. Though it is this decision that will lead to a rupture between Louise and Ian, </w:t>
      </w:r>
      <w:r w:rsidR="000841C2">
        <w:rPr>
          <w:sz w:val="24"/>
        </w:rPr>
        <w:t>and doubtless affect the future in various other ways</w:t>
      </w:r>
      <w:r w:rsidR="00C526DA">
        <w:rPr>
          <w:sz w:val="24"/>
        </w:rPr>
        <w:t xml:space="preserve"> as well</w:t>
      </w:r>
      <w:r w:rsidR="000841C2">
        <w:rPr>
          <w:sz w:val="24"/>
        </w:rPr>
        <w:t xml:space="preserve">, </w:t>
      </w:r>
      <w:r>
        <w:rPr>
          <w:sz w:val="24"/>
        </w:rPr>
        <w:t>it too is presumably part of the script</w:t>
      </w:r>
      <w:r w:rsidR="001309FD">
        <w:rPr>
          <w:sz w:val="24"/>
        </w:rPr>
        <w:t xml:space="preserve"> she must follow</w:t>
      </w:r>
      <w:r>
        <w:rPr>
          <w:sz w:val="24"/>
        </w:rPr>
        <w:t xml:space="preserve">. About to commit herself to a course in life that will inevitably </w:t>
      </w:r>
      <w:r w:rsidR="001309FD">
        <w:rPr>
          <w:sz w:val="24"/>
        </w:rPr>
        <w:t>entail</w:t>
      </w:r>
      <w:r w:rsidR="006126E8">
        <w:rPr>
          <w:sz w:val="24"/>
        </w:rPr>
        <w:t xml:space="preserve"> sorrow as well as joy</w:t>
      </w:r>
      <w:r>
        <w:rPr>
          <w:sz w:val="24"/>
        </w:rPr>
        <w:t xml:space="preserve">, she </w:t>
      </w:r>
      <w:r w:rsidR="00C12ECC">
        <w:rPr>
          <w:sz w:val="24"/>
        </w:rPr>
        <w:t>declares</w:t>
      </w:r>
      <w:r>
        <w:rPr>
          <w:sz w:val="24"/>
        </w:rPr>
        <w:t xml:space="preserve"> that “despite knowing the journey, and where it leads, I embrace it. And I welcome every moment of it”. At the end of “Story of Your Life”, too, Louise is aware that the trajectory of her existence is predetermined and unchangeable, and not only does she accept this fact but she deliberately chooses to perform the role that has been allotted to her, to align her will with the dictates of destiny and “enact chronology” as the heptapods do. </w:t>
      </w:r>
      <w:r w:rsidR="00D6680B">
        <w:rPr>
          <w:sz w:val="24"/>
        </w:rPr>
        <w:t xml:space="preserve">“From the beginning I knew my destination”, she says, evidently thinking of </w:t>
      </w:r>
      <w:r w:rsidR="00D6680B" w:rsidRPr="00706E7C">
        <w:rPr>
          <w:sz w:val="24"/>
        </w:rPr>
        <w:t>Fermat</w:t>
      </w:r>
      <w:r w:rsidR="00D6680B">
        <w:rPr>
          <w:sz w:val="24"/>
        </w:rPr>
        <w:t xml:space="preserve">’s ray of light as it is perceived in teleological terms, “and I chose my route accordingly” (172). </w:t>
      </w:r>
      <w:r>
        <w:rPr>
          <w:sz w:val="24"/>
        </w:rPr>
        <w:t>If she knows that the story of her own life has already been written, she also knows that it is she who will help to write it.</w:t>
      </w:r>
    </w:p>
    <w:p w14:paraId="46D6F777" w14:textId="1BEC439F" w:rsidR="001A6F43" w:rsidRDefault="001A6F43" w:rsidP="00667A79">
      <w:pPr>
        <w:widowControl w:val="0"/>
        <w:tabs>
          <w:tab w:val="left" w:pos="720"/>
          <w:tab w:val="left" w:pos="1440"/>
          <w:tab w:val="left" w:pos="2160"/>
          <w:tab w:val="left" w:pos="2880"/>
          <w:tab w:val="left" w:pos="3600"/>
          <w:tab w:val="left" w:pos="4320"/>
        </w:tabs>
        <w:autoSpaceDE w:val="0"/>
        <w:autoSpaceDN w:val="0"/>
        <w:adjustRightInd w:val="0"/>
        <w:ind w:firstLine="0"/>
        <w:rPr>
          <w:sz w:val="24"/>
        </w:rPr>
      </w:pPr>
    </w:p>
    <w:p w14:paraId="3FE06653" w14:textId="77777777" w:rsidR="001A6F43" w:rsidRDefault="001A6F43" w:rsidP="000F57DE">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1F04707A" w14:textId="77777777" w:rsidR="001A6F43" w:rsidRDefault="001A6F43" w:rsidP="000F57DE">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p>
    <w:p w14:paraId="4A0BCA20" w14:textId="1711056B" w:rsidR="00D22DFE" w:rsidRPr="00FE068C" w:rsidRDefault="00F149B7" w:rsidP="000F57DE">
      <w:pPr>
        <w:widowControl w:val="0"/>
        <w:tabs>
          <w:tab w:val="left" w:pos="720"/>
          <w:tab w:val="left" w:pos="1440"/>
          <w:tab w:val="left" w:pos="2160"/>
          <w:tab w:val="left" w:pos="2880"/>
          <w:tab w:val="left" w:pos="3600"/>
          <w:tab w:val="left" w:pos="4320"/>
        </w:tabs>
        <w:autoSpaceDE w:val="0"/>
        <w:autoSpaceDN w:val="0"/>
        <w:adjustRightInd w:val="0"/>
        <w:ind w:firstLine="360"/>
        <w:rPr>
          <w:sz w:val="24"/>
        </w:rPr>
      </w:pPr>
      <w:r w:rsidRPr="00F149B7">
        <w:rPr>
          <w:sz w:val="24"/>
        </w:rPr>
        <w:t xml:space="preserve"> </w:t>
      </w:r>
      <w:r w:rsidR="00D22DFE" w:rsidRPr="00FE068C">
        <w:rPr>
          <w:sz w:val="24"/>
        </w:rPr>
        <w:br w:type="page"/>
      </w:r>
    </w:p>
    <w:p w14:paraId="0DAD7466" w14:textId="5809BE8B" w:rsidR="00D22DFE" w:rsidRPr="00AF0301" w:rsidRDefault="001E7B2A" w:rsidP="006228C3">
      <w:pPr>
        <w:pStyle w:val="ContinuedParagraph"/>
        <w:rPr>
          <w:rFonts w:ascii="Arial" w:hAnsi="Arial" w:cs="Arial"/>
          <w:b/>
          <w:bCs/>
          <w:iCs w:val="0"/>
          <w:sz w:val="28"/>
          <w:szCs w:val="28"/>
        </w:rPr>
      </w:pPr>
      <w:r w:rsidRPr="00AF0301">
        <w:rPr>
          <w:rFonts w:ascii="Arial" w:hAnsi="Arial" w:cs="Arial"/>
          <w:b/>
          <w:bCs/>
          <w:iCs w:val="0"/>
          <w:sz w:val="28"/>
          <w:szCs w:val="28"/>
        </w:rPr>
        <w:lastRenderedPageBreak/>
        <w:t>References</w:t>
      </w:r>
    </w:p>
    <w:p w14:paraId="1D708C71" w14:textId="77777777" w:rsidR="00D22DFE" w:rsidRPr="00AF0301" w:rsidRDefault="00D22DFE"/>
    <w:p w14:paraId="558813C0" w14:textId="77777777" w:rsidR="001044A2" w:rsidRPr="00AF0301" w:rsidRDefault="001044A2" w:rsidP="00D22DFE">
      <w:pPr>
        <w:pStyle w:val="BibliographyEntry"/>
        <w:rPr>
          <w:iCs/>
          <w:szCs w:val="22"/>
          <w:lang w:val="en-GB" w:eastAsia="x-none"/>
        </w:rPr>
      </w:pPr>
    </w:p>
    <w:p w14:paraId="5F56A68E" w14:textId="4207D009" w:rsidR="00E14814" w:rsidRDefault="00E14814" w:rsidP="00D22DFE">
      <w:pPr>
        <w:pStyle w:val="BibliographyEntry"/>
        <w:rPr>
          <w:szCs w:val="22"/>
          <w:lang w:val="en-GB"/>
        </w:rPr>
      </w:pPr>
      <w:r w:rsidRPr="00AF0301">
        <w:rPr>
          <w:szCs w:val="22"/>
          <w:lang w:val="en-GB"/>
        </w:rPr>
        <w:t>Borges,</w:t>
      </w:r>
      <w:r w:rsidR="00347D53" w:rsidRPr="00AF0301">
        <w:rPr>
          <w:szCs w:val="22"/>
          <w:lang w:val="en-GB"/>
        </w:rPr>
        <w:t xml:space="preserve"> J</w:t>
      </w:r>
      <w:r w:rsidR="00767094">
        <w:rPr>
          <w:szCs w:val="22"/>
          <w:lang w:val="en-GB"/>
        </w:rPr>
        <w:t>.</w:t>
      </w:r>
      <w:r w:rsidR="00A620B0">
        <w:rPr>
          <w:szCs w:val="22"/>
          <w:lang w:val="en-GB"/>
        </w:rPr>
        <w:t xml:space="preserve"> L.</w:t>
      </w:r>
      <w:r w:rsidR="00347D53" w:rsidRPr="00AF0301">
        <w:rPr>
          <w:szCs w:val="22"/>
          <w:lang w:val="en-GB"/>
        </w:rPr>
        <w:t xml:space="preserve"> 1998. </w:t>
      </w:r>
      <w:r w:rsidR="00347D53" w:rsidRPr="00AF0301">
        <w:rPr>
          <w:i/>
          <w:szCs w:val="22"/>
          <w:lang w:val="en-GB"/>
        </w:rPr>
        <w:t>Collected Fictions</w:t>
      </w:r>
      <w:r w:rsidR="0007178A">
        <w:rPr>
          <w:szCs w:val="22"/>
          <w:lang w:val="en-GB"/>
        </w:rPr>
        <w:t>, t</w:t>
      </w:r>
      <w:r w:rsidR="00347D53" w:rsidRPr="00AF0301">
        <w:rPr>
          <w:szCs w:val="22"/>
          <w:lang w:val="en-GB"/>
        </w:rPr>
        <w:t>rans. A</w:t>
      </w:r>
      <w:r w:rsidR="00767094">
        <w:rPr>
          <w:szCs w:val="22"/>
          <w:lang w:val="en-GB"/>
        </w:rPr>
        <w:t>.</w:t>
      </w:r>
      <w:r w:rsidR="00347D53" w:rsidRPr="00AF0301">
        <w:rPr>
          <w:szCs w:val="22"/>
          <w:lang w:val="en-GB"/>
        </w:rPr>
        <w:t xml:space="preserve"> Hurley</w:t>
      </w:r>
      <w:r w:rsidR="0007178A">
        <w:rPr>
          <w:szCs w:val="22"/>
          <w:lang w:val="en-GB"/>
        </w:rPr>
        <w:t>, r</w:t>
      </w:r>
      <w:r w:rsidR="00347D53" w:rsidRPr="00AF0301">
        <w:rPr>
          <w:szCs w:val="22"/>
          <w:lang w:val="en-GB"/>
        </w:rPr>
        <w:t>pt. Penguin</w:t>
      </w:r>
      <w:r w:rsidR="00CE3084">
        <w:rPr>
          <w:szCs w:val="22"/>
          <w:lang w:val="en-GB"/>
        </w:rPr>
        <w:t>,</w:t>
      </w:r>
      <w:r w:rsidR="00CE3084" w:rsidRPr="00CE3084">
        <w:rPr>
          <w:szCs w:val="22"/>
          <w:lang w:val="en-GB"/>
        </w:rPr>
        <w:t xml:space="preserve"> </w:t>
      </w:r>
      <w:r w:rsidR="00CE3084" w:rsidRPr="00AF0301">
        <w:rPr>
          <w:szCs w:val="22"/>
          <w:lang w:val="en-GB"/>
        </w:rPr>
        <w:t>London</w:t>
      </w:r>
      <w:r w:rsidR="00347D53" w:rsidRPr="00AF0301">
        <w:rPr>
          <w:szCs w:val="22"/>
          <w:lang w:val="en-GB"/>
        </w:rPr>
        <w:t>.</w:t>
      </w:r>
    </w:p>
    <w:p w14:paraId="22D67498" w14:textId="5C520F72" w:rsidR="002D3B0D" w:rsidRDefault="002D3B0D" w:rsidP="00D22DFE">
      <w:pPr>
        <w:pStyle w:val="BibliographyEntry"/>
        <w:rPr>
          <w:szCs w:val="22"/>
          <w:lang w:val="en-GB"/>
        </w:rPr>
      </w:pPr>
      <w:r w:rsidRPr="00AF0301">
        <w:rPr>
          <w:szCs w:val="22"/>
          <w:lang w:val="en-GB"/>
        </w:rPr>
        <w:t>Borges, J</w:t>
      </w:r>
      <w:r w:rsidR="00767094">
        <w:rPr>
          <w:szCs w:val="22"/>
          <w:lang w:val="en-GB"/>
        </w:rPr>
        <w:t>.</w:t>
      </w:r>
      <w:r>
        <w:rPr>
          <w:szCs w:val="22"/>
          <w:lang w:val="en-GB"/>
        </w:rPr>
        <w:t xml:space="preserve"> L. 1999. </w:t>
      </w:r>
      <w:r w:rsidRPr="002D3B0D">
        <w:rPr>
          <w:i/>
          <w:szCs w:val="22"/>
          <w:lang w:val="en-GB"/>
        </w:rPr>
        <w:t>Selected Non-Fictions</w:t>
      </w:r>
      <w:r w:rsidR="0007178A">
        <w:rPr>
          <w:szCs w:val="22"/>
          <w:lang w:val="en-GB"/>
        </w:rPr>
        <w:t>, ed. E</w:t>
      </w:r>
      <w:r w:rsidR="00767094">
        <w:rPr>
          <w:szCs w:val="22"/>
          <w:lang w:val="en-GB"/>
        </w:rPr>
        <w:t>.</w:t>
      </w:r>
      <w:r w:rsidR="0007178A">
        <w:rPr>
          <w:szCs w:val="22"/>
          <w:lang w:val="en-GB"/>
        </w:rPr>
        <w:t xml:space="preserve"> Weinberger, t</w:t>
      </w:r>
      <w:r>
        <w:rPr>
          <w:szCs w:val="22"/>
          <w:lang w:val="en-GB"/>
        </w:rPr>
        <w:t>rans. E</w:t>
      </w:r>
      <w:r w:rsidR="00767094">
        <w:rPr>
          <w:szCs w:val="22"/>
          <w:lang w:val="en-GB"/>
        </w:rPr>
        <w:t>.</w:t>
      </w:r>
      <w:r>
        <w:rPr>
          <w:szCs w:val="22"/>
          <w:lang w:val="en-GB"/>
        </w:rPr>
        <w:t xml:space="preserve"> Allen, S</w:t>
      </w:r>
      <w:r w:rsidR="00767094">
        <w:rPr>
          <w:szCs w:val="22"/>
          <w:lang w:val="en-GB"/>
        </w:rPr>
        <w:t>.</w:t>
      </w:r>
      <w:r>
        <w:rPr>
          <w:szCs w:val="22"/>
          <w:lang w:val="en-GB"/>
        </w:rPr>
        <w:t xml:space="preserve"> J</w:t>
      </w:r>
      <w:r w:rsidR="00767094">
        <w:rPr>
          <w:szCs w:val="22"/>
          <w:lang w:val="en-GB"/>
        </w:rPr>
        <w:t>.</w:t>
      </w:r>
      <w:r>
        <w:rPr>
          <w:szCs w:val="22"/>
          <w:lang w:val="en-GB"/>
        </w:rPr>
        <w:t xml:space="preserve"> Levine, and E</w:t>
      </w:r>
      <w:r w:rsidR="00767094">
        <w:rPr>
          <w:szCs w:val="22"/>
          <w:lang w:val="en-GB"/>
        </w:rPr>
        <w:t>.</w:t>
      </w:r>
      <w:r>
        <w:rPr>
          <w:szCs w:val="22"/>
          <w:lang w:val="en-GB"/>
        </w:rPr>
        <w:t xml:space="preserve"> Weinberger</w:t>
      </w:r>
      <w:r w:rsidR="0007178A">
        <w:rPr>
          <w:szCs w:val="22"/>
          <w:lang w:val="en-GB"/>
        </w:rPr>
        <w:t>,</w:t>
      </w:r>
      <w:r w:rsidR="00CE3084" w:rsidRPr="00CE3084">
        <w:rPr>
          <w:szCs w:val="22"/>
          <w:lang w:val="en-GB"/>
        </w:rPr>
        <w:t xml:space="preserve"> </w:t>
      </w:r>
      <w:r w:rsidR="00CE3084">
        <w:rPr>
          <w:szCs w:val="22"/>
          <w:lang w:val="en-GB"/>
        </w:rPr>
        <w:t>Viking</w:t>
      </w:r>
      <w:r w:rsidR="0007178A">
        <w:rPr>
          <w:szCs w:val="22"/>
          <w:lang w:val="en-GB"/>
        </w:rPr>
        <w:t>,</w:t>
      </w:r>
      <w:r w:rsidR="0007178A" w:rsidRPr="0007178A">
        <w:rPr>
          <w:szCs w:val="22"/>
          <w:lang w:val="en-GB"/>
        </w:rPr>
        <w:t xml:space="preserve"> </w:t>
      </w:r>
      <w:r w:rsidR="0007178A">
        <w:rPr>
          <w:szCs w:val="22"/>
          <w:lang w:val="en-GB"/>
        </w:rPr>
        <w:t>London</w:t>
      </w:r>
      <w:r w:rsidR="00187DF7">
        <w:rPr>
          <w:szCs w:val="22"/>
          <w:lang w:val="en-GB"/>
        </w:rPr>
        <w:t>.</w:t>
      </w:r>
    </w:p>
    <w:p w14:paraId="627D16F6" w14:textId="2AEDF265" w:rsidR="00D92106" w:rsidRDefault="00D92106" w:rsidP="00D22DFE">
      <w:pPr>
        <w:pStyle w:val="BibliographyEntry"/>
        <w:rPr>
          <w:szCs w:val="22"/>
          <w:lang w:val="en-GB"/>
        </w:rPr>
      </w:pPr>
      <w:r>
        <w:rPr>
          <w:szCs w:val="22"/>
          <w:lang w:val="en-GB"/>
        </w:rPr>
        <w:t>Burgess, J</w:t>
      </w:r>
      <w:r w:rsidR="00767094">
        <w:rPr>
          <w:szCs w:val="22"/>
          <w:lang w:val="en-GB"/>
        </w:rPr>
        <w:t>.</w:t>
      </w:r>
      <w:r>
        <w:rPr>
          <w:szCs w:val="22"/>
          <w:lang w:val="en-GB"/>
        </w:rPr>
        <w:t xml:space="preserve"> P. </w:t>
      </w:r>
      <w:r w:rsidR="00B336B3">
        <w:rPr>
          <w:szCs w:val="22"/>
          <w:lang w:val="en-GB"/>
        </w:rPr>
        <w:t xml:space="preserve">2008. </w:t>
      </w:r>
      <w:r w:rsidRPr="00B336B3">
        <w:rPr>
          <w:i/>
          <w:szCs w:val="22"/>
          <w:lang w:val="en-GB"/>
        </w:rPr>
        <w:t>Mathematics, Models and Modality: Selected Philosophical Essays</w:t>
      </w:r>
      <w:r w:rsidR="0007178A">
        <w:rPr>
          <w:szCs w:val="22"/>
          <w:lang w:val="en-GB"/>
        </w:rPr>
        <w:t>,</w:t>
      </w:r>
      <w:r w:rsidR="00B336B3">
        <w:rPr>
          <w:szCs w:val="22"/>
          <w:lang w:val="en-GB"/>
        </w:rPr>
        <w:t xml:space="preserve"> Cambridge University Press</w:t>
      </w:r>
      <w:r w:rsidR="0007178A">
        <w:rPr>
          <w:szCs w:val="22"/>
          <w:lang w:val="en-GB"/>
        </w:rPr>
        <w:t>,</w:t>
      </w:r>
      <w:r w:rsidR="0007178A" w:rsidRPr="0007178A">
        <w:rPr>
          <w:szCs w:val="22"/>
          <w:lang w:val="en-GB"/>
        </w:rPr>
        <w:t xml:space="preserve"> </w:t>
      </w:r>
      <w:r w:rsidR="0007178A">
        <w:rPr>
          <w:szCs w:val="22"/>
          <w:lang w:val="en-GB"/>
        </w:rPr>
        <w:t>Cambridge</w:t>
      </w:r>
      <w:r w:rsidR="00B336B3">
        <w:rPr>
          <w:szCs w:val="22"/>
          <w:lang w:val="en-GB"/>
        </w:rPr>
        <w:t>.</w:t>
      </w:r>
    </w:p>
    <w:p w14:paraId="0BF9F0E1" w14:textId="74C1240B" w:rsidR="00990E84" w:rsidRPr="00AF0301" w:rsidRDefault="00990E84" w:rsidP="00D22DFE">
      <w:pPr>
        <w:pStyle w:val="BibliographyEntry"/>
        <w:rPr>
          <w:szCs w:val="22"/>
          <w:lang w:val="en-GB"/>
        </w:rPr>
      </w:pPr>
      <w:r>
        <w:rPr>
          <w:szCs w:val="22"/>
          <w:lang w:val="en-GB"/>
        </w:rPr>
        <w:t>Carroll, J</w:t>
      </w:r>
      <w:r w:rsidR="00767094">
        <w:rPr>
          <w:szCs w:val="22"/>
          <w:lang w:val="en-GB"/>
        </w:rPr>
        <w:t>.</w:t>
      </w:r>
      <w:r w:rsidR="00364231">
        <w:rPr>
          <w:szCs w:val="22"/>
          <w:lang w:val="en-GB"/>
        </w:rPr>
        <w:t xml:space="preserve"> </w:t>
      </w:r>
      <w:r>
        <w:rPr>
          <w:szCs w:val="22"/>
          <w:lang w:val="en-GB"/>
        </w:rPr>
        <w:t xml:space="preserve">B. </w:t>
      </w:r>
      <w:r w:rsidR="0047003B">
        <w:rPr>
          <w:szCs w:val="22"/>
          <w:lang w:val="en-GB"/>
        </w:rPr>
        <w:t xml:space="preserve">1959. </w:t>
      </w:r>
      <w:r w:rsidRPr="00187DF7">
        <w:rPr>
          <w:i/>
          <w:szCs w:val="22"/>
          <w:lang w:val="en-GB"/>
        </w:rPr>
        <w:t>Introduction</w:t>
      </w:r>
      <w:r>
        <w:rPr>
          <w:szCs w:val="22"/>
          <w:lang w:val="en-GB"/>
        </w:rPr>
        <w:t xml:space="preserve"> to </w:t>
      </w:r>
      <w:r w:rsidRPr="00AF0301">
        <w:rPr>
          <w:i/>
          <w:lang w:val="en-GB"/>
        </w:rPr>
        <w:t>Language, Thought, and Reality: Selected Writings of Benjamin Lee Whorf</w:t>
      </w:r>
      <w:r w:rsidR="0007178A">
        <w:rPr>
          <w:lang w:val="en-GB"/>
        </w:rPr>
        <w:t>, e</w:t>
      </w:r>
      <w:r w:rsidR="00187DF7">
        <w:rPr>
          <w:lang w:val="en-GB"/>
        </w:rPr>
        <w:t>d. John B. Carroll, r</w:t>
      </w:r>
      <w:r w:rsidRPr="00AF0301">
        <w:rPr>
          <w:lang w:val="en-GB"/>
        </w:rPr>
        <w:t xml:space="preserve">pt. </w:t>
      </w:r>
      <w:r w:rsidR="0007178A" w:rsidRPr="00AF0301">
        <w:rPr>
          <w:lang w:val="en-GB"/>
        </w:rPr>
        <w:t>MIT Press</w:t>
      </w:r>
      <w:r w:rsidR="0007178A">
        <w:rPr>
          <w:lang w:val="en-GB"/>
        </w:rPr>
        <w:t>,</w:t>
      </w:r>
      <w:r w:rsidR="0007178A" w:rsidRPr="00AF0301">
        <w:rPr>
          <w:lang w:val="en-GB"/>
        </w:rPr>
        <w:t xml:space="preserve"> </w:t>
      </w:r>
      <w:r w:rsidR="0007178A">
        <w:rPr>
          <w:lang w:val="en-GB"/>
        </w:rPr>
        <w:t>Cambridge</w:t>
      </w:r>
      <w:r w:rsidR="00767094">
        <w:rPr>
          <w:lang w:val="en-GB"/>
        </w:rPr>
        <w:t xml:space="preserve"> (</w:t>
      </w:r>
      <w:r w:rsidR="0007178A">
        <w:rPr>
          <w:lang w:val="en-GB"/>
        </w:rPr>
        <w:t>MA</w:t>
      </w:r>
      <w:r w:rsidR="00767094">
        <w:rPr>
          <w:lang w:val="en-GB"/>
        </w:rPr>
        <w:t>)</w:t>
      </w:r>
      <w:r w:rsidR="00630CBB">
        <w:rPr>
          <w:lang w:val="en-GB"/>
        </w:rPr>
        <w:t>, pp</w:t>
      </w:r>
      <w:r w:rsidRPr="00AF0301">
        <w:rPr>
          <w:lang w:val="en-GB"/>
        </w:rPr>
        <w:t>.</w:t>
      </w:r>
      <w:r>
        <w:rPr>
          <w:lang w:val="en-GB"/>
        </w:rPr>
        <w:t xml:space="preserve"> 1-34.</w:t>
      </w:r>
    </w:p>
    <w:p w14:paraId="4555C68D" w14:textId="71D89513" w:rsidR="00DD3B81" w:rsidRDefault="00E14814" w:rsidP="00D22DFE">
      <w:pPr>
        <w:pStyle w:val="BibliographyEntry"/>
        <w:rPr>
          <w:szCs w:val="22"/>
          <w:lang w:val="en-GB"/>
        </w:rPr>
      </w:pPr>
      <w:r w:rsidRPr="00AF0301">
        <w:rPr>
          <w:szCs w:val="22"/>
          <w:lang w:val="en-GB"/>
        </w:rPr>
        <w:t>Chiang, T</w:t>
      </w:r>
      <w:r w:rsidR="0024006D" w:rsidRPr="00AF0301">
        <w:rPr>
          <w:szCs w:val="22"/>
          <w:lang w:val="en-GB"/>
        </w:rPr>
        <w:t>.</w:t>
      </w:r>
      <w:r w:rsidRPr="00AF0301">
        <w:rPr>
          <w:szCs w:val="22"/>
          <w:lang w:val="en-GB"/>
        </w:rPr>
        <w:t xml:space="preserve"> </w:t>
      </w:r>
      <w:r w:rsidR="00F15186">
        <w:rPr>
          <w:szCs w:val="22"/>
          <w:lang w:val="en-GB"/>
        </w:rPr>
        <w:t xml:space="preserve">2002. </w:t>
      </w:r>
      <w:r w:rsidRPr="00AF0301">
        <w:rPr>
          <w:i/>
          <w:szCs w:val="22"/>
          <w:lang w:val="en-GB"/>
        </w:rPr>
        <w:t>Stories of Your Life and Others</w:t>
      </w:r>
      <w:r w:rsidR="0007178A">
        <w:rPr>
          <w:szCs w:val="22"/>
          <w:lang w:val="en-GB"/>
        </w:rPr>
        <w:t>,</w:t>
      </w:r>
      <w:r w:rsidR="00F15186">
        <w:rPr>
          <w:szCs w:val="22"/>
          <w:lang w:val="en-GB"/>
        </w:rPr>
        <w:t xml:space="preserve"> </w:t>
      </w:r>
      <w:r w:rsidR="0007178A">
        <w:rPr>
          <w:szCs w:val="22"/>
          <w:lang w:val="en-GB"/>
        </w:rPr>
        <w:t>Picador, London</w:t>
      </w:r>
      <w:r w:rsidR="00F15186">
        <w:rPr>
          <w:szCs w:val="22"/>
          <w:lang w:val="en-GB"/>
        </w:rPr>
        <w:t xml:space="preserve">. </w:t>
      </w:r>
    </w:p>
    <w:p w14:paraId="189B11BC" w14:textId="1CDBE99F" w:rsidR="00A81837" w:rsidRDefault="00CE3084" w:rsidP="00D22DFE">
      <w:pPr>
        <w:pStyle w:val="BibliographyEntry"/>
        <w:rPr>
          <w:szCs w:val="22"/>
          <w:lang w:val="en-GB"/>
        </w:rPr>
      </w:pPr>
      <w:r>
        <w:rPr>
          <w:szCs w:val="22"/>
          <w:lang w:val="en-GB"/>
        </w:rPr>
        <w:t xml:space="preserve">Chiang, T. 2016. </w:t>
      </w:r>
      <w:r w:rsidRPr="00CE3084">
        <w:rPr>
          <w:i/>
          <w:szCs w:val="22"/>
          <w:lang w:val="en-GB"/>
        </w:rPr>
        <w:t>Bad Character</w:t>
      </w:r>
      <w:r>
        <w:rPr>
          <w:szCs w:val="22"/>
          <w:lang w:val="en-GB"/>
        </w:rPr>
        <w:t>, in</w:t>
      </w:r>
      <w:r w:rsidR="00A81837">
        <w:rPr>
          <w:szCs w:val="22"/>
          <w:lang w:val="en-GB"/>
        </w:rPr>
        <w:t xml:space="preserve"> </w:t>
      </w:r>
      <w:r>
        <w:rPr>
          <w:szCs w:val="22"/>
          <w:lang w:val="en-GB"/>
        </w:rPr>
        <w:t>“</w:t>
      </w:r>
      <w:r w:rsidR="00A81837" w:rsidRPr="00CE3084">
        <w:rPr>
          <w:szCs w:val="22"/>
          <w:lang w:val="en-GB"/>
        </w:rPr>
        <w:t>The New Yorker</w:t>
      </w:r>
      <w:r>
        <w:rPr>
          <w:szCs w:val="22"/>
          <w:lang w:val="en-GB"/>
        </w:rPr>
        <w:t>”</w:t>
      </w:r>
      <w:r w:rsidR="002510D7">
        <w:rPr>
          <w:szCs w:val="22"/>
          <w:lang w:val="en-GB"/>
        </w:rPr>
        <w:t xml:space="preserve"> 92: 14</w:t>
      </w:r>
      <w:r w:rsidR="003F6301">
        <w:rPr>
          <w:szCs w:val="22"/>
          <w:lang w:val="en-GB"/>
        </w:rPr>
        <w:t xml:space="preserve"> (16 May 2016)</w:t>
      </w:r>
      <w:r w:rsidR="005C135B">
        <w:rPr>
          <w:szCs w:val="22"/>
          <w:lang w:val="en-GB"/>
        </w:rPr>
        <w:t>, p. 77.</w:t>
      </w:r>
    </w:p>
    <w:p w14:paraId="2EB5A339" w14:textId="5C54C5AA" w:rsidR="005A6D04" w:rsidRDefault="005A6D04" w:rsidP="00D22DFE">
      <w:pPr>
        <w:pStyle w:val="BibliographyEntry"/>
        <w:rPr>
          <w:szCs w:val="22"/>
          <w:lang w:val="en-GB"/>
        </w:rPr>
      </w:pPr>
      <w:r w:rsidRPr="005A6D04">
        <w:rPr>
          <w:szCs w:val="22"/>
          <w:lang w:val="en-GB"/>
        </w:rPr>
        <w:t xml:space="preserve">Diogenes Laertius. 2005. </w:t>
      </w:r>
      <w:r w:rsidRPr="005A6D04">
        <w:rPr>
          <w:i/>
          <w:szCs w:val="22"/>
          <w:lang w:val="en-GB"/>
        </w:rPr>
        <w:t>Lives of Eminent Philosophers</w:t>
      </w:r>
      <w:r w:rsidRPr="005A6D04">
        <w:rPr>
          <w:szCs w:val="22"/>
          <w:lang w:val="en-GB"/>
        </w:rPr>
        <w:t xml:space="preserve">, </w:t>
      </w:r>
      <w:r>
        <w:rPr>
          <w:szCs w:val="22"/>
          <w:lang w:val="en-GB"/>
        </w:rPr>
        <w:t>Vol. 2 (</w:t>
      </w:r>
      <w:r w:rsidRPr="005A6D04">
        <w:rPr>
          <w:szCs w:val="22"/>
          <w:lang w:val="en-GB"/>
        </w:rPr>
        <w:t>Books VI-X</w:t>
      </w:r>
      <w:r>
        <w:rPr>
          <w:szCs w:val="22"/>
          <w:lang w:val="en-GB"/>
        </w:rPr>
        <w:t>)</w:t>
      </w:r>
      <w:r w:rsidR="002349CD">
        <w:rPr>
          <w:szCs w:val="22"/>
          <w:lang w:val="en-GB"/>
        </w:rPr>
        <w:t>,</w:t>
      </w:r>
      <w:r w:rsidRPr="005A6D04">
        <w:rPr>
          <w:szCs w:val="22"/>
          <w:lang w:val="en-GB"/>
        </w:rPr>
        <w:t xml:space="preserve"> </w:t>
      </w:r>
      <w:r w:rsidR="00D139D2">
        <w:rPr>
          <w:szCs w:val="22"/>
          <w:lang w:val="en-GB"/>
        </w:rPr>
        <w:t>t</w:t>
      </w:r>
      <w:r w:rsidRPr="005A6D04">
        <w:rPr>
          <w:szCs w:val="22"/>
          <w:lang w:val="en-GB"/>
        </w:rPr>
        <w:t>rans. R.D. Hicks</w:t>
      </w:r>
      <w:r w:rsidR="00D139D2">
        <w:rPr>
          <w:szCs w:val="22"/>
          <w:lang w:val="en-GB"/>
        </w:rPr>
        <w:t>,</w:t>
      </w:r>
      <w:r w:rsidR="001E03FD">
        <w:rPr>
          <w:szCs w:val="22"/>
          <w:lang w:val="en-GB"/>
        </w:rPr>
        <w:t xml:space="preserve"> </w:t>
      </w:r>
      <w:r w:rsidR="00D139D2">
        <w:rPr>
          <w:szCs w:val="22"/>
          <w:lang w:val="en-GB"/>
        </w:rPr>
        <w:t>r</w:t>
      </w:r>
      <w:r w:rsidR="004061EF">
        <w:rPr>
          <w:szCs w:val="22"/>
          <w:lang w:val="en-GB"/>
        </w:rPr>
        <w:t>pt.</w:t>
      </w:r>
      <w:r w:rsidR="0007178A">
        <w:rPr>
          <w:szCs w:val="22"/>
          <w:lang w:val="en-GB"/>
        </w:rPr>
        <w:t xml:space="preserve"> Harvard University Press,</w:t>
      </w:r>
      <w:r w:rsidR="0007178A" w:rsidRPr="0007178A">
        <w:rPr>
          <w:szCs w:val="22"/>
          <w:lang w:val="en-GB"/>
        </w:rPr>
        <w:t xml:space="preserve"> </w:t>
      </w:r>
      <w:r w:rsidR="0007178A">
        <w:rPr>
          <w:szCs w:val="22"/>
          <w:lang w:val="en-GB"/>
        </w:rPr>
        <w:t xml:space="preserve">Cambridge </w:t>
      </w:r>
      <w:r w:rsidR="00767094">
        <w:rPr>
          <w:szCs w:val="22"/>
          <w:lang w:val="en-GB"/>
        </w:rPr>
        <w:t>(</w:t>
      </w:r>
      <w:r w:rsidR="0007178A">
        <w:rPr>
          <w:szCs w:val="22"/>
          <w:lang w:val="en-GB"/>
        </w:rPr>
        <w:t>MA</w:t>
      </w:r>
      <w:r w:rsidR="00767094">
        <w:rPr>
          <w:szCs w:val="22"/>
          <w:lang w:val="en-GB"/>
        </w:rPr>
        <w:t>)</w:t>
      </w:r>
      <w:r w:rsidR="0007178A">
        <w:rPr>
          <w:szCs w:val="22"/>
          <w:lang w:val="en-GB"/>
        </w:rPr>
        <w:t>.</w:t>
      </w:r>
    </w:p>
    <w:p w14:paraId="34F3C775" w14:textId="3A0650E6" w:rsidR="00080849" w:rsidRDefault="00080849" w:rsidP="00D22DFE">
      <w:pPr>
        <w:pStyle w:val="BibliographyEntry"/>
        <w:rPr>
          <w:szCs w:val="22"/>
          <w:lang w:val="en-GB"/>
        </w:rPr>
      </w:pPr>
      <w:r>
        <w:rPr>
          <w:szCs w:val="22"/>
          <w:lang w:val="en-GB"/>
        </w:rPr>
        <w:t xml:space="preserve">Dunne, J.W. 1929. </w:t>
      </w:r>
      <w:r w:rsidRPr="00080849">
        <w:rPr>
          <w:i/>
          <w:szCs w:val="22"/>
          <w:lang w:val="en-GB"/>
        </w:rPr>
        <w:t>An Experiment with Time</w:t>
      </w:r>
      <w:r w:rsidR="00EC6634">
        <w:rPr>
          <w:szCs w:val="22"/>
          <w:lang w:val="en-GB"/>
        </w:rPr>
        <w:t>,</w:t>
      </w:r>
      <w:r>
        <w:rPr>
          <w:szCs w:val="22"/>
          <w:lang w:val="en-GB"/>
        </w:rPr>
        <w:t xml:space="preserve"> Second Edition</w:t>
      </w:r>
      <w:r w:rsidR="00EC6634">
        <w:rPr>
          <w:szCs w:val="22"/>
          <w:lang w:val="en-GB"/>
        </w:rPr>
        <w:t xml:space="preserve">, </w:t>
      </w:r>
      <w:r>
        <w:rPr>
          <w:szCs w:val="22"/>
          <w:lang w:val="en-GB"/>
        </w:rPr>
        <w:t>A. &amp; C. Black</w:t>
      </w:r>
      <w:r w:rsidR="0007178A">
        <w:rPr>
          <w:szCs w:val="22"/>
          <w:lang w:val="en-GB"/>
        </w:rPr>
        <w:t>,</w:t>
      </w:r>
      <w:r w:rsidR="0007178A" w:rsidRPr="0007178A">
        <w:rPr>
          <w:szCs w:val="22"/>
          <w:lang w:val="en-GB"/>
        </w:rPr>
        <w:t xml:space="preserve"> </w:t>
      </w:r>
      <w:r w:rsidR="0007178A">
        <w:rPr>
          <w:szCs w:val="22"/>
          <w:lang w:val="en-GB"/>
        </w:rPr>
        <w:t>London</w:t>
      </w:r>
      <w:r>
        <w:rPr>
          <w:szCs w:val="22"/>
          <w:lang w:val="en-GB"/>
        </w:rPr>
        <w:t>.</w:t>
      </w:r>
    </w:p>
    <w:p w14:paraId="718EC1E2" w14:textId="6D7DD2E3" w:rsidR="000D33D7" w:rsidRDefault="000D33D7" w:rsidP="00D22DFE">
      <w:pPr>
        <w:pStyle w:val="BibliographyEntry"/>
        <w:rPr>
          <w:szCs w:val="22"/>
          <w:lang w:val="en-GB"/>
        </w:rPr>
      </w:pPr>
      <w:r>
        <w:rPr>
          <w:szCs w:val="22"/>
          <w:lang w:val="en-GB"/>
        </w:rPr>
        <w:t>Ekeland, I</w:t>
      </w:r>
      <w:r w:rsidR="00364231">
        <w:rPr>
          <w:szCs w:val="22"/>
          <w:lang w:val="en-GB"/>
        </w:rPr>
        <w:t xml:space="preserve">. 2006. </w:t>
      </w:r>
      <w:r w:rsidR="00364231" w:rsidRPr="00FD6767">
        <w:rPr>
          <w:i/>
          <w:szCs w:val="22"/>
          <w:lang w:val="en-GB"/>
        </w:rPr>
        <w:t>The Best of All Possible Worlds: Mathematics and Destiny</w:t>
      </w:r>
      <w:r w:rsidR="00EC6634">
        <w:rPr>
          <w:szCs w:val="22"/>
          <w:lang w:val="en-GB"/>
        </w:rPr>
        <w:t>,</w:t>
      </w:r>
      <w:r w:rsidR="00364231">
        <w:rPr>
          <w:szCs w:val="22"/>
          <w:lang w:val="en-GB"/>
        </w:rPr>
        <w:t xml:space="preserve"> University of Chicago Press</w:t>
      </w:r>
      <w:r w:rsidR="0007178A">
        <w:rPr>
          <w:szCs w:val="22"/>
          <w:lang w:val="en-GB"/>
        </w:rPr>
        <w:t>,</w:t>
      </w:r>
      <w:r w:rsidR="0007178A" w:rsidRPr="0007178A">
        <w:rPr>
          <w:szCs w:val="22"/>
          <w:lang w:val="en-GB"/>
        </w:rPr>
        <w:t xml:space="preserve"> </w:t>
      </w:r>
      <w:r w:rsidR="0007178A">
        <w:rPr>
          <w:szCs w:val="22"/>
          <w:lang w:val="en-GB"/>
        </w:rPr>
        <w:t>Chicago</w:t>
      </w:r>
      <w:r w:rsidR="00767094">
        <w:rPr>
          <w:szCs w:val="22"/>
          <w:lang w:val="en-GB"/>
        </w:rPr>
        <w:t xml:space="preserve"> (IL)</w:t>
      </w:r>
      <w:r w:rsidR="00364231">
        <w:rPr>
          <w:szCs w:val="22"/>
          <w:lang w:val="en-GB"/>
        </w:rPr>
        <w:t>.</w:t>
      </w:r>
    </w:p>
    <w:p w14:paraId="28DFD56D" w14:textId="42D6BAFF" w:rsidR="000B206D" w:rsidRDefault="00CE3084" w:rsidP="000B206D">
      <w:pPr>
        <w:ind w:firstLine="0"/>
      </w:pPr>
      <w:r>
        <w:t xml:space="preserve">Mikkelson, H. 1976. </w:t>
      </w:r>
      <w:r w:rsidR="000B206D" w:rsidRPr="00CE3084">
        <w:rPr>
          <w:i/>
        </w:rPr>
        <w:t>Borges and the Negation of Time</w:t>
      </w:r>
      <w:r w:rsidR="000B206D">
        <w:t xml:space="preserve">, </w:t>
      </w:r>
      <w:r>
        <w:t>“</w:t>
      </w:r>
      <w:r w:rsidR="000B206D" w:rsidRPr="00CE3084">
        <w:t>Romance Notes</w:t>
      </w:r>
      <w:r>
        <w:t>”</w:t>
      </w:r>
      <w:r w:rsidR="000B206D">
        <w:t xml:space="preserve"> 17</w:t>
      </w:r>
      <w:r w:rsidR="00630CBB">
        <w:t>, pp.</w:t>
      </w:r>
      <w:r w:rsidR="000B206D">
        <w:t xml:space="preserve"> 92-98.</w:t>
      </w:r>
    </w:p>
    <w:p w14:paraId="1311F578" w14:textId="2FA59C78" w:rsidR="00990C0D" w:rsidRDefault="00990C0D" w:rsidP="000B206D">
      <w:pPr>
        <w:ind w:firstLine="0"/>
      </w:pPr>
      <w:r>
        <w:t xml:space="preserve">Priestley, J.B. </w:t>
      </w:r>
      <w:r w:rsidR="0007178A">
        <w:t xml:space="preserve">1964. </w:t>
      </w:r>
      <w:r w:rsidRPr="00990C0D">
        <w:rPr>
          <w:i/>
        </w:rPr>
        <w:t>Man and Time</w:t>
      </w:r>
      <w:r w:rsidR="0007178A">
        <w:t>,</w:t>
      </w:r>
      <w:r>
        <w:t xml:space="preserve"> Dell</w:t>
      </w:r>
      <w:r w:rsidR="0007178A">
        <w:t>,</w:t>
      </w:r>
      <w:r w:rsidR="0007178A" w:rsidRPr="0007178A">
        <w:t xml:space="preserve"> </w:t>
      </w:r>
      <w:r w:rsidR="0007178A">
        <w:t>New York</w:t>
      </w:r>
      <w:r w:rsidR="00CB372E">
        <w:t xml:space="preserve"> (NY)</w:t>
      </w:r>
      <w:r>
        <w:t>.</w:t>
      </w:r>
    </w:p>
    <w:p w14:paraId="606A9E90" w14:textId="54923750" w:rsidR="001044A2" w:rsidRDefault="00DD3B81" w:rsidP="000B206D">
      <w:pPr>
        <w:pStyle w:val="BibliographyEntry"/>
        <w:ind w:left="0" w:firstLine="0"/>
        <w:rPr>
          <w:lang w:val="en-GB"/>
        </w:rPr>
      </w:pPr>
      <w:r w:rsidRPr="00AF0301">
        <w:rPr>
          <w:szCs w:val="22"/>
          <w:lang w:val="en-GB"/>
        </w:rPr>
        <w:t xml:space="preserve">Snow, C.P. 1969. </w:t>
      </w:r>
      <w:r w:rsidRPr="00AF0301">
        <w:rPr>
          <w:i/>
          <w:lang w:val="en-GB"/>
        </w:rPr>
        <w:t>Two Cultures: and A Second Look</w:t>
      </w:r>
      <w:r w:rsidR="0007178A">
        <w:rPr>
          <w:lang w:val="en-GB"/>
        </w:rPr>
        <w:t>,</w:t>
      </w:r>
      <w:r w:rsidRPr="00AF0301">
        <w:rPr>
          <w:lang w:val="en-GB"/>
        </w:rPr>
        <w:t xml:space="preserve"> Cambridge University Press</w:t>
      </w:r>
      <w:r w:rsidR="0007178A">
        <w:rPr>
          <w:lang w:val="en-GB"/>
        </w:rPr>
        <w:t>,</w:t>
      </w:r>
      <w:r w:rsidR="0007178A" w:rsidRPr="0007178A">
        <w:rPr>
          <w:lang w:val="en-GB"/>
        </w:rPr>
        <w:t xml:space="preserve"> </w:t>
      </w:r>
      <w:r w:rsidR="0007178A" w:rsidRPr="00AF0301">
        <w:rPr>
          <w:lang w:val="en-GB"/>
        </w:rPr>
        <w:t>Cambridge</w:t>
      </w:r>
      <w:r w:rsidRPr="00AF0301">
        <w:rPr>
          <w:lang w:val="en-GB"/>
        </w:rPr>
        <w:t>.</w:t>
      </w:r>
    </w:p>
    <w:p w14:paraId="5945FAE5" w14:textId="42D0B369" w:rsidR="00986722" w:rsidRDefault="00CE3084" w:rsidP="000B206D">
      <w:pPr>
        <w:pStyle w:val="BibliographyEntry"/>
        <w:ind w:left="0" w:firstLine="0"/>
        <w:rPr>
          <w:lang w:val="en-GB"/>
        </w:rPr>
      </w:pPr>
      <w:r>
        <w:rPr>
          <w:lang w:val="en-GB"/>
        </w:rPr>
        <w:t xml:space="preserve">Steiner, G. 1972. </w:t>
      </w:r>
      <w:r w:rsidR="00986722" w:rsidRPr="00CE3084">
        <w:rPr>
          <w:i/>
          <w:lang w:val="en-GB"/>
        </w:rPr>
        <w:t>Whorf, Chomsky and the Student of Literature</w:t>
      </w:r>
      <w:r w:rsidR="00EC25C2">
        <w:rPr>
          <w:lang w:val="en-GB"/>
        </w:rPr>
        <w:t>,</w:t>
      </w:r>
      <w:r w:rsidR="00986722">
        <w:rPr>
          <w:lang w:val="en-GB"/>
        </w:rPr>
        <w:t xml:space="preserve"> </w:t>
      </w:r>
      <w:r>
        <w:rPr>
          <w:lang w:val="en-GB"/>
        </w:rPr>
        <w:t>in “</w:t>
      </w:r>
      <w:r w:rsidR="00986722" w:rsidRPr="00CE3084">
        <w:rPr>
          <w:lang w:val="en-GB"/>
        </w:rPr>
        <w:t>New Literary History</w:t>
      </w:r>
      <w:r>
        <w:rPr>
          <w:lang w:val="en-GB"/>
        </w:rPr>
        <w:t>”</w:t>
      </w:r>
      <w:r w:rsidR="00986722">
        <w:rPr>
          <w:lang w:val="en-GB"/>
        </w:rPr>
        <w:t xml:space="preserve"> 4</w:t>
      </w:r>
      <w:r w:rsidR="00630CBB">
        <w:rPr>
          <w:lang w:val="en-GB"/>
        </w:rPr>
        <w:t>, pp.</w:t>
      </w:r>
      <w:r w:rsidR="00986722">
        <w:rPr>
          <w:lang w:val="en-GB"/>
        </w:rPr>
        <w:t xml:space="preserve"> 15-34.</w:t>
      </w:r>
    </w:p>
    <w:p w14:paraId="73DAF38A" w14:textId="09BA6174" w:rsidR="007B6949" w:rsidRPr="00AF0301" w:rsidRDefault="007B6949" w:rsidP="000B206D">
      <w:pPr>
        <w:pStyle w:val="BibliographyEntry"/>
        <w:ind w:left="0" w:firstLine="0"/>
        <w:rPr>
          <w:lang w:val="en-GB"/>
        </w:rPr>
      </w:pPr>
      <w:r>
        <w:rPr>
          <w:lang w:val="en-GB"/>
        </w:rPr>
        <w:t>Villeneuve, D.</w:t>
      </w:r>
      <w:r w:rsidR="00184430">
        <w:rPr>
          <w:lang w:val="en-GB"/>
        </w:rPr>
        <w:t xml:space="preserve"> (director).</w:t>
      </w:r>
      <w:r>
        <w:rPr>
          <w:lang w:val="en-GB"/>
        </w:rPr>
        <w:t xml:space="preserve"> 2016. </w:t>
      </w:r>
      <w:r w:rsidRPr="007B6949">
        <w:rPr>
          <w:i/>
          <w:lang w:val="en-GB"/>
        </w:rPr>
        <w:t>Arrival</w:t>
      </w:r>
      <w:r>
        <w:rPr>
          <w:lang w:val="en-GB"/>
        </w:rPr>
        <w:t>.</w:t>
      </w:r>
      <w:r w:rsidR="00C35FB8">
        <w:rPr>
          <w:lang w:val="en-GB"/>
        </w:rPr>
        <w:t xml:space="preserve"> Screenplay E. Heisserer.</w:t>
      </w:r>
    </w:p>
    <w:p w14:paraId="693801EF" w14:textId="63D7EBCC" w:rsidR="00E14814" w:rsidRPr="00AF0301" w:rsidRDefault="00E14814" w:rsidP="00D22DFE">
      <w:pPr>
        <w:pStyle w:val="BibliographyEntry"/>
        <w:rPr>
          <w:szCs w:val="22"/>
          <w:lang w:val="en-GB"/>
        </w:rPr>
      </w:pPr>
      <w:r w:rsidRPr="00AF0301">
        <w:rPr>
          <w:lang w:val="en-GB"/>
        </w:rPr>
        <w:t>W</w:t>
      </w:r>
      <w:r w:rsidR="00F5062C" w:rsidRPr="00AF0301">
        <w:rPr>
          <w:lang w:val="en-GB"/>
        </w:rPr>
        <w:t>h</w:t>
      </w:r>
      <w:r w:rsidRPr="00AF0301">
        <w:rPr>
          <w:lang w:val="en-GB"/>
        </w:rPr>
        <w:t>orf, B</w:t>
      </w:r>
      <w:r w:rsidR="00767094">
        <w:rPr>
          <w:lang w:val="en-GB"/>
        </w:rPr>
        <w:t>.</w:t>
      </w:r>
      <w:r w:rsidR="00364231">
        <w:rPr>
          <w:lang w:val="en-GB"/>
        </w:rPr>
        <w:t xml:space="preserve"> </w:t>
      </w:r>
      <w:r w:rsidRPr="00AF0301">
        <w:rPr>
          <w:lang w:val="en-GB"/>
        </w:rPr>
        <w:t>L.</w:t>
      </w:r>
      <w:r w:rsidR="00F5062C" w:rsidRPr="00AF0301">
        <w:rPr>
          <w:lang w:val="en-GB"/>
        </w:rPr>
        <w:t xml:space="preserve"> 1959.</w:t>
      </w:r>
      <w:r w:rsidRPr="00AF0301">
        <w:rPr>
          <w:lang w:val="en-GB"/>
        </w:rPr>
        <w:t xml:space="preserve"> </w:t>
      </w:r>
      <w:r w:rsidR="00F5062C" w:rsidRPr="00AF0301">
        <w:rPr>
          <w:i/>
          <w:lang w:val="en-GB"/>
        </w:rPr>
        <w:t>Language, Thought, and Reality: Selected Writings of Benjamin Lee Whorf</w:t>
      </w:r>
      <w:r w:rsidR="0007178A">
        <w:rPr>
          <w:lang w:val="en-GB"/>
        </w:rPr>
        <w:t>, e</w:t>
      </w:r>
      <w:r w:rsidR="00F5062C" w:rsidRPr="00AF0301">
        <w:rPr>
          <w:lang w:val="en-GB"/>
        </w:rPr>
        <w:t>d. J</w:t>
      </w:r>
      <w:r w:rsidR="00767094">
        <w:rPr>
          <w:lang w:val="en-GB"/>
        </w:rPr>
        <w:t>.</w:t>
      </w:r>
      <w:r w:rsidR="00F5062C" w:rsidRPr="00AF0301">
        <w:rPr>
          <w:lang w:val="en-GB"/>
        </w:rPr>
        <w:t xml:space="preserve"> B. Carroll</w:t>
      </w:r>
      <w:r w:rsidR="0007178A">
        <w:rPr>
          <w:lang w:val="en-GB"/>
        </w:rPr>
        <w:t>, r</w:t>
      </w:r>
      <w:r w:rsidR="00F5062C" w:rsidRPr="00AF0301">
        <w:rPr>
          <w:lang w:val="en-GB"/>
        </w:rPr>
        <w:t>pt. MIT Press</w:t>
      </w:r>
      <w:r w:rsidR="0007178A">
        <w:rPr>
          <w:lang w:val="en-GB"/>
        </w:rPr>
        <w:t>,</w:t>
      </w:r>
      <w:r w:rsidR="0007178A" w:rsidRPr="0007178A">
        <w:rPr>
          <w:lang w:val="en-GB"/>
        </w:rPr>
        <w:t xml:space="preserve"> </w:t>
      </w:r>
      <w:r w:rsidR="0007178A" w:rsidRPr="00AF0301">
        <w:rPr>
          <w:lang w:val="en-GB"/>
        </w:rPr>
        <w:t>Cambridge</w:t>
      </w:r>
      <w:r w:rsidR="00767094">
        <w:rPr>
          <w:lang w:val="en-GB"/>
        </w:rPr>
        <w:t xml:space="preserve"> (</w:t>
      </w:r>
      <w:r w:rsidR="0007178A" w:rsidRPr="00AF0301">
        <w:rPr>
          <w:lang w:val="en-GB"/>
        </w:rPr>
        <w:t>MA</w:t>
      </w:r>
      <w:r w:rsidR="00767094">
        <w:rPr>
          <w:lang w:val="en-GB"/>
        </w:rPr>
        <w:t>)</w:t>
      </w:r>
      <w:r w:rsidR="00F5062C" w:rsidRPr="00AF0301">
        <w:rPr>
          <w:lang w:val="en-GB"/>
        </w:rPr>
        <w:t>.</w:t>
      </w:r>
    </w:p>
    <w:p w14:paraId="01C893A9" w14:textId="77777777" w:rsidR="00D22DFE" w:rsidRPr="00AF0301" w:rsidRDefault="00D22DFE">
      <w:pPr>
        <w:rPr>
          <w:szCs w:val="22"/>
        </w:rPr>
      </w:pPr>
    </w:p>
    <w:sectPr w:rsidR="00D22DFE" w:rsidRPr="00AF0301" w:rsidSect="004F2FC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5A01F" w14:textId="77777777" w:rsidR="00AA3F22" w:rsidRDefault="00AA3F22" w:rsidP="00AC0B44">
      <w:r>
        <w:separator/>
      </w:r>
    </w:p>
  </w:endnote>
  <w:endnote w:type="continuationSeparator" w:id="0">
    <w:p w14:paraId="6D61A8C9" w14:textId="77777777" w:rsidR="00AA3F22" w:rsidRDefault="00AA3F22" w:rsidP="00AC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ゴシック">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TimesNewRomanPSMT">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00BF1" w14:textId="77777777" w:rsidR="00A8094F" w:rsidRDefault="00A8094F" w:rsidP="00702D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9BDB8" w14:textId="77777777" w:rsidR="00A8094F" w:rsidRDefault="00A8094F" w:rsidP="00A809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A5A9" w14:textId="77777777" w:rsidR="00A8094F" w:rsidRDefault="00A8094F" w:rsidP="00702D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02C0">
      <w:rPr>
        <w:rStyle w:val="PageNumber"/>
        <w:noProof/>
      </w:rPr>
      <w:t>1</w:t>
    </w:r>
    <w:r>
      <w:rPr>
        <w:rStyle w:val="PageNumber"/>
      </w:rPr>
      <w:fldChar w:fldCharType="end"/>
    </w:r>
  </w:p>
  <w:p w14:paraId="62B7007D" w14:textId="77777777" w:rsidR="00A8094F" w:rsidRDefault="00A8094F" w:rsidP="00A8094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52C2" w14:textId="77777777" w:rsidR="00AA3F22" w:rsidRDefault="00AA3F22" w:rsidP="00AC0B44">
      <w:r>
        <w:separator/>
      </w:r>
    </w:p>
  </w:footnote>
  <w:footnote w:type="continuationSeparator" w:id="0">
    <w:p w14:paraId="5EC8DF41" w14:textId="77777777" w:rsidR="00AA3F22" w:rsidRDefault="00AA3F22" w:rsidP="00AC0B44">
      <w:r>
        <w:continuationSeparator/>
      </w:r>
    </w:p>
  </w:footnote>
  <w:footnote w:id="1">
    <w:p w14:paraId="3DB9E2A3" w14:textId="70E350AB" w:rsidR="00AB38FB" w:rsidRPr="00635DC0" w:rsidRDefault="00AB38FB" w:rsidP="00FC0718">
      <w:pPr>
        <w:pStyle w:val="FootnoteText"/>
      </w:pPr>
      <w:r w:rsidRPr="00635DC0">
        <w:rPr>
          <w:rStyle w:val="FootnoteReference"/>
          <w:sz w:val="20"/>
          <w:szCs w:val="20"/>
        </w:rPr>
        <w:footnoteRef/>
      </w:r>
      <w:r w:rsidRPr="00635DC0">
        <w:t xml:space="preserve"> These include the Nebula Award for Best Novella, and the Theodore Sturgeon Award for the best short science fiction story published in English in the preceding year</w:t>
      </w:r>
      <w:r w:rsidR="00904EEB" w:rsidRPr="00635DC0">
        <w:t>, both conferred</w:t>
      </w:r>
      <w:r w:rsidRPr="00635DC0">
        <w:t xml:space="preserve"> in 1999.</w:t>
      </w:r>
    </w:p>
  </w:footnote>
  <w:footnote w:id="2">
    <w:p w14:paraId="134A8D2F" w14:textId="6A1EE40A" w:rsidR="000F4E25" w:rsidRPr="00635DC0" w:rsidRDefault="000F4E25" w:rsidP="00FC0718">
      <w:pPr>
        <w:pStyle w:val="FootnoteText"/>
      </w:pPr>
      <w:r w:rsidRPr="00635DC0">
        <w:rPr>
          <w:rStyle w:val="FootnoteReference"/>
          <w:sz w:val="20"/>
          <w:szCs w:val="20"/>
        </w:rPr>
        <w:footnoteRef/>
      </w:r>
      <w:r w:rsidRPr="00635DC0">
        <w:t xml:space="preserve"> All references to </w:t>
      </w:r>
      <w:r w:rsidRPr="00635DC0">
        <w:rPr>
          <w:rFonts w:eastAsiaTheme="minorEastAsia"/>
        </w:rPr>
        <w:t xml:space="preserve">“Story of Your Life” will be to the volume </w:t>
      </w:r>
      <w:r w:rsidR="00C57A7C" w:rsidRPr="00635DC0">
        <w:rPr>
          <w:rFonts w:eastAsiaTheme="minorEastAsia"/>
          <w:i/>
        </w:rPr>
        <w:t>Stories of Your Life and Others</w:t>
      </w:r>
      <w:r w:rsidR="00C57A7C" w:rsidRPr="00635DC0">
        <w:rPr>
          <w:rFonts w:eastAsiaTheme="minorEastAsia"/>
        </w:rPr>
        <w:t xml:space="preserve"> (Chiang 2002).</w:t>
      </w:r>
    </w:p>
  </w:footnote>
  <w:footnote w:id="3">
    <w:p w14:paraId="55E7DC4F" w14:textId="7962680B" w:rsidR="0005229A" w:rsidRPr="00635DC0" w:rsidRDefault="0005229A" w:rsidP="00FC0718">
      <w:pPr>
        <w:pStyle w:val="FootnoteText"/>
      </w:pPr>
      <w:r w:rsidRPr="00635DC0">
        <w:rPr>
          <w:rStyle w:val="FootnoteReference"/>
          <w:sz w:val="20"/>
          <w:szCs w:val="20"/>
        </w:rPr>
        <w:footnoteRef/>
      </w:r>
      <w:r w:rsidRPr="00635DC0">
        <w:t xml:space="preserve"> </w:t>
      </w:r>
      <w:r w:rsidR="0095476E">
        <w:t>All</w:t>
      </w:r>
      <w:r w:rsidRPr="00635DC0">
        <w:t xml:space="preserve"> transcriptions from the </w:t>
      </w:r>
      <w:r w:rsidR="0095476E">
        <w:t>soundtrack of</w:t>
      </w:r>
      <w:r w:rsidRPr="00635DC0">
        <w:t xml:space="preserve"> </w:t>
      </w:r>
      <w:r w:rsidRPr="00635DC0">
        <w:rPr>
          <w:i/>
        </w:rPr>
        <w:t>Arrival</w:t>
      </w:r>
      <w:r w:rsidRPr="00635DC0">
        <w:t xml:space="preserve"> are my own.</w:t>
      </w:r>
    </w:p>
  </w:footnote>
  <w:footnote w:id="4">
    <w:p w14:paraId="6F36E893" w14:textId="044676BB" w:rsidR="00661332" w:rsidRPr="00635DC0" w:rsidRDefault="00661332" w:rsidP="00FC0718">
      <w:pPr>
        <w:pStyle w:val="FootnoteText"/>
      </w:pPr>
      <w:r w:rsidRPr="00635DC0">
        <w:rPr>
          <w:rStyle w:val="FootnoteReference"/>
          <w:sz w:val="20"/>
          <w:szCs w:val="20"/>
        </w:rPr>
        <w:footnoteRef/>
      </w:r>
      <w:r w:rsidRPr="00635DC0">
        <w:t xml:space="preserve"> </w:t>
      </w:r>
      <w:r w:rsidR="00A81B71" w:rsidRPr="00635DC0">
        <w:t xml:space="preserve">Snow’s lecture, subsequently published as </w:t>
      </w:r>
      <w:r w:rsidR="00A81B71" w:rsidRPr="00635DC0">
        <w:rPr>
          <w:i/>
        </w:rPr>
        <w:t>The Two Cultures</w:t>
      </w:r>
      <w:r w:rsidR="0011439C" w:rsidRPr="00635DC0">
        <w:rPr>
          <w:i/>
        </w:rPr>
        <w:t xml:space="preserve"> and the Scientific Revolution</w:t>
      </w:r>
      <w:r w:rsidR="0011439C" w:rsidRPr="00635DC0">
        <w:t xml:space="preserve">, and in expanded form as </w:t>
      </w:r>
      <w:r w:rsidR="0011439C" w:rsidRPr="00635DC0">
        <w:rPr>
          <w:i/>
        </w:rPr>
        <w:t>Two Cultures: and A Second Look</w:t>
      </w:r>
      <w:r w:rsidR="0011439C" w:rsidRPr="00635DC0">
        <w:t xml:space="preserve">, </w:t>
      </w:r>
      <w:r w:rsidR="00DD3B81" w:rsidRPr="00635DC0">
        <w:t>supplied a catchphrase that has often been reiterated since.</w:t>
      </w:r>
    </w:p>
  </w:footnote>
  <w:footnote w:id="5">
    <w:p w14:paraId="2F29F060" w14:textId="73CEC98A" w:rsidR="00C66DA8" w:rsidRPr="00635DC0" w:rsidRDefault="00C66DA8" w:rsidP="00FC0718">
      <w:pPr>
        <w:pStyle w:val="FootnoteText"/>
      </w:pPr>
      <w:r w:rsidRPr="00635DC0">
        <w:rPr>
          <w:rStyle w:val="FootnoteReference"/>
          <w:sz w:val="20"/>
          <w:szCs w:val="20"/>
        </w:rPr>
        <w:footnoteRef/>
      </w:r>
      <w:r w:rsidRPr="00635DC0">
        <w:t xml:space="preserve"> The title is in fact displayed again at the end of the film</w:t>
      </w:r>
      <w:r w:rsidR="00646D5A" w:rsidRPr="00635DC0">
        <w:t>, which in this respect at least returns to its point of departure</w:t>
      </w:r>
      <w:r w:rsidRPr="00635DC0">
        <w:t>.</w:t>
      </w:r>
    </w:p>
  </w:footnote>
  <w:footnote w:id="6">
    <w:p w14:paraId="510F31B5" w14:textId="62778694" w:rsidR="00DE5553" w:rsidRPr="004B40D0" w:rsidRDefault="00DE5553">
      <w:pPr>
        <w:pStyle w:val="FootnoteText"/>
      </w:pPr>
      <w:r w:rsidRPr="004B40D0">
        <w:rPr>
          <w:rStyle w:val="FootnoteReference"/>
        </w:rPr>
        <w:footnoteRef/>
      </w:r>
      <w:r w:rsidRPr="004B40D0">
        <w:t xml:space="preserve"> </w:t>
      </w:r>
      <w:r w:rsidR="00D30417" w:rsidRPr="004B40D0">
        <w:t xml:space="preserve">Chiang plays with the idea of such </w:t>
      </w:r>
      <w:r w:rsidR="00F362AF">
        <w:t xml:space="preserve">languages, </w:t>
      </w:r>
      <w:r w:rsidR="00842CDE">
        <w:t>independent of</w:t>
      </w:r>
      <w:r w:rsidR="00F362AF">
        <w:t xml:space="preserve"> speech</w:t>
      </w:r>
      <w:r w:rsidR="00E54843">
        <w:t xml:space="preserve"> and </w:t>
      </w:r>
      <w:r w:rsidR="005A2D64">
        <w:t xml:space="preserve">therefore </w:t>
      </w:r>
      <w:r w:rsidR="00432A01">
        <w:t>un</w:t>
      </w:r>
      <w:r w:rsidR="005A2D64">
        <w:t>encumber</w:t>
      </w:r>
      <w:r w:rsidR="00432A01">
        <w:t>ed</w:t>
      </w:r>
      <w:r w:rsidR="00E54843">
        <w:t xml:space="preserve"> by its constraints</w:t>
      </w:r>
      <w:r w:rsidR="00F362AF">
        <w:t>,</w:t>
      </w:r>
      <w:r w:rsidR="00D30417" w:rsidRPr="004B40D0">
        <w:t xml:space="preserve"> in another story, entitled “Understand”, first published in 1991. In this work the protagonist, </w:t>
      </w:r>
      <w:r w:rsidR="00D14ABB">
        <w:t>endowed with</w:t>
      </w:r>
      <w:r w:rsidR="00D30417" w:rsidRPr="004B40D0">
        <w:t xml:space="preserve"> </w:t>
      </w:r>
      <w:r w:rsidR="00BB15BE">
        <w:t xml:space="preserve">hormonally </w:t>
      </w:r>
      <w:r w:rsidR="00D30417" w:rsidRPr="004B40D0">
        <w:t>enhanced intelligence</w:t>
      </w:r>
      <w:r w:rsidR="004B40D0" w:rsidRPr="004B40D0">
        <w:t xml:space="preserve">, </w:t>
      </w:r>
      <w:r w:rsidR="007658E2">
        <w:t>dedicates himself to devising</w:t>
      </w:r>
      <w:r w:rsidR="004B40D0" w:rsidRPr="004B40D0">
        <w:t xml:space="preserve"> </w:t>
      </w:r>
      <w:r w:rsidR="00286B87">
        <w:t>a</w:t>
      </w:r>
      <w:r w:rsidR="00E760AC">
        <w:t>n artificial</w:t>
      </w:r>
      <w:r w:rsidR="004B40D0" w:rsidRPr="004B40D0">
        <w:t xml:space="preserve"> language which he describes as follows: “It is gestalt-oriented, rendering it beautifully suited for thought, but impractical f</w:t>
      </w:r>
      <w:r w:rsidR="004B40D0">
        <w:t>or writing or speech. It wouldn’</w:t>
      </w:r>
      <w:r w:rsidR="004B40D0" w:rsidRPr="004B40D0">
        <w:t>t be transcribed in the form of words arranged linearly, but as a giant ideogram, to be absorbed as a whole. Such an ideogram could convey, more deliberately than a picture, what a thousand words cannot. The intricacy of each ideogram would be commensurate with the amount of information contained; I amuse myself with the notion of a colossal ideogram tha</w:t>
      </w:r>
      <w:r w:rsidR="00CE0AA5">
        <w:t>t describes the entire universe</w:t>
      </w:r>
      <w:r w:rsidR="004B40D0">
        <w:t>” (Chiang 2002, p. 63)</w:t>
      </w:r>
      <w:r w:rsidR="00CE0AA5">
        <w:t>.</w:t>
      </w:r>
      <w:r w:rsidR="005F5035">
        <w:t xml:space="preserve"> </w:t>
      </w:r>
      <w:r w:rsidR="00BA2BAD">
        <w:t>It is perhaps worth noting that</w:t>
      </w:r>
      <w:r w:rsidR="002D2480">
        <w:t xml:space="preserve"> i</w:t>
      </w:r>
      <w:r w:rsidR="005F5035">
        <w:t xml:space="preserve">n a brief article published in </w:t>
      </w:r>
      <w:r w:rsidR="005F5035" w:rsidRPr="00324CE8">
        <w:rPr>
          <w:i/>
        </w:rPr>
        <w:t>The New Yorker</w:t>
      </w:r>
      <w:r w:rsidR="00374F10">
        <w:t xml:space="preserve"> in 2016, Chiang speculates on how differently Chinese culture might have </w:t>
      </w:r>
      <w:r w:rsidR="00324CE8">
        <w:t>evolved</w:t>
      </w:r>
      <w:r w:rsidR="00374F10">
        <w:t xml:space="preserve"> if the </w:t>
      </w:r>
      <w:r w:rsidR="00324CE8">
        <w:t xml:space="preserve">ancient </w:t>
      </w:r>
      <w:r w:rsidR="00374F10">
        <w:t>Chinese</w:t>
      </w:r>
      <w:r w:rsidR="00324CE8">
        <w:t xml:space="preserve"> had developed a phonetic </w:t>
      </w:r>
      <w:r w:rsidR="00B845AF">
        <w:t xml:space="preserve">rather than a logographic </w:t>
      </w:r>
      <w:r w:rsidR="00324CE8">
        <w:t>writing system (Chiang 2016</w:t>
      </w:r>
      <w:r w:rsidR="004C338E">
        <w:t>, p. 77</w:t>
      </w:r>
      <w:r w:rsidR="00C82ABD">
        <w:t>)</w:t>
      </w:r>
      <w:r w:rsidR="00254B59">
        <w:t>.</w:t>
      </w:r>
    </w:p>
  </w:footnote>
  <w:footnote w:id="7">
    <w:p w14:paraId="359C995A" w14:textId="69E82CAF" w:rsidR="00AD6476" w:rsidRPr="00635DC0" w:rsidRDefault="00AD6476" w:rsidP="00FC0718">
      <w:pPr>
        <w:pStyle w:val="FootnoteText"/>
      </w:pPr>
      <w:r w:rsidRPr="00635DC0">
        <w:rPr>
          <w:rStyle w:val="FootnoteReference"/>
          <w:sz w:val="20"/>
          <w:szCs w:val="20"/>
        </w:rPr>
        <w:footnoteRef/>
      </w:r>
      <w:r w:rsidRPr="00635DC0">
        <w:t xml:space="preserve"> Gary’s account of the</w:t>
      </w:r>
      <w:r w:rsidR="002F2A5E" w:rsidRPr="00635DC0">
        <w:t>se</w:t>
      </w:r>
      <w:r w:rsidRPr="00635DC0">
        <w:t xml:space="preserve"> two ways of thinking about the phenomenon of refraction echoes the</w:t>
      </w:r>
      <w:r w:rsidR="00777D7F" w:rsidRPr="00635DC0">
        <w:t xml:space="preserve"> terms of the</w:t>
      </w:r>
      <w:r w:rsidR="00EA6892" w:rsidRPr="00635DC0">
        <w:t xml:space="preserve"> epistolary</w:t>
      </w:r>
      <w:r w:rsidRPr="00635DC0">
        <w:t xml:space="preserve"> </w:t>
      </w:r>
      <w:r w:rsidR="00596153">
        <w:t>skirmish</w:t>
      </w:r>
      <w:r w:rsidRPr="00635DC0">
        <w:t xml:space="preserve"> that took place in </w:t>
      </w:r>
      <w:r w:rsidR="00571353" w:rsidRPr="00635DC0">
        <w:t>t</w:t>
      </w:r>
      <w:r w:rsidRPr="00635DC0">
        <w:t xml:space="preserve">he 1660s between </w:t>
      </w:r>
      <w:r w:rsidR="00571353" w:rsidRPr="00635DC0">
        <w:t xml:space="preserve">Pierre de </w:t>
      </w:r>
      <w:r w:rsidRPr="00635DC0">
        <w:t xml:space="preserve">Fermat and the </w:t>
      </w:r>
      <w:r w:rsidR="00EA6892" w:rsidRPr="00635DC0">
        <w:t>Cartesian</w:t>
      </w:r>
      <w:r w:rsidR="00571353" w:rsidRPr="00635DC0">
        <w:t xml:space="preserve"> Claude Clerselier, </w:t>
      </w:r>
      <w:r w:rsidR="00EA6892" w:rsidRPr="00635DC0">
        <w:t xml:space="preserve">who </w:t>
      </w:r>
      <w:r w:rsidR="00571353" w:rsidRPr="00635DC0">
        <w:t xml:space="preserve">objected that </w:t>
      </w:r>
      <w:r w:rsidR="006012C5" w:rsidRPr="00635DC0">
        <w:t>“the principle upon which you build your proof, namely that nature always acts by the shortest and simplest ways, is but a moral principle, not a physical one</w:t>
      </w:r>
      <w:r w:rsidR="00E3306E" w:rsidRPr="00635DC0">
        <w:t xml:space="preserve">”, and that </w:t>
      </w:r>
      <w:r w:rsidR="002F2A5E" w:rsidRPr="00635DC0">
        <w:t>thi</w:t>
      </w:r>
      <w:r w:rsidR="00E3306E" w:rsidRPr="00635DC0">
        <w:t>s prin</w:t>
      </w:r>
      <w:r w:rsidR="009E6498">
        <w:t xml:space="preserve">ciple implies the existence of </w:t>
      </w:r>
      <w:r w:rsidR="00E3306E" w:rsidRPr="00635DC0">
        <w:t xml:space="preserve">“some kind of awareness in nature; and by nature, we mean here only that order and that law which are established in the world as it is, and act without forethought, without choice, and by a necessary determination” (quoted in Ekeland </w:t>
      </w:r>
      <w:r w:rsidR="00B3718B" w:rsidRPr="00635DC0">
        <w:t>2006</w:t>
      </w:r>
      <w:r w:rsidR="00357EDD" w:rsidRPr="00635DC0">
        <w:t xml:space="preserve">, pp. </w:t>
      </w:r>
      <w:r w:rsidR="004B0AFB" w:rsidRPr="00635DC0">
        <w:t>54-55). A</w:t>
      </w:r>
      <w:r w:rsidR="00315037">
        <w:t>n</w:t>
      </w:r>
      <w:r w:rsidR="004B0AFB" w:rsidRPr="00635DC0">
        <w:t xml:space="preserve"> </w:t>
      </w:r>
      <w:r w:rsidR="00315037">
        <w:t>interesting</w:t>
      </w:r>
      <w:r w:rsidR="00E3306E" w:rsidRPr="00635DC0">
        <w:t xml:space="preserve"> account of this </w:t>
      </w:r>
      <w:r w:rsidR="00596153">
        <w:t>debate</w:t>
      </w:r>
      <w:r w:rsidR="00E3306E" w:rsidRPr="00635DC0">
        <w:t xml:space="preserve"> is to be found in Ekeland </w:t>
      </w:r>
      <w:r w:rsidR="00B3718B" w:rsidRPr="00635DC0">
        <w:t>2006</w:t>
      </w:r>
      <w:r w:rsidR="00357EDD" w:rsidRPr="00635DC0">
        <w:t>, pp.</w:t>
      </w:r>
      <w:r w:rsidR="00E3306E" w:rsidRPr="00635DC0">
        <w:t xml:space="preserve"> 50-</w:t>
      </w:r>
      <w:r w:rsidR="00B3718B" w:rsidRPr="00635DC0">
        <w:t>57.</w:t>
      </w:r>
      <w:r w:rsidR="00571353" w:rsidRPr="00635DC0">
        <w:t xml:space="preserve"> </w:t>
      </w:r>
    </w:p>
  </w:footnote>
  <w:footnote w:id="8">
    <w:p w14:paraId="10BDC23F" w14:textId="398BB789" w:rsidR="00391C43" w:rsidRPr="00635DC0" w:rsidRDefault="00391C43" w:rsidP="00FC0718">
      <w:pPr>
        <w:pStyle w:val="FootnoteText"/>
      </w:pPr>
      <w:r w:rsidRPr="00635DC0">
        <w:rPr>
          <w:rStyle w:val="FootnoteReference"/>
          <w:sz w:val="20"/>
          <w:szCs w:val="20"/>
        </w:rPr>
        <w:footnoteRef/>
      </w:r>
      <w:r w:rsidRPr="00635DC0">
        <w:t xml:space="preserve"> Whorf argues that the Hopi metaphysics “imposes upon the universe two grand cosmic forms” which he calls “</w:t>
      </w:r>
      <w:r w:rsidRPr="00635DC0">
        <w:rPr>
          <w:i/>
        </w:rPr>
        <w:t>manifested</w:t>
      </w:r>
      <w:r w:rsidRPr="00635DC0">
        <w:t>” or objective and “</w:t>
      </w:r>
      <w:r w:rsidRPr="00635DC0">
        <w:rPr>
          <w:i/>
        </w:rPr>
        <w:t>manifesting</w:t>
      </w:r>
      <w:r w:rsidR="00096816" w:rsidRPr="00635DC0">
        <w:t>” or subjective.</w:t>
      </w:r>
      <w:r w:rsidRPr="00635DC0">
        <w:t xml:space="preserve"> For the Hopi, Whorf argues, “there is no temporal future; there is nothing in the subjective state corresponding to the sequences and successions conjoined with distances and changing physical configurations that we find in th</w:t>
      </w:r>
      <w:r w:rsidR="001E5B3A" w:rsidRPr="00635DC0">
        <w:t>e objective state” (Whorf 1959</w:t>
      </w:r>
      <w:r w:rsidR="007D1DC4" w:rsidRPr="00635DC0">
        <w:t xml:space="preserve">, p. </w:t>
      </w:r>
      <w:r w:rsidRPr="00635DC0">
        <w:t xml:space="preserve">59, </w:t>
      </w:r>
      <w:r w:rsidR="007D1DC4" w:rsidRPr="00635DC0">
        <w:t xml:space="preserve">p. </w:t>
      </w:r>
      <w:r w:rsidRPr="00635DC0">
        <w:t>62).</w:t>
      </w:r>
      <w:r w:rsidR="004A3902" w:rsidRPr="00635DC0">
        <w:t xml:space="preserve"> This might be adumbrated</w:t>
      </w:r>
      <w:r w:rsidR="00C20BCE" w:rsidRPr="00635DC0">
        <w:t xml:space="preserve"> in “Story of Your Life”</w:t>
      </w:r>
      <w:r w:rsidR="004A3902" w:rsidRPr="00635DC0">
        <w:t xml:space="preserve"> in the difference between Heptapod A and Heptapod B.</w:t>
      </w:r>
    </w:p>
  </w:footnote>
  <w:footnote w:id="9">
    <w:p w14:paraId="6AE4196D" w14:textId="7F2257CC" w:rsidR="00FC0718" w:rsidRPr="00635DC0" w:rsidRDefault="00FC0718" w:rsidP="00FC0718">
      <w:pPr>
        <w:pStyle w:val="FootnoteText"/>
      </w:pPr>
      <w:r w:rsidRPr="00635DC0">
        <w:rPr>
          <w:rStyle w:val="FootnoteReference"/>
          <w:sz w:val="20"/>
          <w:szCs w:val="20"/>
        </w:rPr>
        <w:footnoteRef/>
      </w:r>
      <w:r w:rsidRPr="00635DC0">
        <w:t xml:space="preserve"> This is </w:t>
      </w:r>
      <w:r w:rsidR="00FC5517" w:rsidRPr="00635DC0">
        <w:t>not</w:t>
      </w:r>
      <w:r w:rsidRPr="00635DC0">
        <w:t xml:space="preserve"> the place to </w:t>
      </w:r>
      <w:r w:rsidR="00D7112A">
        <w:t>enter into</w:t>
      </w:r>
      <w:r w:rsidRPr="00635DC0">
        <w:t xml:space="preserve"> the merits of Whorf’s </w:t>
      </w:r>
      <w:r w:rsidR="00F07003">
        <w:t>theses</w:t>
      </w:r>
      <w:r w:rsidRPr="00635DC0">
        <w:t>, which have been fiercely cont</w:t>
      </w:r>
      <w:r w:rsidR="00F07003">
        <w:t>ested from a number of quarters</w:t>
      </w:r>
      <w:r w:rsidR="004F5334">
        <w:t>. Suffice it to say</w:t>
      </w:r>
      <w:r w:rsidRPr="00635DC0">
        <w:t xml:space="preserve"> that</w:t>
      </w:r>
      <w:r w:rsidR="004F5334">
        <w:t>,</w:t>
      </w:r>
      <w:r w:rsidRPr="00635DC0">
        <w:t xml:space="preserve"> as </w:t>
      </w:r>
      <w:r w:rsidR="004F5334">
        <w:t xml:space="preserve">has been argued by </w:t>
      </w:r>
      <w:r w:rsidRPr="00635DC0">
        <w:t xml:space="preserve">George Steiner </w:t>
      </w:r>
      <w:r w:rsidR="004F5334">
        <w:t>among others,</w:t>
      </w:r>
      <w:r w:rsidRPr="00635DC0">
        <w:t xml:space="preserve"> </w:t>
      </w:r>
      <w:r w:rsidR="00543A55">
        <w:t>inasmuch as</w:t>
      </w:r>
      <w:r w:rsidR="00193B0A">
        <w:t xml:space="preserve"> </w:t>
      </w:r>
      <w:r w:rsidRPr="00635DC0">
        <w:t xml:space="preserve">each work of literature </w:t>
      </w:r>
      <w:r w:rsidR="00606640">
        <w:t>generates</w:t>
      </w:r>
      <w:r w:rsidRPr="00635DC0">
        <w:t xml:space="preserve"> a </w:t>
      </w:r>
      <w:r w:rsidR="006E30A6" w:rsidRPr="00635DC0">
        <w:t xml:space="preserve">world of its own, </w:t>
      </w:r>
      <w:r w:rsidRPr="00635DC0">
        <w:t>within</w:t>
      </w:r>
      <w:r w:rsidR="00193B0A">
        <w:t xml:space="preserve"> which</w:t>
      </w:r>
      <w:r w:rsidRPr="00635DC0">
        <w:t xml:space="preserve"> thought and language are inextricably connected with one another </w:t>
      </w:r>
      <w:r w:rsidR="00D7112A">
        <w:t>and mutually reinforcing</w:t>
      </w:r>
      <w:r w:rsidR="00C62559">
        <w:t xml:space="preserve">, </w:t>
      </w:r>
      <w:r w:rsidR="00C62559" w:rsidRPr="00C62559">
        <w:t xml:space="preserve">“our perceptions of language </w:t>
      </w:r>
      <w:r w:rsidR="00C62559" w:rsidRPr="00C62559">
        <w:rPr>
          <w:i/>
          <w:iCs/>
        </w:rPr>
        <w:t>in literature</w:t>
      </w:r>
      <w:r w:rsidR="00C62559" w:rsidRPr="00C62559">
        <w:t xml:space="preserve"> are relativist and, if the term may be allowed, </w:t>
      </w:r>
      <w:r w:rsidR="00C62559" w:rsidRPr="00C62559">
        <w:rPr>
          <w:i/>
          <w:iCs/>
        </w:rPr>
        <w:t>ultra-Whorfian</w:t>
      </w:r>
      <w:r w:rsidR="00C62559" w:rsidRPr="00C62559">
        <w:t xml:space="preserve"> (Steiner 1972, p. 27)</w:t>
      </w:r>
      <w:r w:rsidRPr="00635DC0">
        <w:t xml:space="preserve">. </w:t>
      </w:r>
      <w:r w:rsidR="00C62559">
        <w:t>In</w:t>
      </w:r>
      <w:r w:rsidR="00D7112A">
        <w:t xml:space="preserve"> the case </w:t>
      </w:r>
      <w:r w:rsidR="00C62559">
        <w:t>of</w:t>
      </w:r>
      <w:r w:rsidRPr="00635DC0">
        <w:t xml:space="preserve"> Chiang</w:t>
      </w:r>
      <w:r w:rsidR="00D7112A">
        <w:t>’s</w:t>
      </w:r>
      <w:r w:rsidRPr="00635DC0">
        <w:t xml:space="preserve"> story, </w:t>
      </w:r>
      <w:r w:rsidR="00C62559">
        <w:t>the world that is created is one in which</w:t>
      </w:r>
      <w:r w:rsidRPr="00635DC0">
        <w:t xml:space="preserve">—whether we </w:t>
      </w:r>
      <w:r w:rsidR="004F5334">
        <w:t>acknowledge</w:t>
      </w:r>
      <w:r w:rsidR="00F87D46">
        <w:t xml:space="preserve"> its</w:t>
      </w:r>
      <w:r w:rsidR="00D7112A">
        <w:t xml:space="preserve"> valid</w:t>
      </w:r>
      <w:r w:rsidR="00F87D46">
        <w:t>ity</w:t>
      </w:r>
      <w:r w:rsidRPr="00635DC0">
        <w:t xml:space="preserve"> or not—it </w:t>
      </w:r>
      <w:r w:rsidR="006B084C">
        <w:t>happens to be</w:t>
      </w:r>
      <w:r w:rsidRPr="00635DC0">
        <w:t xml:space="preserve"> a Whorfian perspective that prevails.</w:t>
      </w:r>
    </w:p>
  </w:footnote>
  <w:footnote w:id="10">
    <w:p w14:paraId="36D0EC14" w14:textId="7014F7BD" w:rsidR="003C22F4" w:rsidRPr="00635DC0" w:rsidRDefault="003C22F4" w:rsidP="00FC0718">
      <w:pPr>
        <w:pStyle w:val="FootnoteText"/>
      </w:pPr>
      <w:r w:rsidRPr="00635DC0">
        <w:rPr>
          <w:rStyle w:val="FootnoteReference"/>
          <w:sz w:val="20"/>
          <w:szCs w:val="20"/>
        </w:rPr>
        <w:footnoteRef/>
      </w:r>
      <w:r w:rsidRPr="00635DC0">
        <w:t xml:space="preserve"> Cf. Louise’</w:t>
      </w:r>
      <w:r w:rsidR="009C052F" w:rsidRPr="00635DC0">
        <w:t xml:space="preserve">s </w:t>
      </w:r>
      <w:r w:rsidR="001557BD" w:rsidRPr="00635DC0">
        <w:t>rendering</w:t>
      </w:r>
      <w:r w:rsidR="00DB0AE8" w:rsidRPr="00635DC0">
        <w:t xml:space="preserve"> in Chiang’s story</w:t>
      </w:r>
      <w:r w:rsidR="009C052F" w:rsidRPr="00635DC0">
        <w:t xml:space="preserve"> of</w:t>
      </w:r>
      <w:r w:rsidR="00822B63" w:rsidRPr="00635DC0">
        <w:t xml:space="preserve"> the heptapods’ description of their planet as having two moons, one </w:t>
      </w:r>
      <w:r w:rsidR="001557BD" w:rsidRPr="00635DC0">
        <w:t>larger than the other, as</w:t>
      </w:r>
      <w:r w:rsidRPr="00635DC0">
        <w:t xml:space="preserve"> </w:t>
      </w:r>
      <w:r w:rsidR="00BB7FE2" w:rsidRPr="00635DC0">
        <w:t>“inequality-of-size rocky-orbiter rocky-orbiters related-as-primary-to secondary”</w:t>
      </w:r>
      <w:r w:rsidR="00CA6B42" w:rsidRPr="00635DC0">
        <w:t xml:space="preserve"> (</w:t>
      </w:r>
      <w:r w:rsidR="00761AF3" w:rsidRPr="00635DC0">
        <w:t>146</w:t>
      </w:r>
      <w:r w:rsidR="00CA6B42" w:rsidRPr="00635DC0">
        <w:t>)</w:t>
      </w:r>
      <w:r w:rsidR="00BB7FE2" w:rsidRPr="00635DC0">
        <w:t xml:space="preserve">, </w:t>
      </w:r>
      <w:r w:rsidR="001557BD" w:rsidRPr="00635DC0">
        <w:t xml:space="preserve">and of </w:t>
      </w:r>
      <w:r w:rsidRPr="00635DC0">
        <w:t>“</w:t>
      </w:r>
      <w:r w:rsidR="00854B7F" w:rsidRPr="00635DC0">
        <w:t>‘process create-endpoint inclusi</w:t>
      </w:r>
      <w:r w:rsidR="001557BD" w:rsidRPr="00635DC0">
        <w:t>ve-we</w:t>
      </w:r>
      <w:r w:rsidR="00854B7F" w:rsidRPr="00635DC0">
        <w:t>’</w:t>
      </w:r>
      <w:r w:rsidR="001557BD" w:rsidRPr="00635DC0">
        <w:t>,</w:t>
      </w:r>
      <w:r w:rsidR="00761AF3" w:rsidRPr="00635DC0">
        <w:t xml:space="preserve"> meaning ‘let’s start</w:t>
      </w:r>
      <w:r w:rsidR="00854B7F" w:rsidRPr="00635DC0">
        <w:t>’”</w:t>
      </w:r>
      <w:r w:rsidR="00761AF3" w:rsidRPr="00635DC0">
        <w:t xml:space="preserve"> (167).</w:t>
      </w:r>
      <w:r w:rsidR="00DB0AE8" w:rsidRPr="00635DC0">
        <w:t xml:space="preserve"> </w:t>
      </w:r>
      <w:r w:rsidR="00DB0AE8" w:rsidRPr="00635DC0">
        <w:rPr>
          <w:i/>
        </w:rPr>
        <w:t>Arrival</w:t>
      </w:r>
      <w:r w:rsidR="00DB0AE8" w:rsidRPr="00635DC0">
        <w:t xml:space="preserve"> emulates this in phrases such as “Abbot is death process”.</w:t>
      </w:r>
    </w:p>
  </w:footnote>
  <w:footnote w:id="11">
    <w:p w14:paraId="25FDFF26" w14:textId="6C81F02B" w:rsidR="000B206D" w:rsidRPr="00635DC0" w:rsidRDefault="000B206D" w:rsidP="00FC0718">
      <w:pPr>
        <w:pStyle w:val="FootnoteText"/>
      </w:pPr>
      <w:r w:rsidRPr="00635DC0">
        <w:rPr>
          <w:rStyle w:val="FootnoteReference"/>
          <w:sz w:val="20"/>
          <w:szCs w:val="20"/>
        </w:rPr>
        <w:footnoteRef/>
      </w:r>
      <w:r w:rsidRPr="00635DC0">
        <w:t xml:space="preserve"> See for instance</w:t>
      </w:r>
      <w:r w:rsidR="00D92106" w:rsidRPr="00635DC0">
        <w:t xml:space="preserve"> Burgess</w:t>
      </w:r>
      <w:r w:rsidR="0031482B" w:rsidRPr="00635DC0">
        <w:t xml:space="preserve"> 2008, p.</w:t>
      </w:r>
      <w:r w:rsidR="00D92106" w:rsidRPr="00635DC0">
        <w:t xml:space="preserve"> 98, and</w:t>
      </w:r>
      <w:r w:rsidRPr="00635DC0">
        <w:t xml:space="preserve"> Mikkelson 1976</w:t>
      </w:r>
      <w:r w:rsidR="0031482B" w:rsidRPr="00635DC0">
        <w:t>, pp.</w:t>
      </w:r>
      <w:r w:rsidRPr="00635DC0">
        <w:t xml:space="preserve"> 92-98. Mikkelson acknowledges that “it is doubtful that Borges had read Whorf’s treatise on the Hopi Indians before he wrote ‘Tlön, Uqbar, Orbis Tertius’”, but suggests in a note that “Whorf may have given a lecture pertaining to Hopi linguistics which Borges could have attended” (Mikkelson 1976</w:t>
      </w:r>
      <w:r w:rsidR="007D1DC4" w:rsidRPr="00635DC0">
        <w:t>, p.</w:t>
      </w:r>
      <w:r w:rsidRPr="00635DC0">
        <w:t xml:space="preserve"> 95, </w:t>
      </w:r>
      <w:r w:rsidR="007D1DC4" w:rsidRPr="00635DC0">
        <w:t xml:space="preserve">p. </w:t>
      </w:r>
      <w:r w:rsidRPr="00635DC0">
        <w:t>95n).</w:t>
      </w:r>
    </w:p>
  </w:footnote>
  <w:footnote w:id="12">
    <w:p w14:paraId="0A9ABC14" w14:textId="600A4231" w:rsidR="003F1B81" w:rsidRPr="003F1B81" w:rsidRDefault="003F1B81">
      <w:pPr>
        <w:pStyle w:val="FootnoteText"/>
      </w:pPr>
      <w:r>
        <w:rPr>
          <w:rStyle w:val="FootnoteReference"/>
        </w:rPr>
        <w:footnoteRef/>
      </w:r>
      <w:r>
        <w:t xml:space="preserve"> </w:t>
      </w:r>
      <w:r w:rsidRPr="003F1B81">
        <w:t xml:space="preserve">Borges’s essay “A New Refutation of Time” </w:t>
      </w:r>
      <w:r w:rsidR="00DB4516">
        <w:t>argues</w:t>
      </w:r>
      <w:r w:rsidRPr="003F1B81">
        <w:t xml:space="preserve"> that </w:t>
      </w:r>
      <w:r w:rsidR="00DB4516">
        <w:t xml:space="preserve">the concept of </w:t>
      </w:r>
      <w:r w:rsidRPr="003F1B81">
        <w:t xml:space="preserve">time </w:t>
      </w:r>
      <w:r w:rsidR="00DB4516">
        <w:t xml:space="preserve">is </w:t>
      </w:r>
      <w:r w:rsidR="00D97D6B">
        <w:t>vulnerable</w:t>
      </w:r>
      <w:r w:rsidR="00DB4516">
        <w:t xml:space="preserve"> to the same critique as </w:t>
      </w:r>
      <w:r w:rsidR="00F27094">
        <w:t xml:space="preserve">was </w:t>
      </w:r>
      <w:r w:rsidR="00DB4516">
        <w:t xml:space="preserve">applied to those of the object and the subject </w:t>
      </w:r>
      <w:r w:rsidR="00F27094">
        <w:t xml:space="preserve">by George Berkeley and David Hume </w:t>
      </w:r>
      <w:r w:rsidR="00DB4516">
        <w:t xml:space="preserve">respectively </w:t>
      </w:r>
      <w:r w:rsidR="00080849">
        <w:t>(Borges</w:t>
      </w:r>
      <w:r w:rsidR="000C4B78">
        <w:t xml:space="preserve"> 1999</w:t>
      </w:r>
      <w:r w:rsidR="00DD2393">
        <w:t>, pp.</w:t>
      </w:r>
      <w:r w:rsidR="000C4B78">
        <w:t xml:space="preserve"> 317-</w:t>
      </w:r>
      <w:r w:rsidR="00362038">
        <w:t>32</w:t>
      </w:r>
      <w:r w:rsidR="00080849">
        <w:t xml:space="preserve">). In several places Borges expresses an interest in the theories of J.W. Dunne, who </w:t>
      </w:r>
      <w:r w:rsidR="00834AA7">
        <w:t xml:space="preserve">in his book </w:t>
      </w:r>
      <w:r w:rsidR="00834AA7" w:rsidRPr="00206121">
        <w:rPr>
          <w:i/>
        </w:rPr>
        <w:t>An Experiment with Time</w:t>
      </w:r>
      <w:r w:rsidR="00834AA7">
        <w:t xml:space="preserve"> argued that</w:t>
      </w:r>
      <w:r w:rsidR="001621ED">
        <w:t xml:space="preserve"> in a </w:t>
      </w:r>
      <w:r w:rsidR="00C80CD8">
        <w:t>higher</w:t>
      </w:r>
      <w:r w:rsidR="001621ED">
        <w:t xml:space="preserve"> reality</w:t>
      </w:r>
      <w:r w:rsidR="007F64BC">
        <w:t xml:space="preserve"> than that </w:t>
      </w:r>
      <w:r w:rsidR="005C0407">
        <w:t>human beings</w:t>
      </w:r>
      <w:r w:rsidR="007F64BC">
        <w:t xml:space="preserve"> normally perceive</w:t>
      </w:r>
      <w:r w:rsidR="00834AA7">
        <w:t xml:space="preserve"> </w:t>
      </w:r>
      <w:r w:rsidR="00981995">
        <w:t>all moments in time are simultaneous</w:t>
      </w:r>
      <w:r w:rsidR="003A28D9">
        <w:t>,</w:t>
      </w:r>
      <w:r w:rsidR="00834AA7">
        <w:t xml:space="preserve"> and </w:t>
      </w:r>
      <w:r w:rsidR="003A28D9">
        <w:t xml:space="preserve">that </w:t>
      </w:r>
      <w:r w:rsidR="00286FDD">
        <w:t xml:space="preserve">what we call time is </w:t>
      </w:r>
      <w:r w:rsidR="004A273E">
        <w:t xml:space="preserve">merely </w:t>
      </w:r>
      <w:r w:rsidR="00286FDD">
        <w:t>an illusion created by human consciousness</w:t>
      </w:r>
      <w:r w:rsidR="00206121">
        <w:t xml:space="preserve">. Dunne also believed in precognitive dreams which </w:t>
      </w:r>
      <w:r w:rsidR="00A61442">
        <w:t>afford</w:t>
      </w:r>
      <w:r w:rsidR="00206121">
        <w:t xml:space="preserve"> </w:t>
      </w:r>
      <w:r w:rsidR="00286FDD">
        <w:t>sporadic</w:t>
      </w:r>
      <w:r w:rsidR="00206121">
        <w:t xml:space="preserve"> access to </w:t>
      </w:r>
      <w:r w:rsidR="006804F2">
        <w:t>this</w:t>
      </w:r>
      <w:r w:rsidR="00286FDD">
        <w:t xml:space="preserve"> higher reality </w:t>
      </w:r>
      <w:r w:rsidR="00834AA7">
        <w:t>(Dunne 1929)</w:t>
      </w:r>
      <w:r w:rsidR="00206121">
        <w:t>.</w:t>
      </w:r>
      <w:r w:rsidR="00286FDD">
        <w:t xml:space="preserve"> See Borges’s essay </w:t>
      </w:r>
      <w:r w:rsidR="002B6F5D">
        <w:t xml:space="preserve">“Time and J.W. Dunne” (Borges </w:t>
      </w:r>
      <w:r w:rsidR="0098153D">
        <w:t>1999</w:t>
      </w:r>
      <w:r w:rsidR="00DD2393">
        <w:t>, p.</w:t>
      </w:r>
      <w:r w:rsidR="0098153D">
        <w:t xml:space="preserve"> 217-19</w:t>
      </w:r>
      <w:r w:rsidR="002B6F5D">
        <w:t>)</w:t>
      </w:r>
      <w:r w:rsidR="00C76C64">
        <w:t xml:space="preserve">, and </w:t>
      </w:r>
      <w:r w:rsidR="00821A50">
        <w:t xml:space="preserve">the reference to Dunne in </w:t>
      </w:r>
      <w:r w:rsidR="00C76C64">
        <w:t xml:space="preserve">his </w:t>
      </w:r>
      <w:r w:rsidR="00047F48">
        <w:t>fictional essay</w:t>
      </w:r>
      <w:r w:rsidR="00C76C64">
        <w:t xml:space="preserve"> </w:t>
      </w:r>
      <w:r w:rsidR="00821A50">
        <w:t>“A Survey of the Works of Herbert Quain” (Borges 1998</w:t>
      </w:r>
      <w:r w:rsidR="00DD2393">
        <w:t>, p.</w:t>
      </w:r>
      <w:r w:rsidR="00821A50">
        <w:t xml:space="preserve"> 108)</w:t>
      </w:r>
      <w:r w:rsidR="002B6F5D">
        <w:t>. Dunne’s theories had a considerable impact on such writers as</w:t>
      </w:r>
      <w:r w:rsidR="00652B90">
        <w:t xml:space="preserve"> H.G. Wells and</w:t>
      </w:r>
      <w:r w:rsidR="002B6F5D">
        <w:t xml:space="preserve"> J.B. Priestley, </w:t>
      </w:r>
      <w:r w:rsidR="00652B90">
        <w:t xml:space="preserve">the latter of </w:t>
      </w:r>
      <w:r w:rsidR="003920EA">
        <w:t>who</w:t>
      </w:r>
      <w:r w:rsidR="007B61A6">
        <w:t>m</w:t>
      </w:r>
      <w:r w:rsidR="003920EA">
        <w:t xml:space="preserve"> </w:t>
      </w:r>
      <w:r w:rsidR="00992E3E">
        <w:t>dedicates an entire chapter to</w:t>
      </w:r>
      <w:r w:rsidR="003920EA">
        <w:t xml:space="preserve"> </w:t>
      </w:r>
      <w:r w:rsidR="005C0EF0">
        <w:t>them</w:t>
      </w:r>
      <w:r w:rsidR="003920EA">
        <w:t xml:space="preserve"> in his </w:t>
      </w:r>
      <w:r w:rsidR="00A10C7C">
        <w:t xml:space="preserve">book </w:t>
      </w:r>
      <w:r w:rsidR="00A10C7C" w:rsidRPr="00990C0D">
        <w:rPr>
          <w:i/>
        </w:rPr>
        <w:t>Man and Time</w:t>
      </w:r>
      <w:r w:rsidR="00A10C7C">
        <w:t xml:space="preserve"> (Priestley</w:t>
      </w:r>
      <w:r w:rsidR="00990C0D">
        <w:t xml:space="preserve"> 1968</w:t>
      </w:r>
      <w:r w:rsidR="00DD2393">
        <w:t>, pp.</w:t>
      </w:r>
      <w:r w:rsidR="00992E3E">
        <w:t xml:space="preserve"> 265-94</w:t>
      </w:r>
      <w:r w:rsidR="00990C0D">
        <w:t xml:space="preserve">), </w:t>
      </w:r>
      <w:r w:rsidR="002B6F5D">
        <w:t>and</w:t>
      </w:r>
      <w:r w:rsidR="00423EE0">
        <w:t xml:space="preserve"> in view of the </w:t>
      </w:r>
      <w:r w:rsidR="00832D2E">
        <w:t xml:space="preserve">occasional </w:t>
      </w:r>
      <w:r w:rsidR="00CF5CCA">
        <w:t>points of contact</w:t>
      </w:r>
      <w:r w:rsidR="00423EE0">
        <w:t xml:space="preserve"> between Dunne’s theory of time and that articulated in “Story of Your Life”</w:t>
      </w:r>
      <w:r w:rsidR="002B6F5D">
        <w:t xml:space="preserve"> it would be interesting to speculate whether they might not have exerted a</w:t>
      </w:r>
      <w:r w:rsidR="00423EE0">
        <w:t xml:space="preserve"> direct or</w:t>
      </w:r>
      <w:r w:rsidR="00733C7E">
        <w:t xml:space="preserve"> indirect</w:t>
      </w:r>
      <w:r w:rsidR="002B6F5D">
        <w:t xml:space="preserve"> influence on Chiang himself.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6E2F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D1ADE3A"/>
    <w:lvl w:ilvl="0">
      <w:start w:val="1"/>
      <w:numFmt w:val="decimal"/>
      <w:lvlText w:val="%1."/>
      <w:lvlJc w:val="left"/>
      <w:pPr>
        <w:tabs>
          <w:tab w:val="num" w:pos="1492"/>
        </w:tabs>
        <w:ind w:left="1492" w:hanging="360"/>
      </w:pPr>
    </w:lvl>
  </w:abstractNum>
  <w:abstractNum w:abstractNumId="2">
    <w:nsid w:val="FFFFFF7D"/>
    <w:multiLevelType w:val="singleLevel"/>
    <w:tmpl w:val="6CB61F12"/>
    <w:lvl w:ilvl="0">
      <w:start w:val="1"/>
      <w:numFmt w:val="decimal"/>
      <w:lvlText w:val="%1."/>
      <w:lvlJc w:val="left"/>
      <w:pPr>
        <w:tabs>
          <w:tab w:val="num" w:pos="1209"/>
        </w:tabs>
        <w:ind w:left="1209" w:hanging="360"/>
      </w:pPr>
    </w:lvl>
  </w:abstractNum>
  <w:abstractNum w:abstractNumId="3">
    <w:nsid w:val="FFFFFF7E"/>
    <w:multiLevelType w:val="singleLevel"/>
    <w:tmpl w:val="11F6783E"/>
    <w:lvl w:ilvl="0">
      <w:start w:val="1"/>
      <w:numFmt w:val="decimal"/>
      <w:lvlText w:val="%1."/>
      <w:lvlJc w:val="left"/>
      <w:pPr>
        <w:tabs>
          <w:tab w:val="num" w:pos="926"/>
        </w:tabs>
        <w:ind w:left="926" w:hanging="360"/>
      </w:pPr>
    </w:lvl>
  </w:abstractNum>
  <w:abstractNum w:abstractNumId="4">
    <w:nsid w:val="FFFFFF7F"/>
    <w:multiLevelType w:val="singleLevel"/>
    <w:tmpl w:val="1ECCED2A"/>
    <w:lvl w:ilvl="0">
      <w:start w:val="1"/>
      <w:numFmt w:val="decimal"/>
      <w:lvlText w:val="%1."/>
      <w:lvlJc w:val="left"/>
      <w:pPr>
        <w:tabs>
          <w:tab w:val="num" w:pos="643"/>
        </w:tabs>
        <w:ind w:left="643" w:hanging="360"/>
      </w:pPr>
    </w:lvl>
  </w:abstractNum>
  <w:abstractNum w:abstractNumId="5">
    <w:nsid w:val="FFFFFF80"/>
    <w:multiLevelType w:val="singleLevel"/>
    <w:tmpl w:val="D9BA750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0902D4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44A300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DB6098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BB8C3E8"/>
    <w:lvl w:ilvl="0">
      <w:start w:val="1"/>
      <w:numFmt w:val="decimal"/>
      <w:lvlText w:val="%1."/>
      <w:lvlJc w:val="left"/>
      <w:pPr>
        <w:tabs>
          <w:tab w:val="num" w:pos="360"/>
        </w:tabs>
        <w:ind w:left="360" w:hanging="360"/>
      </w:pPr>
    </w:lvl>
  </w:abstractNum>
  <w:abstractNum w:abstractNumId="10">
    <w:nsid w:val="FFFFFF89"/>
    <w:multiLevelType w:val="singleLevel"/>
    <w:tmpl w:val="002CFE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D2AA7E68"/>
    <w:lvl w:ilvl="0">
      <w:numFmt w:val="bullet"/>
      <w:lvlText w:val="*"/>
      <w:lvlJc w:val="left"/>
    </w:lvl>
  </w:abstractNum>
  <w:abstractNum w:abstractNumId="1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1D242E70"/>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3045414"/>
    <w:multiLevelType w:val="hybridMultilevel"/>
    <w:tmpl w:val="A6382918"/>
    <w:lvl w:ilvl="0" w:tplc="A20E78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316480"/>
    <w:multiLevelType w:val="hybridMultilevel"/>
    <w:tmpl w:val="866AFF88"/>
    <w:lvl w:ilvl="0" w:tplc="599406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6555A"/>
    <w:multiLevelType w:val="hybridMultilevel"/>
    <w:tmpl w:val="E08AA47A"/>
    <w:lvl w:ilvl="0" w:tplc="4730773E">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lvlOverride w:ilvl="0">
      <w:lvl w:ilvl="0">
        <w:numFmt w:val="bullet"/>
        <w:lvlText w:val=""/>
        <w:legacy w:legacy="1" w:legacySpace="0" w:legacyIndent="0"/>
        <w:lvlJc w:val="left"/>
        <w:rPr>
          <w:rFonts w:ascii="Symbol" w:hAnsi="Symbol" w:hint="default"/>
        </w:rPr>
      </w:lvl>
    </w:lvlOverride>
  </w:num>
  <w:num w:numId="13">
    <w:abstractNumId w:val="0"/>
  </w:num>
  <w:num w:numId="14">
    <w:abstractNumId w:val="13"/>
  </w:num>
  <w:num w:numId="15">
    <w:abstractNumId w:val="16"/>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en-GB" w:vendorID="64" w:dllVersion="0" w:nlCheck="1" w:checkStyle="0"/>
  <w:activeWritingStyle w:appName="MSWord" w:lang="it-IT" w:vendorID="64" w:dllVersion="0" w:nlCheck="1" w:checkStyle="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44"/>
    <w:rsid w:val="000006F0"/>
    <w:rsid w:val="00003AAB"/>
    <w:rsid w:val="000047F5"/>
    <w:rsid w:val="0000567E"/>
    <w:rsid w:val="0000609F"/>
    <w:rsid w:val="0000723C"/>
    <w:rsid w:val="0000751E"/>
    <w:rsid w:val="00010345"/>
    <w:rsid w:val="00010E6C"/>
    <w:rsid w:val="00015988"/>
    <w:rsid w:val="000207B6"/>
    <w:rsid w:val="00021239"/>
    <w:rsid w:val="000227AB"/>
    <w:rsid w:val="00025518"/>
    <w:rsid w:val="000269D0"/>
    <w:rsid w:val="00044D07"/>
    <w:rsid w:val="00047D20"/>
    <w:rsid w:val="00047E3F"/>
    <w:rsid w:val="00047F48"/>
    <w:rsid w:val="00050DE2"/>
    <w:rsid w:val="00050EC2"/>
    <w:rsid w:val="00051DA5"/>
    <w:rsid w:val="0005229A"/>
    <w:rsid w:val="00052CC3"/>
    <w:rsid w:val="00055D56"/>
    <w:rsid w:val="00056A4F"/>
    <w:rsid w:val="00056C10"/>
    <w:rsid w:val="000571DA"/>
    <w:rsid w:val="000623DC"/>
    <w:rsid w:val="00064A6F"/>
    <w:rsid w:val="0006700F"/>
    <w:rsid w:val="00071551"/>
    <w:rsid w:val="0007178A"/>
    <w:rsid w:val="00071AF2"/>
    <w:rsid w:val="00071C39"/>
    <w:rsid w:val="00073ABE"/>
    <w:rsid w:val="000801A9"/>
    <w:rsid w:val="00080849"/>
    <w:rsid w:val="000812B3"/>
    <w:rsid w:val="00081B31"/>
    <w:rsid w:val="00081D7E"/>
    <w:rsid w:val="00081EFF"/>
    <w:rsid w:val="000841C2"/>
    <w:rsid w:val="000856F3"/>
    <w:rsid w:val="00093B2B"/>
    <w:rsid w:val="00096816"/>
    <w:rsid w:val="00097D7C"/>
    <w:rsid w:val="000A18D8"/>
    <w:rsid w:val="000A238C"/>
    <w:rsid w:val="000A2823"/>
    <w:rsid w:val="000A3747"/>
    <w:rsid w:val="000A55E8"/>
    <w:rsid w:val="000A7572"/>
    <w:rsid w:val="000A7EAC"/>
    <w:rsid w:val="000A7EBB"/>
    <w:rsid w:val="000B0E5B"/>
    <w:rsid w:val="000B206D"/>
    <w:rsid w:val="000B6892"/>
    <w:rsid w:val="000B7F06"/>
    <w:rsid w:val="000C46AB"/>
    <w:rsid w:val="000C4B29"/>
    <w:rsid w:val="000C4B78"/>
    <w:rsid w:val="000C6988"/>
    <w:rsid w:val="000C7913"/>
    <w:rsid w:val="000D0CDD"/>
    <w:rsid w:val="000D33D7"/>
    <w:rsid w:val="000D3CF1"/>
    <w:rsid w:val="000E1630"/>
    <w:rsid w:val="000E24F8"/>
    <w:rsid w:val="000E3B8A"/>
    <w:rsid w:val="000E3D79"/>
    <w:rsid w:val="000E7CC3"/>
    <w:rsid w:val="000F0ABA"/>
    <w:rsid w:val="000F274D"/>
    <w:rsid w:val="000F3666"/>
    <w:rsid w:val="000F3FF7"/>
    <w:rsid w:val="000F4025"/>
    <w:rsid w:val="000F4E25"/>
    <w:rsid w:val="000F57DE"/>
    <w:rsid w:val="001012DD"/>
    <w:rsid w:val="00102BA1"/>
    <w:rsid w:val="0010362D"/>
    <w:rsid w:val="001044A2"/>
    <w:rsid w:val="00104767"/>
    <w:rsid w:val="00112473"/>
    <w:rsid w:val="001126A9"/>
    <w:rsid w:val="001127E4"/>
    <w:rsid w:val="00113F8F"/>
    <w:rsid w:val="0011439C"/>
    <w:rsid w:val="00116E04"/>
    <w:rsid w:val="001203FC"/>
    <w:rsid w:val="00125CC7"/>
    <w:rsid w:val="00125F41"/>
    <w:rsid w:val="00127B75"/>
    <w:rsid w:val="00127DC1"/>
    <w:rsid w:val="001309FD"/>
    <w:rsid w:val="00133250"/>
    <w:rsid w:val="00133E17"/>
    <w:rsid w:val="00134A7E"/>
    <w:rsid w:val="00136720"/>
    <w:rsid w:val="00142732"/>
    <w:rsid w:val="001466DD"/>
    <w:rsid w:val="001517CF"/>
    <w:rsid w:val="00153B36"/>
    <w:rsid w:val="00153F0C"/>
    <w:rsid w:val="0015452F"/>
    <w:rsid w:val="001557BD"/>
    <w:rsid w:val="0015633E"/>
    <w:rsid w:val="00156A9B"/>
    <w:rsid w:val="0015749F"/>
    <w:rsid w:val="00157F56"/>
    <w:rsid w:val="00157F8D"/>
    <w:rsid w:val="001621ED"/>
    <w:rsid w:val="00163B82"/>
    <w:rsid w:val="00163F40"/>
    <w:rsid w:val="00165176"/>
    <w:rsid w:val="001670B1"/>
    <w:rsid w:val="00170EB4"/>
    <w:rsid w:val="00173BE0"/>
    <w:rsid w:val="00177AF0"/>
    <w:rsid w:val="00177C4C"/>
    <w:rsid w:val="00184430"/>
    <w:rsid w:val="0018482D"/>
    <w:rsid w:val="00186BCA"/>
    <w:rsid w:val="00186C00"/>
    <w:rsid w:val="00187DF7"/>
    <w:rsid w:val="001901DC"/>
    <w:rsid w:val="00192200"/>
    <w:rsid w:val="00192D83"/>
    <w:rsid w:val="00193B0A"/>
    <w:rsid w:val="001A0200"/>
    <w:rsid w:val="001A092C"/>
    <w:rsid w:val="001A1737"/>
    <w:rsid w:val="001A3525"/>
    <w:rsid w:val="001A6F43"/>
    <w:rsid w:val="001A72F4"/>
    <w:rsid w:val="001B07A3"/>
    <w:rsid w:val="001B1325"/>
    <w:rsid w:val="001B1A4B"/>
    <w:rsid w:val="001B2DAA"/>
    <w:rsid w:val="001B573A"/>
    <w:rsid w:val="001B7351"/>
    <w:rsid w:val="001B74F5"/>
    <w:rsid w:val="001B76A6"/>
    <w:rsid w:val="001C5678"/>
    <w:rsid w:val="001D093C"/>
    <w:rsid w:val="001D1C77"/>
    <w:rsid w:val="001D2E39"/>
    <w:rsid w:val="001D317D"/>
    <w:rsid w:val="001D5C37"/>
    <w:rsid w:val="001D7B64"/>
    <w:rsid w:val="001D7C96"/>
    <w:rsid w:val="001E03FD"/>
    <w:rsid w:val="001E2207"/>
    <w:rsid w:val="001E352A"/>
    <w:rsid w:val="001E5B3A"/>
    <w:rsid w:val="001E7B2A"/>
    <w:rsid w:val="001F00CA"/>
    <w:rsid w:val="001F044F"/>
    <w:rsid w:val="00201692"/>
    <w:rsid w:val="00201C51"/>
    <w:rsid w:val="00202A0A"/>
    <w:rsid w:val="00204CCD"/>
    <w:rsid w:val="00206121"/>
    <w:rsid w:val="002063E8"/>
    <w:rsid w:val="00210281"/>
    <w:rsid w:val="00210FE6"/>
    <w:rsid w:val="002122A7"/>
    <w:rsid w:val="00212900"/>
    <w:rsid w:val="002173A0"/>
    <w:rsid w:val="00217E92"/>
    <w:rsid w:val="00221013"/>
    <w:rsid w:val="002220BD"/>
    <w:rsid w:val="0022447B"/>
    <w:rsid w:val="00225BA7"/>
    <w:rsid w:val="0022754B"/>
    <w:rsid w:val="002276D3"/>
    <w:rsid w:val="00231B3A"/>
    <w:rsid w:val="00232354"/>
    <w:rsid w:val="002333A7"/>
    <w:rsid w:val="00234073"/>
    <w:rsid w:val="002349CD"/>
    <w:rsid w:val="00236088"/>
    <w:rsid w:val="0023687A"/>
    <w:rsid w:val="00236FB6"/>
    <w:rsid w:val="00237F14"/>
    <w:rsid w:val="0024006D"/>
    <w:rsid w:val="0024153E"/>
    <w:rsid w:val="00241F88"/>
    <w:rsid w:val="00242D97"/>
    <w:rsid w:val="0024438A"/>
    <w:rsid w:val="00245387"/>
    <w:rsid w:val="002471B9"/>
    <w:rsid w:val="002476D0"/>
    <w:rsid w:val="00250E46"/>
    <w:rsid w:val="00250F6B"/>
    <w:rsid w:val="002510D7"/>
    <w:rsid w:val="00252ABA"/>
    <w:rsid w:val="00253F00"/>
    <w:rsid w:val="00253F09"/>
    <w:rsid w:val="00254B59"/>
    <w:rsid w:val="00256CD3"/>
    <w:rsid w:val="00257594"/>
    <w:rsid w:val="00261616"/>
    <w:rsid w:val="00261A41"/>
    <w:rsid w:val="00263508"/>
    <w:rsid w:val="00266203"/>
    <w:rsid w:val="002675FE"/>
    <w:rsid w:val="00270841"/>
    <w:rsid w:val="00271BF2"/>
    <w:rsid w:val="002729AD"/>
    <w:rsid w:val="0027368D"/>
    <w:rsid w:val="0027507A"/>
    <w:rsid w:val="0028026F"/>
    <w:rsid w:val="00281506"/>
    <w:rsid w:val="00286B87"/>
    <w:rsid w:val="00286FDD"/>
    <w:rsid w:val="00287837"/>
    <w:rsid w:val="002958EF"/>
    <w:rsid w:val="00295C7D"/>
    <w:rsid w:val="002A18F3"/>
    <w:rsid w:val="002A44D2"/>
    <w:rsid w:val="002A7BBC"/>
    <w:rsid w:val="002A7C3F"/>
    <w:rsid w:val="002A7EFE"/>
    <w:rsid w:val="002B13BD"/>
    <w:rsid w:val="002B2700"/>
    <w:rsid w:val="002B46BB"/>
    <w:rsid w:val="002B46F8"/>
    <w:rsid w:val="002B5E19"/>
    <w:rsid w:val="002B6E88"/>
    <w:rsid w:val="002B6F5D"/>
    <w:rsid w:val="002C000B"/>
    <w:rsid w:val="002C125A"/>
    <w:rsid w:val="002C13BE"/>
    <w:rsid w:val="002C1DEC"/>
    <w:rsid w:val="002C2AF6"/>
    <w:rsid w:val="002C68D4"/>
    <w:rsid w:val="002D0566"/>
    <w:rsid w:val="002D0833"/>
    <w:rsid w:val="002D2480"/>
    <w:rsid w:val="002D3B0D"/>
    <w:rsid w:val="002D4147"/>
    <w:rsid w:val="002D55C8"/>
    <w:rsid w:val="002D798E"/>
    <w:rsid w:val="002E0875"/>
    <w:rsid w:val="002E0A92"/>
    <w:rsid w:val="002E0CEE"/>
    <w:rsid w:val="002E14BE"/>
    <w:rsid w:val="002E2DBE"/>
    <w:rsid w:val="002E44FD"/>
    <w:rsid w:val="002E4ADA"/>
    <w:rsid w:val="002E51FE"/>
    <w:rsid w:val="002E6715"/>
    <w:rsid w:val="002F1BDA"/>
    <w:rsid w:val="002F2A5E"/>
    <w:rsid w:val="002F4266"/>
    <w:rsid w:val="00300D9F"/>
    <w:rsid w:val="003019C7"/>
    <w:rsid w:val="00303E94"/>
    <w:rsid w:val="00304370"/>
    <w:rsid w:val="003048C5"/>
    <w:rsid w:val="003049AB"/>
    <w:rsid w:val="003067D5"/>
    <w:rsid w:val="00306CFA"/>
    <w:rsid w:val="0031072A"/>
    <w:rsid w:val="00313432"/>
    <w:rsid w:val="0031482B"/>
    <w:rsid w:val="00315037"/>
    <w:rsid w:val="00317F40"/>
    <w:rsid w:val="0032112F"/>
    <w:rsid w:val="00321719"/>
    <w:rsid w:val="00324CE8"/>
    <w:rsid w:val="00333443"/>
    <w:rsid w:val="00334E3A"/>
    <w:rsid w:val="00335408"/>
    <w:rsid w:val="003367B2"/>
    <w:rsid w:val="00336926"/>
    <w:rsid w:val="003378D5"/>
    <w:rsid w:val="00340199"/>
    <w:rsid w:val="00340C77"/>
    <w:rsid w:val="00342342"/>
    <w:rsid w:val="00343D3E"/>
    <w:rsid w:val="00344AE6"/>
    <w:rsid w:val="003471ED"/>
    <w:rsid w:val="0034740C"/>
    <w:rsid w:val="00347D53"/>
    <w:rsid w:val="00352050"/>
    <w:rsid w:val="00352582"/>
    <w:rsid w:val="00353E7A"/>
    <w:rsid w:val="0035441B"/>
    <w:rsid w:val="00357AC4"/>
    <w:rsid w:val="00357D1F"/>
    <w:rsid w:val="00357EDD"/>
    <w:rsid w:val="00360282"/>
    <w:rsid w:val="00360640"/>
    <w:rsid w:val="00360EA6"/>
    <w:rsid w:val="003612E8"/>
    <w:rsid w:val="00362038"/>
    <w:rsid w:val="00364231"/>
    <w:rsid w:val="00366BBA"/>
    <w:rsid w:val="00367FA1"/>
    <w:rsid w:val="00367FD6"/>
    <w:rsid w:val="00373953"/>
    <w:rsid w:val="00374C15"/>
    <w:rsid w:val="00374F10"/>
    <w:rsid w:val="00375318"/>
    <w:rsid w:val="00377DE3"/>
    <w:rsid w:val="00380F4E"/>
    <w:rsid w:val="003823CE"/>
    <w:rsid w:val="00382DFB"/>
    <w:rsid w:val="00383767"/>
    <w:rsid w:val="00385723"/>
    <w:rsid w:val="0038600A"/>
    <w:rsid w:val="00391BC9"/>
    <w:rsid w:val="00391C43"/>
    <w:rsid w:val="003920EA"/>
    <w:rsid w:val="00397CB2"/>
    <w:rsid w:val="003A16DF"/>
    <w:rsid w:val="003A28D9"/>
    <w:rsid w:val="003A3FEA"/>
    <w:rsid w:val="003B4401"/>
    <w:rsid w:val="003B5340"/>
    <w:rsid w:val="003C0236"/>
    <w:rsid w:val="003C0B50"/>
    <w:rsid w:val="003C1D93"/>
    <w:rsid w:val="003C1DB3"/>
    <w:rsid w:val="003C22F4"/>
    <w:rsid w:val="003C2E09"/>
    <w:rsid w:val="003C3D32"/>
    <w:rsid w:val="003C6720"/>
    <w:rsid w:val="003D2CE4"/>
    <w:rsid w:val="003D7C0B"/>
    <w:rsid w:val="003E11B7"/>
    <w:rsid w:val="003E1E3F"/>
    <w:rsid w:val="003E21C0"/>
    <w:rsid w:val="003E3249"/>
    <w:rsid w:val="003E65EA"/>
    <w:rsid w:val="003F06F2"/>
    <w:rsid w:val="003F0EA3"/>
    <w:rsid w:val="003F1B81"/>
    <w:rsid w:val="003F3752"/>
    <w:rsid w:val="003F3EDB"/>
    <w:rsid w:val="003F60CA"/>
    <w:rsid w:val="003F6301"/>
    <w:rsid w:val="004023BE"/>
    <w:rsid w:val="004061EF"/>
    <w:rsid w:val="004076F3"/>
    <w:rsid w:val="004079DD"/>
    <w:rsid w:val="00411251"/>
    <w:rsid w:val="004137EC"/>
    <w:rsid w:val="00414460"/>
    <w:rsid w:val="00415571"/>
    <w:rsid w:val="00416006"/>
    <w:rsid w:val="004162EE"/>
    <w:rsid w:val="004172F3"/>
    <w:rsid w:val="00417666"/>
    <w:rsid w:val="0042142D"/>
    <w:rsid w:val="0042149B"/>
    <w:rsid w:val="004217AB"/>
    <w:rsid w:val="00422560"/>
    <w:rsid w:val="00423EE0"/>
    <w:rsid w:val="004246EE"/>
    <w:rsid w:val="00424D21"/>
    <w:rsid w:val="0042602D"/>
    <w:rsid w:val="004271EB"/>
    <w:rsid w:val="00430A44"/>
    <w:rsid w:val="00430E7F"/>
    <w:rsid w:val="0043189B"/>
    <w:rsid w:val="00432A01"/>
    <w:rsid w:val="004331F3"/>
    <w:rsid w:val="004446D5"/>
    <w:rsid w:val="00445E12"/>
    <w:rsid w:val="00453124"/>
    <w:rsid w:val="00455565"/>
    <w:rsid w:val="00456C0D"/>
    <w:rsid w:val="00461B99"/>
    <w:rsid w:val="00467C24"/>
    <w:rsid w:val="0047003B"/>
    <w:rsid w:val="00470179"/>
    <w:rsid w:val="00471EA7"/>
    <w:rsid w:val="004751AB"/>
    <w:rsid w:val="004833DB"/>
    <w:rsid w:val="00484D93"/>
    <w:rsid w:val="00485ABC"/>
    <w:rsid w:val="0048632E"/>
    <w:rsid w:val="00486D71"/>
    <w:rsid w:val="004942CD"/>
    <w:rsid w:val="00495A83"/>
    <w:rsid w:val="004977AF"/>
    <w:rsid w:val="00497C7B"/>
    <w:rsid w:val="004A042D"/>
    <w:rsid w:val="004A2396"/>
    <w:rsid w:val="004A273E"/>
    <w:rsid w:val="004A3902"/>
    <w:rsid w:val="004A7E71"/>
    <w:rsid w:val="004B0AFB"/>
    <w:rsid w:val="004B0F82"/>
    <w:rsid w:val="004B40D0"/>
    <w:rsid w:val="004C338E"/>
    <w:rsid w:val="004C4902"/>
    <w:rsid w:val="004C7BD3"/>
    <w:rsid w:val="004D1FE4"/>
    <w:rsid w:val="004D379D"/>
    <w:rsid w:val="004D3A97"/>
    <w:rsid w:val="004D4B25"/>
    <w:rsid w:val="004E04A6"/>
    <w:rsid w:val="004E218B"/>
    <w:rsid w:val="004E484E"/>
    <w:rsid w:val="004E6E98"/>
    <w:rsid w:val="004F0901"/>
    <w:rsid w:val="004F0FF8"/>
    <w:rsid w:val="004F178B"/>
    <w:rsid w:val="004F27E0"/>
    <w:rsid w:val="004F2FCE"/>
    <w:rsid w:val="004F3184"/>
    <w:rsid w:val="004F4506"/>
    <w:rsid w:val="004F5334"/>
    <w:rsid w:val="004F5516"/>
    <w:rsid w:val="004F7421"/>
    <w:rsid w:val="00507084"/>
    <w:rsid w:val="0051749F"/>
    <w:rsid w:val="00517AD6"/>
    <w:rsid w:val="00522450"/>
    <w:rsid w:val="005247C1"/>
    <w:rsid w:val="00526E1E"/>
    <w:rsid w:val="00527B77"/>
    <w:rsid w:val="00533B7F"/>
    <w:rsid w:val="00533E7D"/>
    <w:rsid w:val="005355AC"/>
    <w:rsid w:val="005364B1"/>
    <w:rsid w:val="00540558"/>
    <w:rsid w:val="0054389D"/>
    <w:rsid w:val="00543A55"/>
    <w:rsid w:val="005448AE"/>
    <w:rsid w:val="005524C8"/>
    <w:rsid w:val="005531E4"/>
    <w:rsid w:val="0055332C"/>
    <w:rsid w:val="00553E3D"/>
    <w:rsid w:val="005554F7"/>
    <w:rsid w:val="00560AB4"/>
    <w:rsid w:val="0056616C"/>
    <w:rsid w:val="0056636A"/>
    <w:rsid w:val="00566D7C"/>
    <w:rsid w:val="00571353"/>
    <w:rsid w:val="00571B45"/>
    <w:rsid w:val="00571E18"/>
    <w:rsid w:val="00571EF4"/>
    <w:rsid w:val="00572435"/>
    <w:rsid w:val="005746B6"/>
    <w:rsid w:val="005805D4"/>
    <w:rsid w:val="00581064"/>
    <w:rsid w:val="005817DC"/>
    <w:rsid w:val="0058213E"/>
    <w:rsid w:val="00583F8F"/>
    <w:rsid w:val="00584208"/>
    <w:rsid w:val="00585514"/>
    <w:rsid w:val="00586A9D"/>
    <w:rsid w:val="00587136"/>
    <w:rsid w:val="00591A2D"/>
    <w:rsid w:val="00591F50"/>
    <w:rsid w:val="00592FB1"/>
    <w:rsid w:val="0059332B"/>
    <w:rsid w:val="00593F3D"/>
    <w:rsid w:val="0059403D"/>
    <w:rsid w:val="005941B6"/>
    <w:rsid w:val="00594CB4"/>
    <w:rsid w:val="00594ED8"/>
    <w:rsid w:val="00596153"/>
    <w:rsid w:val="00597B83"/>
    <w:rsid w:val="005A129E"/>
    <w:rsid w:val="005A2D64"/>
    <w:rsid w:val="005A357A"/>
    <w:rsid w:val="005A364E"/>
    <w:rsid w:val="005A42D8"/>
    <w:rsid w:val="005A6D04"/>
    <w:rsid w:val="005B0649"/>
    <w:rsid w:val="005B52E8"/>
    <w:rsid w:val="005B6525"/>
    <w:rsid w:val="005B776B"/>
    <w:rsid w:val="005C0407"/>
    <w:rsid w:val="005C0EF0"/>
    <w:rsid w:val="005C12AF"/>
    <w:rsid w:val="005C135B"/>
    <w:rsid w:val="005C1E51"/>
    <w:rsid w:val="005C218F"/>
    <w:rsid w:val="005C2223"/>
    <w:rsid w:val="005C2B15"/>
    <w:rsid w:val="005C4FF0"/>
    <w:rsid w:val="005C69DC"/>
    <w:rsid w:val="005D1A97"/>
    <w:rsid w:val="005D34E3"/>
    <w:rsid w:val="005D431B"/>
    <w:rsid w:val="005D52CD"/>
    <w:rsid w:val="005D6B4D"/>
    <w:rsid w:val="005D6BF5"/>
    <w:rsid w:val="005E005A"/>
    <w:rsid w:val="005E234C"/>
    <w:rsid w:val="005E3A46"/>
    <w:rsid w:val="005E49E9"/>
    <w:rsid w:val="005F03FD"/>
    <w:rsid w:val="005F1A0F"/>
    <w:rsid w:val="005F4229"/>
    <w:rsid w:val="005F5035"/>
    <w:rsid w:val="005F50A4"/>
    <w:rsid w:val="005F5E5B"/>
    <w:rsid w:val="005F7F20"/>
    <w:rsid w:val="006012C5"/>
    <w:rsid w:val="00606640"/>
    <w:rsid w:val="00606983"/>
    <w:rsid w:val="00611BB7"/>
    <w:rsid w:val="006126E8"/>
    <w:rsid w:val="00613DB8"/>
    <w:rsid w:val="00614820"/>
    <w:rsid w:val="00615866"/>
    <w:rsid w:val="006165D1"/>
    <w:rsid w:val="0061790F"/>
    <w:rsid w:val="0062102B"/>
    <w:rsid w:val="00621C73"/>
    <w:rsid w:val="00621D85"/>
    <w:rsid w:val="006228C3"/>
    <w:rsid w:val="00623546"/>
    <w:rsid w:val="00625C0E"/>
    <w:rsid w:val="006300F9"/>
    <w:rsid w:val="006302BA"/>
    <w:rsid w:val="00630368"/>
    <w:rsid w:val="00630CBB"/>
    <w:rsid w:val="0063148F"/>
    <w:rsid w:val="00633C70"/>
    <w:rsid w:val="00634029"/>
    <w:rsid w:val="0063484A"/>
    <w:rsid w:val="00635DC0"/>
    <w:rsid w:val="00637F72"/>
    <w:rsid w:val="006407FB"/>
    <w:rsid w:val="00640E0B"/>
    <w:rsid w:val="0064240D"/>
    <w:rsid w:val="00642587"/>
    <w:rsid w:val="00645B11"/>
    <w:rsid w:val="0064659B"/>
    <w:rsid w:val="00646D5A"/>
    <w:rsid w:val="00647DC5"/>
    <w:rsid w:val="00652B90"/>
    <w:rsid w:val="00652BAB"/>
    <w:rsid w:val="00656FE7"/>
    <w:rsid w:val="00657B65"/>
    <w:rsid w:val="0066117B"/>
    <w:rsid w:val="00661332"/>
    <w:rsid w:val="00667A79"/>
    <w:rsid w:val="00675E94"/>
    <w:rsid w:val="006804F2"/>
    <w:rsid w:val="0068285B"/>
    <w:rsid w:val="0068350D"/>
    <w:rsid w:val="006847D6"/>
    <w:rsid w:val="0068680A"/>
    <w:rsid w:val="00690A41"/>
    <w:rsid w:val="00693AD1"/>
    <w:rsid w:val="00694544"/>
    <w:rsid w:val="00697509"/>
    <w:rsid w:val="0069764A"/>
    <w:rsid w:val="0069795D"/>
    <w:rsid w:val="006A6E85"/>
    <w:rsid w:val="006B084C"/>
    <w:rsid w:val="006B107F"/>
    <w:rsid w:val="006B1CA8"/>
    <w:rsid w:val="006B57B2"/>
    <w:rsid w:val="006B5E5B"/>
    <w:rsid w:val="006B7493"/>
    <w:rsid w:val="006B7AB4"/>
    <w:rsid w:val="006C0C18"/>
    <w:rsid w:val="006C0CBD"/>
    <w:rsid w:val="006C2E30"/>
    <w:rsid w:val="006C3147"/>
    <w:rsid w:val="006C3AAE"/>
    <w:rsid w:val="006C4200"/>
    <w:rsid w:val="006C51BA"/>
    <w:rsid w:val="006C7BBD"/>
    <w:rsid w:val="006C7C41"/>
    <w:rsid w:val="006D09AD"/>
    <w:rsid w:val="006D180B"/>
    <w:rsid w:val="006D2B2D"/>
    <w:rsid w:val="006D4F33"/>
    <w:rsid w:val="006D54D4"/>
    <w:rsid w:val="006E30A6"/>
    <w:rsid w:val="006E513D"/>
    <w:rsid w:val="006E7F54"/>
    <w:rsid w:val="006F13A2"/>
    <w:rsid w:val="006F23D6"/>
    <w:rsid w:val="006F25C9"/>
    <w:rsid w:val="006F5BE7"/>
    <w:rsid w:val="006F5F5E"/>
    <w:rsid w:val="006F7572"/>
    <w:rsid w:val="006F7978"/>
    <w:rsid w:val="007027D1"/>
    <w:rsid w:val="00706E7C"/>
    <w:rsid w:val="0070785D"/>
    <w:rsid w:val="007124DF"/>
    <w:rsid w:val="0071440A"/>
    <w:rsid w:val="00714CCE"/>
    <w:rsid w:val="00715A82"/>
    <w:rsid w:val="00715C86"/>
    <w:rsid w:val="007160F1"/>
    <w:rsid w:val="00717C31"/>
    <w:rsid w:val="00720B06"/>
    <w:rsid w:val="007210A2"/>
    <w:rsid w:val="007222A8"/>
    <w:rsid w:val="007227EE"/>
    <w:rsid w:val="00726D0B"/>
    <w:rsid w:val="00727AD5"/>
    <w:rsid w:val="00727E38"/>
    <w:rsid w:val="0073078B"/>
    <w:rsid w:val="00732514"/>
    <w:rsid w:val="00733C7E"/>
    <w:rsid w:val="00733F05"/>
    <w:rsid w:val="00736505"/>
    <w:rsid w:val="00737D93"/>
    <w:rsid w:val="007403F4"/>
    <w:rsid w:val="007433E5"/>
    <w:rsid w:val="00744CF8"/>
    <w:rsid w:val="007459C3"/>
    <w:rsid w:val="00750C7E"/>
    <w:rsid w:val="00750F5A"/>
    <w:rsid w:val="00752F53"/>
    <w:rsid w:val="0076152A"/>
    <w:rsid w:val="00761AF3"/>
    <w:rsid w:val="00763A4A"/>
    <w:rsid w:val="007658E2"/>
    <w:rsid w:val="00767094"/>
    <w:rsid w:val="0076756B"/>
    <w:rsid w:val="007700DB"/>
    <w:rsid w:val="00770765"/>
    <w:rsid w:val="007728C6"/>
    <w:rsid w:val="007733C3"/>
    <w:rsid w:val="00773B0D"/>
    <w:rsid w:val="00774CE9"/>
    <w:rsid w:val="00777571"/>
    <w:rsid w:val="00777D7F"/>
    <w:rsid w:val="007811EE"/>
    <w:rsid w:val="00781A4E"/>
    <w:rsid w:val="007821A3"/>
    <w:rsid w:val="007822E2"/>
    <w:rsid w:val="00782B46"/>
    <w:rsid w:val="007838F5"/>
    <w:rsid w:val="0078417A"/>
    <w:rsid w:val="00784693"/>
    <w:rsid w:val="00785DDE"/>
    <w:rsid w:val="007873A6"/>
    <w:rsid w:val="00787B23"/>
    <w:rsid w:val="007943F3"/>
    <w:rsid w:val="00794C31"/>
    <w:rsid w:val="00796D28"/>
    <w:rsid w:val="007A0267"/>
    <w:rsid w:val="007A33B9"/>
    <w:rsid w:val="007A4BE7"/>
    <w:rsid w:val="007A6E44"/>
    <w:rsid w:val="007A72A3"/>
    <w:rsid w:val="007A78EB"/>
    <w:rsid w:val="007B1204"/>
    <w:rsid w:val="007B39E8"/>
    <w:rsid w:val="007B61A6"/>
    <w:rsid w:val="007B6949"/>
    <w:rsid w:val="007B7D49"/>
    <w:rsid w:val="007C33B1"/>
    <w:rsid w:val="007C4A7F"/>
    <w:rsid w:val="007C5502"/>
    <w:rsid w:val="007C5DCD"/>
    <w:rsid w:val="007D1B82"/>
    <w:rsid w:val="007D1DC4"/>
    <w:rsid w:val="007D6288"/>
    <w:rsid w:val="007E25F9"/>
    <w:rsid w:val="007E2F2E"/>
    <w:rsid w:val="007E4B82"/>
    <w:rsid w:val="007E579C"/>
    <w:rsid w:val="007E781F"/>
    <w:rsid w:val="007F43FF"/>
    <w:rsid w:val="007F49CB"/>
    <w:rsid w:val="007F5E87"/>
    <w:rsid w:val="007F64BC"/>
    <w:rsid w:val="007F6DA6"/>
    <w:rsid w:val="007F752D"/>
    <w:rsid w:val="00802CD1"/>
    <w:rsid w:val="00804CB5"/>
    <w:rsid w:val="00810CA3"/>
    <w:rsid w:val="0081186D"/>
    <w:rsid w:val="008119F4"/>
    <w:rsid w:val="0081291D"/>
    <w:rsid w:val="00813AC2"/>
    <w:rsid w:val="00817FEC"/>
    <w:rsid w:val="00821A50"/>
    <w:rsid w:val="00822B63"/>
    <w:rsid w:val="00824DB4"/>
    <w:rsid w:val="008260CA"/>
    <w:rsid w:val="00826489"/>
    <w:rsid w:val="00832D2E"/>
    <w:rsid w:val="00834AA7"/>
    <w:rsid w:val="00837E49"/>
    <w:rsid w:val="00842CDE"/>
    <w:rsid w:val="00844213"/>
    <w:rsid w:val="0085190B"/>
    <w:rsid w:val="00851B24"/>
    <w:rsid w:val="00852EA1"/>
    <w:rsid w:val="0085353B"/>
    <w:rsid w:val="00854B7F"/>
    <w:rsid w:val="0086119E"/>
    <w:rsid w:val="00862028"/>
    <w:rsid w:val="00862162"/>
    <w:rsid w:val="00867611"/>
    <w:rsid w:val="008717E2"/>
    <w:rsid w:val="00877EAB"/>
    <w:rsid w:val="00880970"/>
    <w:rsid w:val="008823E1"/>
    <w:rsid w:val="00884A2D"/>
    <w:rsid w:val="00885EC0"/>
    <w:rsid w:val="008909F0"/>
    <w:rsid w:val="0089286A"/>
    <w:rsid w:val="00892A1A"/>
    <w:rsid w:val="0089763A"/>
    <w:rsid w:val="00897ED6"/>
    <w:rsid w:val="008A0618"/>
    <w:rsid w:val="008A2D5A"/>
    <w:rsid w:val="008A7D2E"/>
    <w:rsid w:val="008B0DA5"/>
    <w:rsid w:val="008B26D1"/>
    <w:rsid w:val="008B2B4D"/>
    <w:rsid w:val="008B2D32"/>
    <w:rsid w:val="008B5824"/>
    <w:rsid w:val="008C0A51"/>
    <w:rsid w:val="008C1944"/>
    <w:rsid w:val="008C1A51"/>
    <w:rsid w:val="008C4A83"/>
    <w:rsid w:val="008C5A67"/>
    <w:rsid w:val="008C5F7B"/>
    <w:rsid w:val="008D08AC"/>
    <w:rsid w:val="008D098E"/>
    <w:rsid w:val="008E43E8"/>
    <w:rsid w:val="008E4C8D"/>
    <w:rsid w:val="008E6EBC"/>
    <w:rsid w:val="008E6F49"/>
    <w:rsid w:val="008F03DC"/>
    <w:rsid w:val="008F22B6"/>
    <w:rsid w:val="008F2651"/>
    <w:rsid w:val="008F58EB"/>
    <w:rsid w:val="008F7BE5"/>
    <w:rsid w:val="008F7F76"/>
    <w:rsid w:val="00901D68"/>
    <w:rsid w:val="00904EEB"/>
    <w:rsid w:val="0090564C"/>
    <w:rsid w:val="009063D0"/>
    <w:rsid w:val="00906F64"/>
    <w:rsid w:val="009123A1"/>
    <w:rsid w:val="00916FE3"/>
    <w:rsid w:val="0091748A"/>
    <w:rsid w:val="0092208E"/>
    <w:rsid w:val="00922AD2"/>
    <w:rsid w:val="00923D50"/>
    <w:rsid w:val="009249CA"/>
    <w:rsid w:val="0092532D"/>
    <w:rsid w:val="0092554C"/>
    <w:rsid w:val="00925D8F"/>
    <w:rsid w:val="00925E00"/>
    <w:rsid w:val="00927408"/>
    <w:rsid w:val="009274CA"/>
    <w:rsid w:val="00932444"/>
    <w:rsid w:val="009325A9"/>
    <w:rsid w:val="0093392E"/>
    <w:rsid w:val="0093397B"/>
    <w:rsid w:val="0093626D"/>
    <w:rsid w:val="00936500"/>
    <w:rsid w:val="00937F92"/>
    <w:rsid w:val="00941016"/>
    <w:rsid w:val="00943257"/>
    <w:rsid w:val="009441C3"/>
    <w:rsid w:val="00944FCD"/>
    <w:rsid w:val="00945E82"/>
    <w:rsid w:val="00945F99"/>
    <w:rsid w:val="00950707"/>
    <w:rsid w:val="009526FB"/>
    <w:rsid w:val="00952986"/>
    <w:rsid w:val="00952ACC"/>
    <w:rsid w:val="00952F60"/>
    <w:rsid w:val="00953CD4"/>
    <w:rsid w:val="0095476E"/>
    <w:rsid w:val="0096034A"/>
    <w:rsid w:val="00962ABD"/>
    <w:rsid w:val="00963712"/>
    <w:rsid w:val="00965505"/>
    <w:rsid w:val="009661A7"/>
    <w:rsid w:val="00966B51"/>
    <w:rsid w:val="00970DC8"/>
    <w:rsid w:val="009741FC"/>
    <w:rsid w:val="0098017E"/>
    <w:rsid w:val="00980C8A"/>
    <w:rsid w:val="0098153D"/>
    <w:rsid w:val="00981995"/>
    <w:rsid w:val="00981B2A"/>
    <w:rsid w:val="00982430"/>
    <w:rsid w:val="00985724"/>
    <w:rsid w:val="00986722"/>
    <w:rsid w:val="00987F72"/>
    <w:rsid w:val="00990C0D"/>
    <w:rsid w:val="00990E84"/>
    <w:rsid w:val="00991FE7"/>
    <w:rsid w:val="00992E3E"/>
    <w:rsid w:val="00993C02"/>
    <w:rsid w:val="0099636E"/>
    <w:rsid w:val="009965FB"/>
    <w:rsid w:val="009967D2"/>
    <w:rsid w:val="009A047A"/>
    <w:rsid w:val="009A2496"/>
    <w:rsid w:val="009A2B9C"/>
    <w:rsid w:val="009A34CC"/>
    <w:rsid w:val="009A576A"/>
    <w:rsid w:val="009A6D87"/>
    <w:rsid w:val="009B3B1F"/>
    <w:rsid w:val="009B6204"/>
    <w:rsid w:val="009B657A"/>
    <w:rsid w:val="009C052F"/>
    <w:rsid w:val="009C06F0"/>
    <w:rsid w:val="009C0CA8"/>
    <w:rsid w:val="009C1FEE"/>
    <w:rsid w:val="009C3536"/>
    <w:rsid w:val="009C5F60"/>
    <w:rsid w:val="009C608D"/>
    <w:rsid w:val="009C6C16"/>
    <w:rsid w:val="009D241F"/>
    <w:rsid w:val="009D3373"/>
    <w:rsid w:val="009D7615"/>
    <w:rsid w:val="009E08BC"/>
    <w:rsid w:val="009E1A58"/>
    <w:rsid w:val="009E6474"/>
    <w:rsid w:val="009E6498"/>
    <w:rsid w:val="009F47E5"/>
    <w:rsid w:val="009F58BE"/>
    <w:rsid w:val="009F65BB"/>
    <w:rsid w:val="00A00946"/>
    <w:rsid w:val="00A009DE"/>
    <w:rsid w:val="00A0250F"/>
    <w:rsid w:val="00A02D87"/>
    <w:rsid w:val="00A0553A"/>
    <w:rsid w:val="00A07E7A"/>
    <w:rsid w:val="00A10C7C"/>
    <w:rsid w:val="00A13067"/>
    <w:rsid w:val="00A15B7E"/>
    <w:rsid w:val="00A1657C"/>
    <w:rsid w:val="00A1736A"/>
    <w:rsid w:val="00A1741F"/>
    <w:rsid w:val="00A17AE3"/>
    <w:rsid w:val="00A31E44"/>
    <w:rsid w:val="00A33335"/>
    <w:rsid w:val="00A33D60"/>
    <w:rsid w:val="00A343F5"/>
    <w:rsid w:val="00A35178"/>
    <w:rsid w:val="00A35204"/>
    <w:rsid w:val="00A36891"/>
    <w:rsid w:val="00A36DA4"/>
    <w:rsid w:val="00A41F5A"/>
    <w:rsid w:val="00A435EB"/>
    <w:rsid w:val="00A43FC1"/>
    <w:rsid w:val="00A47EF6"/>
    <w:rsid w:val="00A5093E"/>
    <w:rsid w:val="00A52D3F"/>
    <w:rsid w:val="00A5481F"/>
    <w:rsid w:val="00A54C2D"/>
    <w:rsid w:val="00A554F3"/>
    <w:rsid w:val="00A61442"/>
    <w:rsid w:val="00A620B0"/>
    <w:rsid w:val="00A6389C"/>
    <w:rsid w:val="00A6436B"/>
    <w:rsid w:val="00A645B4"/>
    <w:rsid w:val="00A65350"/>
    <w:rsid w:val="00A66311"/>
    <w:rsid w:val="00A66FF5"/>
    <w:rsid w:val="00A673A9"/>
    <w:rsid w:val="00A7044C"/>
    <w:rsid w:val="00A716B4"/>
    <w:rsid w:val="00A72C05"/>
    <w:rsid w:val="00A7342D"/>
    <w:rsid w:val="00A755D4"/>
    <w:rsid w:val="00A77677"/>
    <w:rsid w:val="00A8094F"/>
    <w:rsid w:val="00A81837"/>
    <w:rsid w:val="00A81B71"/>
    <w:rsid w:val="00A82648"/>
    <w:rsid w:val="00A835C7"/>
    <w:rsid w:val="00A835FE"/>
    <w:rsid w:val="00A83EE9"/>
    <w:rsid w:val="00A86BED"/>
    <w:rsid w:val="00A86E9B"/>
    <w:rsid w:val="00A8777F"/>
    <w:rsid w:val="00A877B7"/>
    <w:rsid w:val="00A9041E"/>
    <w:rsid w:val="00A90A88"/>
    <w:rsid w:val="00A90F5F"/>
    <w:rsid w:val="00AA1443"/>
    <w:rsid w:val="00AA3308"/>
    <w:rsid w:val="00AA3F22"/>
    <w:rsid w:val="00AA4837"/>
    <w:rsid w:val="00AA4CFB"/>
    <w:rsid w:val="00AA4F0B"/>
    <w:rsid w:val="00AA6546"/>
    <w:rsid w:val="00AA76F9"/>
    <w:rsid w:val="00AB0983"/>
    <w:rsid w:val="00AB234C"/>
    <w:rsid w:val="00AB38FB"/>
    <w:rsid w:val="00AB5F9B"/>
    <w:rsid w:val="00AB609D"/>
    <w:rsid w:val="00AB6D4A"/>
    <w:rsid w:val="00AC0B44"/>
    <w:rsid w:val="00AC1A28"/>
    <w:rsid w:val="00AC1CCC"/>
    <w:rsid w:val="00AC2042"/>
    <w:rsid w:val="00AC72EA"/>
    <w:rsid w:val="00AC7E32"/>
    <w:rsid w:val="00AD17E5"/>
    <w:rsid w:val="00AD3B3B"/>
    <w:rsid w:val="00AD44A1"/>
    <w:rsid w:val="00AD6476"/>
    <w:rsid w:val="00AD7142"/>
    <w:rsid w:val="00AD7438"/>
    <w:rsid w:val="00AE0396"/>
    <w:rsid w:val="00AE0736"/>
    <w:rsid w:val="00AE14CA"/>
    <w:rsid w:val="00AE1D5F"/>
    <w:rsid w:val="00AE2410"/>
    <w:rsid w:val="00AE270B"/>
    <w:rsid w:val="00AE2C63"/>
    <w:rsid w:val="00AE3326"/>
    <w:rsid w:val="00AE6688"/>
    <w:rsid w:val="00AF0301"/>
    <w:rsid w:val="00AF0611"/>
    <w:rsid w:val="00AF0DC8"/>
    <w:rsid w:val="00AF2E5E"/>
    <w:rsid w:val="00AF3B07"/>
    <w:rsid w:val="00AF40DE"/>
    <w:rsid w:val="00AF55AC"/>
    <w:rsid w:val="00B01A2A"/>
    <w:rsid w:val="00B039D9"/>
    <w:rsid w:val="00B06D86"/>
    <w:rsid w:val="00B1260F"/>
    <w:rsid w:val="00B13FA7"/>
    <w:rsid w:val="00B17DCE"/>
    <w:rsid w:val="00B22548"/>
    <w:rsid w:val="00B234F1"/>
    <w:rsid w:val="00B250EE"/>
    <w:rsid w:val="00B25924"/>
    <w:rsid w:val="00B30F72"/>
    <w:rsid w:val="00B31724"/>
    <w:rsid w:val="00B336B3"/>
    <w:rsid w:val="00B339A7"/>
    <w:rsid w:val="00B34C59"/>
    <w:rsid w:val="00B35CB9"/>
    <w:rsid w:val="00B37148"/>
    <w:rsid w:val="00B3718B"/>
    <w:rsid w:val="00B415C6"/>
    <w:rsid w:val="00B434F6"/>
    <w:rsid w:val="00B463C0"/>
    <w:rsid w:val="00B517A1"/>
    <w:rsid w:val="00B53CCE"/>
    <w:rsid w:val="00B544A6"/>
    <w:rsid w:val="00B55722"/>
    <w:rsid w:val="00B607BF"/>
    <w:rsid w:val="00B613D2"/>
    <w:rsid w:val="00B61DA1"/>
    <w:rsid w:val="00B65AC5"/>
    <w:rsid w:val="00B65DA0"/>
    <w:rsid w:val="00B66736"/>
    <w:rsid w:val="00B67DBF"/>
    <w:rsid w:val="00B71134"/>
    <w:rsid w:val="00B729AE"/>
    <w:rsid w:val="00B737D7"/>
    <w:rsid w:val="00B756CC"/>
    <w:rsid w:val="00B8099E"/>
    <w:rsid w:val="00B80E80"/>
    <w:rsid w:val="00B81AF3"/>
    <w:rsid w:val="00B822A7"/>
    <w:rsid w:val="00B845AF"/>
    <w:rsid w:val="00B85434"/>
    <w:rsid w:val="00B86652"/>
    <w:rsid w:val="00B876FB"/>
    <w:rsid w:val="00B87CC8"/>
    <w:rsid w:val="00B93EFC"/>
    <w:rsid w:val="00B945C8"/>
    <w:rsid w:val="00B952BB"/>
    <w:rsid w:val="00B9580C"/>
    <w:rsid w:val="00BA181F"/>
    <w:rsid w:val="00BA2BAD"/>
    <w:rsid w:val="00BA33F5"/>
    <w:rsid w:val="00BA4E67"/>
    <w:rsid w:val="00BB15BE"/>
    <w:rsid w:val="00BB1629"/>
    <w:rsid w:val="00BB329D"/>
    <w:rsid w:val="00BB7FE2"/>
    <w:rsid w:val="00BC28B7"/>
    <w:rsid w:val="00BD16DF"/>
    <w:rsid w:val="00BD46E0"/>
    <w:rsid w:val="00BE227E"/>
    <w:rsid w:val="00BE7322"/>
    <w:rsid w:val="00BE7538"/>
    <w:rsid w:val="00BF2929"/>
    <w:rsid w:val="00BF3988"/>
    <w:rsid w:val="00BF47F7"/>
    <w:rsid w:val="00BF582F"/>
    <w:rsid w:val="00BF5ED0"/>
    <w:rsid w:val="00BF751C"/>
    <w:rsid w:val="00C002A9"/>
    <w:rsid w:val="00C00425"/>
    <w:rsid w:val="00C01805"/>
    <w:rsid w:val="00C01CFA"/>
    <w:rsid w:val="00C056AE"/>
    <w:rsid w:val="00C067A9"/>
    <w:rsid w:val="00C07291"/>
    <w:rsid w:val="00C10437"/>
    <w:rsid w:val="00C10E32"/>
    <w:rsid w:val="00C11F95"/>
    <w:rsid w:val="00C12ECC"/>
    <w:rsid w:val="00C15658"/>
    <w:rsid w:val="00C15890"/>
    <w:rsid w:val="00C20BCE"/>
    <w:rsid w:val="00C23482"/>
    <w:rsid w:val="00C272AD"/>
    <w:rsid w:val="00C27640"/>
    <w:rsid w:val="00C31335"/>
    <w:rsid w:val="00C32F0B"/>
    <w:rsid w:val="00C341C6"/>
    <w:rsid w:val="00C35FB8"/>
    <w:rsid w:val="00C36B6D"/>
    <w:rsid w:val="00C37165"/>
    <w:rsid w:val="00C37C0F"/>
    <w:rsid w:val="00C40766"/>
    <w:rsid w:val="00C40C27"/>
    <w:rsid w:val="00C4258F"/>
    <w:rsid w:val="00C42DE6"/>
    <w:rsid w:val="00C45B06"/>
    <w:rsid w:val="00C5237F"/>
    <w:rsid w:val="00C526DA"/>
    <w:rsid w:val="00C55386"/>
    <w:rsid w:val="00C56A56"/>
    <w:rsid w:val="00C57888"/>
    <w:rsid w:val="00C57A7C"/>
    <w:rsid w:val="00C62559"/>
    <w:rsid w:val="00C62573"/>
    <w:rsid w:val="00C63237"/>
    <w:rsid w:val="00C64C3A"/>
    <w:rsid w:val="00C66A8F"/>
    <w:rsid w:val="00C66DA8"/>
    <w:rsid w:val="00C7074D"/>
    <w:rsid w:val="00C72073"/>
    <w:rsid w:val="00C72E70"/>
    <w:rsid w:val="00C76C64"/>
    <w:rsid w:val="00C80CD8"/>
    <w:rsid w:val="00C81FFB"/>
    <w:rsid w:val="00C82ABD"/>
    <w:rsid w:val="00C82CB8"/>
    <w:rsid w:val="00C903DC"/>
    <w:rsid w:val="00C906B1"/>
    <w:rsid w:val="00C93BD7"/>
    <w:rsid w:val="00C94979"/>
    <w:rsid w:val="00C949CC"/>
    <w:rsid w:val="00C9700B"/>
    <w:rsid w:val="00CA0796"/>
    <w:rsid w:val="00CA1BFE"/>
    <w:rsid w:val="00CA3D48"/>
    <w:rsid w:val="00CA589D"/>
    <w:rsid w:val="00CA5B41"/>
    <w:rsid w:val="00CA6B42"/>
    <w:rsid w:val="00CB1822"/>
    <w:rsid w:val="00CB372E"/>
    <w:rsid w:val="00CB397D"/>
    <w:rsid w:val="00CB6618"/>
    <w:rsid w:val="00CB6B2E"/>
    <w:rsid w:val="00CC02CF"/>
    <w:rsid w:val="00CC062E"/>
    <w:rsid w:val="00CC284C"/>
    <w:rsid w:val="00CC606F"/>
    <w:rsid w:val="00CC6A0A"/>
    <w:rsid w:val="00CD1957"/>
    <w:rsid w:val="00CD1EB7"/>
    <w:rsid w:val="00CD23E4"/>
    <w:rsid w:val="00CD469A"/>
    <w:rsid w:val="00CD73DF"/>
    <w:rsid w:val="00CD7B93"/>
    <w:rsid w:val="00CE0AA5"/>
    <w:rsid w:val="00CE102B"/>
    <w:rsid w:val="00CE3084"/>
    <w:rsid w:val="00CE30EC"/>
    <w:rsid w:val="00CE41E0"/>
    <w:rsid w:val="00CE49AC"/>
    <w:rsid w:val="00CE61B3"/>
    <w:rsid w:val="00CE6A09"/>
    <w:rsid w:val="00CE707F"/>
    <w:rsid w:val="00CE734F"/>
    <w:rsid w:val="00CF1185"/>
    <w:rsid w:val="00CF37A1"/>
    <w:rsid w:val="00CF561D"/>
    <w:rsid w:val="00CF5862"/>
    <w:rsid w:val="00CF5CCA"/>
    <w:rsid w:val="00CF733B"/>
    <w:rsid w:val="00CF7CD9"/>
    <w:rsid w:val="00D00062"/>
    <w:rsid w:val="00D008CC"/>
    <w:rsid w:val="00D017C6"/>
    <w:rsid w:val="00D061CD"/>
    <w:rsid w:val="00D077F1"/>
    <w:rsid w:val="00D103B3"/>
    <w:rsid w:val="00D11292"/>
    <w:rsid w:val="00D1309C"/>
    <w:rsid w:val="00D139D2"/>
    <w:rsid w:val="00D14ABB"/>
    <w:rsid w:val="00D159ED"/>
    <w:rsid w:val="00D177DA"/>
    <w:rsid w:val="00D17C8B"/>
    <w:rsid w:val="00D17FDF"/>
    <w:rsid w:val="00D20DB6"/>
    <w:rsid w:val="00D21773"/>
    <w:rsid w:val="00D22709"/>
    <w:rsid w:val="00D22DFE"/>
    <w:rsid w:val="00D2412E"/>
    <w:rsid w:val="00D26C64"/>
    <w:rsid w:val="00D30417"/>
    <w:rsid w:val="00D32579"/>
    <w:rsid w:val="00D33A91"/>
    <w:rsid w:val="00D33E7D"/>
    <w:rsid w:val="00D35237"/>
    <w:rsid w:val="00D4193A"/>
    <w:rsid w:val="00D43525"/>
    <w:rsid w:val="00D4445D"/>
    <w:rsid w:val="00D47BE0"/>
    <w:rsid w:val="00D5030F"/>
    <w:rsid w:val="00D515D9"/>
    <w:rsid w:val="00D54A2B"/>
    <w:rsid w:val="00D55F54"/>
    <w:rsid w:val="00D560FB"/>
    <w:rsid w:val="00D569F3"/>
    <w:rsid w:val="00D57E66"/>
    <w:rsid w:val="00D63AAB"/>
    <w:rsid w:val="00D642A0"/>
    <w:rsid w:val="00D65625"/>
    <w:rsid w:val="00D65904"/>
    <w:rsid w:val="00D65D02"/>
    <w:rsid w:val="00D6680B"/>
    <w:rsid w:val="00D70BB0"/>
    <w:rsid w:val="00D7112A"/>
    <w:rsid w:val="00D733D6"/>
    <w:rsid w:val="00D73827"/>
    <w:rsid w:val="00D7536B"/>
    <w:rsid w:val="00D828E5"/>
    <w:rsid w:val="00D83359"/>
    <w:rsid w:val="00D8425F"/>
    <w:rsid w:val="00D861CD"/>
    <w:rsid w:val="00D87ED0"/>
    <w:rsid w:val="00D92106"/>
    <w:rsid w:val="00D93AA4"/>
    <w:rsid w:val="00D93EF1"/>
    <w:rsid w:val="00D953A3"/>
    <w:rsid w:val="00D95723"/>
    <w:rsid w:val="00D96F73"/>
    <w:rsid w:val="00D97D6B"/>
    <w:rsid w:val="00DA0033"/>
    <w:rsid w:val="00DA2612"/>
    <w:rsid w:val="00DA4886"/>
    <w:rsid w:val="00DA557A"/>
    <w:rsid w:val="00DA5C74"/>
    <w:rsid w:val="00DB0AE8"/>
    <w:rsid w:val="00DB1BF3"/>
    <w:rsid w:val="00DB4516"/>
    <w:rsid w:val="00DB5EEF"/>
    <w:rsid w:val="00DB6260"/>
    <w:rsid w:val="00DB6E9E"/>
    <w:rsid w:val="00DC02C0"/>
    <w:rsid w:val="00DC1962"/>
    <w:rsid w:val="00DC19D4"/>
    <w:rsid w:val="00DC66FB"/>
    <w:rsid w:val="00DD2393"/>
    <w:rsid w:val="00DD250C"/>
    <w:rsid w:val="00DD3B81"/>
    <w:rsid w:val="00DD4317"/>
    <w:rsid w:val="00DD48F4"/>
    <w:rsid w:val="00DD4A7B"/>
    <w:rsid w:val="00DD667A"/>
    <w:rsid w:val="00DE04F3"/>
    <w:rsid w:val="00DE1C7C"/>
    <w:rsid w:val="00DE3F04"/>
    <w:rsid w:val="00DE4797"/>
    <w:rsid w:val="00DE51EB"/>
    <w:rsid w:val="00DE5553"/>
    <w:rsid w:val="00DE6A16"/>
    <w:rsid w:val="00DE7B5F"/>
    <w:rsid w:val="00DF0AB9"/>
    <w:rsid w:val="00DF5767"/>
    <w:rsid w:val="00E01447"/>
    <w:rsid w:val="00E02C03"/>
    <w:rsid w:val="00E02C8E"/>
    <w:rsid w:val="00E035FE"/>
    <w:rsid w:val="00E04A45"/>
    <w:rsid w:val="00E05F9D"/>
    <w:rsid w:val="00E07772"/>
    <w:rsid w:val="00E0797C"/>
    <w:rsid w:val="00E10850"/>
    <w:rsid w:val="00E111C8"/>
    <w:rsid w:val="00E11284"/>
    <w:rsid w:val="00E12DED"/>
    <w:rsid w:val="00E13DD6"/>
    <w:rsid w:val="00E13EF9"/>
    <w:rsid w:val="00E146CE"/>
    <w:rsid w:val="00E14814"/>
    <w:rsid w:val="00E15CF2"/>
    <w:rsid w:val="00E15FCC"/>
    <w:rsid w:val="00E16B89"/>
    <w:rsid w:val="00E17A4D"/>
    <w:rsid w:val="00E17BED"/>
    <w:rsid w:val="00E23F26"/>
    <w:rsid w:val="00E24D01"/>
    <w:rsid w:val="00E24EBC"/>
    <w:rsid w:val="00E250A6"/>
    <w:rsid w:val="00E258F6"/>
    <w:rsid w:val="00E27FB3"/>
    <w:rsid w:val="00E30C08"/>
    <w:rsid w:val="00E32798"/>
    <w:rsid w:val="00E32E2F"/>
    <w:rsid w:val="00E3306E"/>
    <w:rsid w:val="00E35D7E"/>
    <w:rsid w:val="00E40F81"/>
    <w:rsid w:val="00E4106F"/>
    <w:rsid w:val="00E424D8"/>
    <w:rsid w:val="00E47E2F"/>
    <w:rsid w:val="00E53196"/>
    <w:rsid w:val="00E54692"/>
    <w:rsid w:val="00E54843"/>
    <w:rsid w:val="00E5495F"/>
    <w:rsid w:val="00E54A67"/>
    <w:rsid w:val="00E555AF"/>
    <w:rsid w:val="00E55EAD"/>
    <w:rsid w:val="00E563B3"/>
    <w:rsid w:val="00E57AA3"/>
    <w:rsid w:val="00E63050"/>
    <w:rsid w:val="00E6660F"/>
    <w:rsid w:val="00E760AC"/>
    <w:rsid w:val="00E8017D"/>
    <w:rsid w:val="00E9085B"/>
    <w:rsid w:val="00E90BA6"/>
    <w:rsid w:val="00E90D86"/>
    <w:rsid w:val="00E91369"/>
    <w:rsid w:val="00E91D11"/>
    <w:rsid w:val="00E91DCD"/>
    <w:rsid w:val="00E92388"/>
    <w:rsid w:val="00E946E1"/>
    <w:rsid w:val="00E95797"/>
    <w:rsid w:val="00E957BC"/>
    <w:rsid w:val="00E961DB"/>
    <w:rsid w:val="00E967AC"/>
    <w:rsid w:val="00EA0DD8"/>
    <w:rsid w:val="00EA6257"/>
    <w:rsid w:val="00EA6892"/>
    <w:rsid w:val="00EA7DD3"/>
    <w:rsid w:val="00EB1436"/>
    <w:rsid w:val="00EB16DF"/>
    <w:rsid w:val="00EB2922"/>
    <w:rsid w:val="00EB45A4"/>
    <w:rsid w:val="00EB6CD0"/>
    <w:rsid w:val="00EB7E75"/>
    <w:rsid w:val="00EC000A"/>
    <w:rsid w:val="00EC25C2"/>
    <w:rsid w:val="00EC6634"/>
    <w:rsid w:val="00ED24BE"/>
    <w:rsid w:val="00ED50E9"/>
    <w:rsid w:val="00ED5AC8"/>
    <w:rsid w:val="00ED5C18"/>
    <w:rsid w:val="00EE00D7"/>
    <w:rsid w:val="00EE0B98"/>
    <w:rsid w:val="00EE1193"/>
    <w:rsid w:val="00EE6180"/>
    <w:rsid w:val="00EE7B56"/>
    <w:rsid w:val="00EF0F43"/>
    <w:rsid w:val="00EF0F7C"/>
    <w:rsid w:val="00EF2519"/>
    <w:rsid w:val="00EF2AB8"/>
    <w:rsid w:val="00EF3F70"/>
    <w:rsid w:val="00EF704E"/>
    <w:rsid w:val="00F00562"/>
    <w:rsid w:val="00F01CE0"/>
    <w:rsid w:val="00F0285E"/>
    <w:rsid w:val="00F06B14"/>
    <w:rsid w:val="00F07003"/>
    <w:rsid w:val="00F149B7"/>
    <w:rsid w:val="00F15158"/>
    <w:rsid w:val="00F15186"/>
    <w:rsid w:val="00F16675"/>
    <w:rsid w:val="00F23997"/>
    <w:rsid w:val="00F242E6"/>
    <w:rsid w:val="00F25B83"/>
    <w:rsid w:val="00F27094"/>
    <w:rsid w:val="00F27BC2"/>
    <w:rsid w:val="00F307B5"/>
    <w:rsid w:val="00F321B5"/>
    <w:rsid w:val="00F33F84"/>
    <w:rsid w:val="00F350FC"/>
    <w:rsid w:val="00F362AF"/>
    <w:rsid w:val="00F369F0"/>
    <w:rsid w:val="00F37AF8"/>
    <w:rsid w:val="00F41444"/>
    <w:rsid w:val="00F42932"/>
    <w:rsid w:val="00F42EC0"/>
    <w:rsid w:val="00F435AD"/>
    <w:rsid w:val="00F45077"/>
    <w:rsid w:val="00F46FEF"/>
    <w:rsid w:val="00F474F2"/>
    <w:rsid w:val="00F5062C"/>
    <w:rsid w:val="00F523AA"/>
    <w:rsid w:val="00F5256B"/>
    <w:rsid w:val="00F52890"/>
    <w:rsid w:val="00F56147"/>
    <w:rsid w:val="00F65E07"/>
    <w:rsid w:val="00F67485"/>
    <w:rsid w:val="00F7075A"/>
    <w:rsid w:val="00F70BC6"/>
    <w:rsid w:val="00F725D7"/>
    <w:rsid w:val="00F72CCC"/>
    <w:rsid w:val="00F73197"/>
    <w:rsid w:val="00F73542"/>
    <w:rsid w:val="00F73A99"/>
    <w:rsid w:val="00F77645"/>
    <w:rsid w:val="00F77EDA"/>
    <w:rsid w:val="00F827A8"/>
    <w:rsid w:val="00F842D9"/>
    <w:rsid w:val="00F87D46"/>
    <w:rsid w:val="00F90949"/>
    <w:rsid w:val="00F92781"/>
    <w:rsid w:val="00F93C23"/>
    <w:rsid w:val="00F94EEA"/>
    <w:rsid w:val="00F957FA"/>
    <w:rsid w:val="00F959C3"/>
    <w:rsid w:val="00FA08FB"/>
    <w:rsid w:val="00FA7888"/>
    <w:rsid w:val="00FB240E"/>
    <w:rsid w:val="00FC0718"/>
    <w:rsid w:val="00FC272F"/>
    <w:rsid w:val="00FC3632"/>
    <w:rsid w:val="00FC4004"/>
    <w:rsid w:val="00FC5517"/>
    <w:rsid w:val="00FC6954"/>
    <w:rsid w:val="00FC746D"/>
    <w:rsid w:val="00FC7F01"/>
    <w:rsid w:val="00FD0732"/>
    <w:rsid w:val="00FD1318"/>
    <w:rsid w:val="00FD57E9"/>
    <w:rsid w:val="00FD6767"/>
    <w:rsid w:val="00FD6AA4"/>
    <w:rsid w:val="00FD76C9"/>
    <w:rsid w:val="00FE068C"/>
    <w:rsid w:val="00FE23A0"/>
    <w:rsid w:val="00FE51A9"/>
    <w:rsid w:val="00FE5711"/>
    <w:rsid w:val="00FE5865"/>
    <w:rsid w:val="00FE7CF6"/>
    <w:rsid w:val="00FF0351"/>
    <w:rsid w:val="00FF4F25"/>
    <w:rsid w:val="00FF6F3F"/>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63B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0B44"/>
    <w:pPr>
      <w:tabs>
        <w:tab w:val="left" w:pos="0"/>
        <w:tab w:val="left" w:pos="284"/>
        <w:tab w:val="left" w:pos="567"/>
        <w:tab w:val="center" w:pos="2835"/>
        <w:tab w:val="right" w:pos="5670"/>
        <w:tab w:val="right" w:pos="6548"/>
      </w:tabs>
      <w:ind w:firstLine="284"/>
      <w:jc w:val="both"/>
    </w:pPr>
    <w:rPr>
      <w:rFonts w:ascii="Times New Roman" w:eastAsia="Times New Roman" w:hAnsi="Times New Roman" w:cs="Times New Roman"/>
      <w:snapToGrid w:val="0"/>
      <w:color w:val="000000"/>
      <w:sz w:val="22"/>
      <w:lang w:val="en-GB"/>
    </w:rPr>
  </w:style>
  <w:style w:type="paragraph" w:styleId="Heading1">
    <w:name w:val="heading 1"/>
    <w:basedOn w:val="Normal"/>
    <w:next w:val="Normal"/>
    <w:link w:val="Heading1Char"/>
    <w:qFormat/>
    <w:rsid w:val="00AC0B44"/>
    <w:pPr>
      <w:keepNext/>
      <w:numPr>
        <w:numId w:val="14"/>
      </w:numPr>
      <w:tabs>
        <w:tab w:val="clear" w:pos="0"/>
        <w:tab w:val="clear" w:pos="284"/>
        <w:tab w:val="clear" w:pos="567"/>
        <w:tab w:val="clear" w:pos="2835"/>
        <w:tab w:val="clear" w:pos="5670"/>
        <w:tab w:val="clear" w:pos="6548"/>
      </w:tabs>
      <w:jc w:val="center"/>
      <w:outlineLvl w:val="0"/>
    </w:pPr>
    <w:rPr>
      <w:b/>
      <w:bCs/>
      <w:smallCaps/>
      <w:kern w:val="32"/>
      <w:sz w:val="20"/>
      <w:szCs w:val="20"/>
      <w:lang w:val="x-none" w:eastAsia="x-none"/>
    </w:rPr>
  </w:style>
  <w:style w:type="paragraph" w:styleId="Heading2">
    <w:name w:val="heading 2"/>
    <w:basedOn w:val="Normal"/>
    <w:next w:val="Normal"/>
    <w:link w:val="Heading2Char"/>
    <w:qFormat/>
    <w:rsid w:val="00AC0B44"/>
    <w:pPr>
      <w:keepNext/>
      <w:numPr>
        <w:ilvl w:val="1"/>
        <w:numId w:val="14"/>
      </w:numPr>
      <w:tabs>
        <w:tab w:val="clear" w:pos="0"/>
        <w:tab w:val="clear" w:pos="284"/>
        <w:tab w:val="clear" w:pos="567"/>
        <w:tab w:val="clear" w:pos="2835"/>
        <w:tab w:val="clear" w:pos="5670"/>
        <w:tab w:val="clear" w:pos="6548"/>
      </w:tabs>
      <w:spacing w:before="240" w:after="60"/>
      <w:outlineLvl w:val="1"/>
    </w:pPr>
    <w:rPr>
      <w:rFonts w:ascii="Arial" w:hAnsi="Arial"/>
      <w:b/>
      <w:bCs/>
      <w:i/>
      <w:iCs/>
      <w:sz w:val="28"/>
      <w:szCs w:val="28"/>
      <w:lang w:val="en-US"/>
    </w:rPr>
  </w:style>
  <w:style w:type="paragraph" w:styleId="Heading3">
    <w:name w:val="heading 3"/>
    <w:basedOn w:val="Normal"/>
    <w:next w:val="Normal"/>
    <w:link w:val="Heading3Char"/>
    <w:autoRedefine/>
    <w:qFormat/>
    <w:rsid w:val="00AC0B44"/>
    <w:pPr>
      <w:keepNext/>
      <w:numPr>
        <w:ilvl w:val="2"/>
        <w:numId w:val="14"/>
      </w:numPr>
      <w:tabs>
        <w:tab w:val="clear" w:pos="0"/>
        <w:tab w:val="clear" w:pos="284"/>
        <w:tab w:val="clear" w:pos="567"/>
        <w:tab w:val="clear" w:pos="2835"/>
        <w:tab w:val="clear" w:pos="5670"/>
        <w:tab w:val="clear" w:pos="6548"/>
      </w:tabs>
      <w:spacing w:before="240" w:after="60"/>
      <w:outlineLvl w:val="2"/>
    </w:pPr>
    <w:rPr>
      <w:rFonts w:ascii="Verdana" w:hAnsi="Verdana"/>
      <w:lang w:val="en-US"/>
    </w:rPr>
  </w:style>
  <w:style w:type="paragraph" w:styleId="Heading4">
    <w:name w:val="heading 4"/>
    <w:basedOn w:val="Normal"/>
    <w:next w:val="Normal"/>
    <w:link w:val="Heading4Char"/>
    <w:qFormat/>
    <w:rsid w:val="00AC0B44"/>
    <w:pPr>
      <w:numPr>
        <w:ilvl w:val="3"/>
        <w:numId w:val="14"/>
      </w:numPr>
      <w:tabs>
        <w:tab w:val="clear" w:pos="0"/>
        <w:tab w:val="clear" w:pos="284"/>
        <w:tab w:val="clear" w:pos="567"/>
        <w:tab w:val="clear" w:pos="2835"/>
        <w:tab w:val="clear" w:pos="5670"/>
        <w:tab w:val="clear" w:pos="6548"/>
      </w:tabs>
      <w:spacing w:line="271" w:lineRule="auto"/>
      <w:jc w:val="left"/>
      <w:outlineLvl w:val="3"/>
    </w:pPr>
    <w:rPr>
      <w:rFonts w:ascii="Cambria" w:hAnsi="Cambria"/>
      <w:b/>
      <w:bCs/>
      <w:snapToGrid/>
      <w:color w:val="auto"/>
      <w:spacing w:val="5"/>
      <w:sz w:val="24"/>
      <w:lang w:val="en-US" w:bidi="en-US"/>
    </w:rPr>
  </w:style>
  <w:style w:type="paragraph" w:styleId="Heading5">
    <w:name w:val="heading 5"/>
    <w:basedOn w:val="Normal"/>
    <w:next w:val="Normal"/>
    <w:link w:val="Heading5Char"/>
    <w:qFormat/>
    <w:rsid w:val="00AC0B44"/>
    <w:pPr>
      <w:numPr>
        <w:ilvl w:val="4"/>
        <w:numId w:val="14"/>
      </w:numPr>
      <w:tabs>
        <w:tab w:val="clear" w:pos="0"/>
        <w:tab w:val="clear" w:pos="284"/>
        <w:tab w:val="clear" w:pos="567"/>
        <w:tab w:val="clear" w:pos="2835"/>
        <w:tab w:val="clear" w:pos="5670"/>
        <w:tab w:val="clear" w:pos="6548"/>
      </w:tabs>
      <w:spacing w:line="271" w:lineRule="auto"/>
      <w:jc w:val="left"/>
      <w:outlineLvl w:val="4"/>
    </w:pPr>
    <w:rPr>
      <w:rFonts w:ascii="Cambria" w:hAnsi="Cambria"/>
      <w:i/>
      <w:iCs/>
      <w:snapToGrid/>
      <w:color w:val="auto"/>
      <w:sz w:val="24"/>
      <w:lang w:val="en-US" w:bidi="en-US"/>
    </w:rPr>
  </w:style>
  <w:style w:type="paragraph" w:styleId="Heading6">
    <w:name w:val="heading 6"/>
    <w:basedOn w:val="Normal"/>
    <w:next w:val="Normal"/>
    <w:link w:val="Heading6Char"/>
    <w:qFormat/>
    <w:rsid w:val="00AC0B44"/>
    <w:pPr>
      <w:numPr>
        <w:ilvl w:val="5"/>
        <w:numId w:val="14"/>
      </w:numPr>
      <w:shd w:val="clear" w:color="auto" w:fill="FFFFFF"/>
      <w:tabs>
        <w:tab w:val="clear" w:pos="0"/>
        <w:tab w:val="clear" w:pos="284"/>
        <w:tab w:val="clear" w:pos="567"/>
        <w:tab w:val="clear" w:pos="2835"/>
        <w:tab w:val="clear" w:pos="5670"/>
        <w:tab w:val="clear" w:pos="6548"/>
      </w:tabs>
      <w:spacing w:line="271" w:lineRule="auto"/>
      <w:jc w:val="left"/>
      <w:outlineLvl w:val="5"/>
    </w:pPr>
    <w:rPr>
      <w:rFonts w:ascii="Cambria" w:hAnsi="Cambria"/>
      <w:b/>
      <w:bCs/>
      <w:snapToGrid/>
      <w:color w:val="595959"/>
      <w:spacing w:val="5"/>
      <w:szCs w:val="22"/>
      <w:lang w:val="en-US" w:bidi="en-US"/>
    </w:rPr>
  </w:style>
  <w:style w:type="paragraph" w:styleId="Heading7">
    <w:name w:val="heading 7"/>
    <w:basedOn w:val="Normal"/>
    <w:next w:val="Normal"/>
    <w:link w:val="Heading7Char"/>
    <w:qFormat/>
    <w:rsid w:val="00AC0B44"/>
    <w:pPr>
      <w:numPr>
        <w:ilvl w:val="6"/>
        <w:numId w:val="14"/>
      </w:numPr>
      <w:tabs>
        <w:tab w:val="clear" w:pos="0"/>
        <w:tab w:val="clear" w:pos="284"/>
        <w:tab w:val="clear" w:pos="567"/>
        <w:tab w:val="clear" w:pos="2835"/>
        <w:tab w:val="clear" w:pos="5670"/>
        <w:tab w:val="clear" w:pos="6548"/>
      </w:tabs>
      <w:spacing w:line="276" w:lineRule="auto"/>
      <w:jc w:val="left"/>
      <w:outlineLvl w:val="6"/>
    </w:pPr>
    <w:rPr>
      <w:rFonts w:ascii="Cambria" w:hAnsi="Cambria"/>
      <w:b/>
      <w:bCs/>
      <w:i/>
      <w:iCs/>
      <w:snapToGrid/>
      <w:color w:val="5A5A5A"/>
      <w:sz w:val="20"/>
      <w:szCs w:val="20"/>
      <w:lang w:val="en-US" w:bidi="en-US"/>
    </w:rPr>
  </w:style>
  <w:style w:type="paragraph" w:styleId="Heading8">
    <w:name w:val="heading 8"/>
    <w:basedOn w:val="Normal"/>
    <w:next w:val="Normal"/>
    <w:link w:val="Heading8Char"/>
    <w:qFormat/>
    <w:rsid w:val="00AC0B44"/>
    <w:pPr>
      <w:numPr>
        <w:ilvl w:val="7"/>
        <w:numId w:val="14"/>
      </w:numPr>
      <w:tabs>
        <w:tab w:val="clear" w:pos="0"/>
        <w:tab w:val="clear" w:pos="284"/>
        <w:tab w:val="clear" w:pos="567"/>
        <w:tab w:val="clear" w:pos="2835"/>
        <w:tab w:val="clear" w:pos="5670"/>
        <w:tab w:val="clear" w:pos="6548"/>
      </w:tabs>
      <w:spacing w:line="276" w:lineRule="auto"/>
      <w:jc w:val="left"/>
      <w:outlineLvl w:val="7"/>
    </w:pPr>
    <w:rPr>
      <w:rFonts w:ascii="Cambria" w:hAnsi="Cambria"/>
      <w:b/>
      <w:bCs/>
      <w:snapToGrid/>
      <w:color w:val="7F7F7F"/>
      <w:sz w:val="20"/>
      <w:szCs w:val="20"/>
      <w:lang w:val="en-US" w:bidi="en-US"/>
    </w:rPr>
  </w:style>
  <w:style w:type="paragraph" w:styleId="Heading9">
    <w:name w:val="heading 9"/>
    <w:basedOn w:val="Normal"/>
    <w:next w:val="Normal"/>
    <w:link w:val="Heading9Char"/>
    <w:qFormat/>
    <w:rsid w:val="00AC0B44"/>
    <w:pPr>
      <w:numPr>
        <w:ilvl w:val="8"/>
        <w:numId w:val="14"/>
      </w:numPr>
      <w:tabs>
        <w:tab w:val="clear" w:pos="0"/>
        <w:tab w:val="clear" w:pos="284"/>
        <w:tab w:val="clear" w:pos="567"/>
        <w:tab w:val="clear" w:pos="2835"/>
        <w:tab w:val="clear" w:pos="5670"/>
        <w:tab w:val="clear" w:pos="6548"/>
      </w:tabs>
      <w:spacing w:line="271" w:lineRule="auto"/>
      <w:jc w:val="left"/>
      <w:outlineLvl w:val="8"/>
    </w:pPr>
    <w:rPr>
      <w:rFonts w:ascii="Cambria" w:hAnsi="Cambria"/>
      <w:b/>
      <w:bCs/>
      <w:i/>
      <w:iCs/>
      <w:snapToGrid/>
      <w:color w:val="7F7F7F"/>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B44"/>
    <w:rPr>
      <w:rFonts w:ascii="Times New Roman" w:eastAsia="Times New Roman" w:hAnsi="Times New Roman" w:cs="Times New Roman"/>
      <w:b/>
      <w:bCs/>
      <w:smallCaps/>
      <w:snapToGrid w:val="0"/>
      <w:color w:val="000000"/>
      <w:kern w:val="32"/>
      <w:sz w:val="20"/>
      <w:szCs w:val="20"/>
      <w:lang w:val="x-none" w:eastAsia="x-none"/>
    </w:rPr>
  </w:style>
  <w:style w:type="character" w:customStyle="1" w:styleId="Heading2Char">
    <w:name w:val="Heading 2 Char"/>
    <w:basedOn w:val="DefaultParagraphFont"/>
    <w:link w:val="Heading2"/>
    <w:rsid w:val="00AC0B44"/>
    <w:rPr>
      <w:rFonts w:ascii="Arial" w:eastAsia="Times New Roman" w:hAnsi="Arial" w:cs="Times New Roman"/>
      <w:b/>
      <w:bCs/>
      <w:i/>
      <w:iCs/>
      <w:snapToGrid w:val="0"/>
      <w:color w:val="000000"/>
      <w:sz w:val="28"/>
      <w:szCs w:val="28"/>
    </w:rPr>
  </w:style>
  <w:style w:type="character" w:customStyle="1" w:styleId="Heading3Char">
    <w:name w:val="Heading 3 Char"/>
    <w:basedOn w:val="DefaultParagraphFont"/>
    <w:link w:val="Heading3"/>
    <w:rsid w:val="00AC0B44"/>
    <w:rPr>
      <w:rFonts w:ascii="Verdana" w:eastAsia="Times New Roman" w:hAnsi="Verdana" w:cs="Times New Roman"/>
      <w:snapToGrid w:val="0"/>
      <w:color w:val="000000"/>
      <w:sz w:val="22"/>
    </w:rPr>
  </w:style>
  <w:style w:type="character" w:customStyle="1" w:styleId="Heading4Char">
    <w:name w:val="Heading 4 Char"/>
    <w:basedOn w:val="DefaultParagraphFont"/>
    <w:link w:val="Heading4"/>
    <w:rsid w:val="00AC0B44"/>
    <w:rPr>
      <w:rFonts w:ascii="Cambria" w:eastAsia="Times New Roman" w:hAnsi="Cambria" w:cs="Times New Roman"/>
      <w:b/>
      <w:bCs/>
      <w:spacing w:val="5"/>
      <w:lang w:bidi="en-US"/>
    </w:rPr>
  </w:style>
  <w:style w:type="character" w:customStyle="1" w:styleId="Heading5Char">
    <w:name w:val="Heading 5 Char"/>
    <w:basedOn w:val="DefaultParagraphFont"/>
    <w:link w:val="Heading5"/>
    <w:rsid w:val="00AC0B44"/>
    <w:rPr>
      <w:rFonts w:ascii="Cambria" w:eastAsia="Times New Roman" w:hAnsi="Cambria" w:cs="Times New Roman"/>
      <w:i/>
      <w:iCs/>
      <w:lang w:bidi="en-US"/>
    </w:rPr>
  </w:style>
  <w:style w:type="character" w:customStyle="1" w:styleId="Heading6Char">
    <w:name w:val="Heading 6 Char"/>
    <w:basedOn w:val="DefaultParagraphFont"/>
    <w:link w:val="Heading6"/>
    <w:rsid w:val="00AC0B44"/>
    <w:rPr>
      <w:rFonts w:ascii="Cambria" w:eastAsia="Times New Roman" w:hAnsi="Cambria" w:cs="Times New Roman"/>
      <w:b/>
      <w:bCs/>
      <w:color w:val="595959"/>
      <w:spacing w:val="5"/>
      <w:sz w:val="22"/>
      <w:szCs w:val="22"/>
      <w:shd w:val="clear" w:color="auto" w:fill="FFFFFF"/>
      <w:lang w:bidi="en-US"/>
    </w:rPr>
  </w:style>
  <w:style w:type="character" w:customStyle="1" w:styleId="Heading7Char">
    <w:name w:val="Heading 7 Char"/>
    <w:basedOn w:val="DefaultParagraphFont"/>
    <w:link w:val="Heading7"/>
    <w:rsid w:val="00AC0B44"/>
    <w:rPr>
      <w:rFonts w:ascii="Cambria" w:eastAsia="Times New Roman" w:hAnsi="Cambria" w:cs="Times New Roman"/>
      <w:b/>
      <w:bCs/>
      <w:i/>
      <w:iCs/>
      <w:color w:val="5A5A5A"/>
      <w:sz w:val="20"/>
      <w:szCs w:val="20"/>
      <w:lang w:bidi="en-US"/>
    </w:rPr>
  </w:style>
  <w:style w:type="character" w:customStyle="1" w:styleId="Heading8Char">
    <w:name w:val="Heading 8 Char"/>
    <w:basedOn w:val="DefaultParagraphFont"/>
    <w:link w:val="Heading8"/>
    <w:rsid w:val="00AC0B44"/>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AC0B44"/>
    <w:rPr>
      <w:rFonts w:ascii="Cambria" w:eastAsia="Times New Roman" w:hAnsi="Cambria" w:cs="Times New Roman"/>
      <w:b/>
      <w:bCs/>
      <w:i/>
      <w:iCs/>
      <w:color w:val="7F7F7F"/>
      <w:sz w:val="18"/>
      <w:szCs w:val="18"/>
      <w:lang w:bidi="en-US"/>
    </w:rPr>
  </w:style>
  <w:style w:type="paragraph" w:styleId="Header">
    <w:name w:val="header"/>
    <w:basedOn w:val="Normal"/>
    <w:link w:val="HeaderChar"/>
    <w:uiPriority w:val="99"/>
    <w:rsid w:val="00AC0B44"/>
    <w:pPr>
      <w:tabs>
        <w:tab w:val="center" w:pos="4153"/>
        <w:tab w:val="right" w:pos="8306"/>
      </w:tabs>
      <w:ind w:firstLine="0"/>
      <w:jc w:val="left"/>
    </w:pPr>
    <w:rPr>
      <w:rFonts w:ascii="Garamond" w:hAnsi="Garamond"/>
      <w:i/>
      <w:sz w:val="18"/>
      <w:lang w:val="x-none"/>
    </w:rPr>
  </w:style>
  <w:style w:type="character" w:customStyle="1" w:styleId="HeaderChar">
    <w:name w:val="Header Char"/>
    <w:basedOn w:val="DefaultParagraphFont"/>
    <w:link w:val="Header"/>
    <w:uiPriority w:val="99"/>
    <w:rsid w:val="00AC0B44"/>
    <w:rPr>
      <w:rFonts w:ascii="Garamond" w:eastAsia="Times New Roman" w:hAnsi="Garamond" w:cs="Times New Roman"/>
      <w:i/>
      <w:snapToGrid w:val="0"/>
      <w:color w:val="000000"/>
      <w:sz w:val="18"/>
      <w:lang w:val="x-none"/>
    </w:rPr>
  </w:style>
  <w:style w:type="paragraph" w:styleId="Footer">
    <w:name w:val="footer"/>
    <w:basedOn w:val="Header"/>
    <w:link w:val="FooterChar"/>
    <w:uiPriority w:val="99"/>
    <w:rsid w:val="00AC0B44"/>
  </w:style>
  <w:style w:type="character" w:customStyle="1" w:styleId="FooterChar">
    <w:name w:val="Footer Char"/>
    <w:basedOn w:val="DefaultParagraphFont"/>
    <w:link w:val="Footer"/>
    <w:uiPriority w:val="99"/>
    <w:rsid w:val="00AC0B44"/>
    <w:rPr>
      <w:rFonts w:ascii="Garamond" w:eastAsia="Times New Roman" w:hAnsi="Garamond" w:cs="Times New Roman"/>
      <w:i/>
      <w:snapToGrid w:val="0"/>
      <w:color w:val="000000"/>
      <w:sz w:val="18"/>
      <w:lang w:val="x-none"/>
    </w:rPr>
  </w:style>
  <w:style w:type="paragraph" w:styleId="EndnoteText">
    <w:name w:val="endnote text"/>
    <w:basedOn w:val="Normal"/>
    <w:link w:val="EndnoteTextChar"/>
    <w:autoRedefine/>
    <w:uiPriority w:val="99"/>
    <w:qFormat/>
    <w:rsid w:val="00AC0B44"/>
    <w:pPr>
      <w:spacing w:after="100" w:line="240" w:lineRule="exact"/>
      <w:ind w:left="284" w:hanging="284"/>
    </w:pPr>
    <w:rPr>
      <w:rFonts w:ascii="Garamond" w:hAnsi="Garamond"/>
      <w:sz w:val="20"/>
      <w:szCs w:val="22"/>
      <w:lang w:val="en-CA"/>
    </w:rPr>
  </w:style>
  <w:style w:type="character" w:customStyle="1" w:styleId="EndnoteTextChar">
    <w:name w:val="Endnote Text Char"/>
    <w:basedOn w:val="DefaultParagraphFont"/>
    <w:link w:val="EndnoteText"/>
    <w:uiPriority w:val="99"/>
    <w:rsid w:val="00AC0B44"/>
    <w:rPr>
      <w:rFonts w:ascii="Garamond" w:eastAsia="Times New Roman" w:hAnsi="Garamond" w:cs="Times New Roman"/>
      <w:snapToGrid w:val="0"/>
      <w:color w:val="000000"/>
      <w:sz w:val="20"/>
      <w:szCs w:val="22"/>
      <w:lang w:val="en-CA"/>
    </w:rPr>
  </w:style>
  <w:style w:type="character" w:styleId="PageNumber">
    <w:name w:val="page number"/>
    <w:rsid w:val="00AC0B44"/>
    <w:rPr>
      <w:rFonts w:ascii="Palatino" w:hAnsi="Palatino"/>
      <w:sz w:val="22"/>
    </w:rPr>
  </w:style>
  <w:style w:type="paragraph" w:customStyle="1" w:styleId="Author">
    <w:name w:val="Author"/>
    <w:basedOn w:val="Normal"/>
    <w:rsid w:val="00AC0B44"/>
    <w:pPr>
      <w:spacing w:before="200" w:after="600"/>
      <w:ind w:firstLine="0"/>
      <w:jc w:val="center"/>
    </w:pPr>
    <w:rPr>
      <w:b/>
      <w:i/>
    </w:rPr>
  </w:style>
  <w:style w:type="paragraph" w:customStyle="1" w:styleId="ContinuedParagraph">
    <w:name w:val="Continued Paragraph"/>
    <w:basedOn w:val="Normal"/>
    <w:link w:val="ContinuedParagraphChar"/>
    <w:uiPriority w:val="99"/>
    <w:qFormat/>
    <w:rsid w:val="006228C3"/>
    <w:pPr>
      <w:tabs>
        <w:tab w:val="clear" w:pos="6548"/>
      </w:tabs>
      <w:ind w:firstLine="0"/>
    </w:pPr>
    <w:rPr>
      <w:iCs/>
      <w:snapToGrid/>
      <w:sz w:val="24"/>
      <w:lang w:eastAsia="x-none"/>
    </w:rPr>
  </w:style>
  <w:style w:type="character" w:customStyle="1" w:styleId="ContinuedParagraphChar">
    <w:name w:val="Continued Paragraph Char"/>
    <w:link w:val="ContinuedParagraph"/>
    <w:uiPriority w:val="99"/>
    <w:rsid w:val="006228C3"/>
    <w:rPr>
      <w:rFonts w:ascii="Times New Roman" w:eastAsia="Times New Roman" w:hAnsi="Times New Roman" w:cs="Times New Roman"/>
      <w:iCs/>
      <w:color w:val="000000"/>
      <w:lang w:val="en-GB" w:eastAsia="x-none"/>
    </w:rPr>
  </w:style>
  <w:style w:type="paragraph" w:customStyle="1" w:styleId="VerseQuote">
    <w:name w:val="Verse Quote"/>
    <w:basedOn w:val="Normal"/>
    <w:link w:val="VerseQuoteChar"/>
    <w:qFormat/>
    <w:rsid w:val="00AC0B44"/>
    <w:pPr>
      <w:ind w:left="851" w:firstLine="0"/>
      <w:jc w:val="left"/>
    </w:pPr>
    <w:rPr>
      <w:sz w:val="20"/>
      <w:szCs w:val="20"/>
      <w:lang w:eastAsia="x-none"/>
    </w:rPr>
  </w:style>
  <w:style w:type="character" w:customStyle="1" w:styleId="VerseQuoteChar">
    <w:name w:val="Verse Quote Char"/>
    <w:link w:val="VerseQuote"/>
    <w:rsid w:val="00AC0B44"/>
    <w:rPr>
      <w:rFonts w:ascii="Times New Roman" w:eastAsia="Times New Roman" w:hAnsi="Times New Roman" w:cs="Times New Roman"/>
      <w:snapToGrid w:val="0"/>
      <w:color w:val="000000"/>
      <w:sz w:val="20"/>
      <w:szCs w:val="20"/>
      <w:lang w:val="en-GB" w:eastAsia="x-none"/>
    </w:rPr>
  </w:style>
  <w:style w:type="character" w:styleId="EndnoteReference">
    <w:name w:val="endnote reference"/>
    <w:qFormat/>
    <w:rsid w:val="00AC0B44"/>
    <w:rPr>
      <w:rFonts w:ascii="Garamond" w:hAnsi="Garamond"/>
      <w:sz w:val="24"/>
      <w:vertAlign w:val="superscript"/>
    </w:rPr>
  </w:style>
  <w:style w:type="paragraph" w:styleId="FootnoteText">
    <w:name w:val="footnote text"/>
    <w:basedOn w:val="Normal"/>
    <w:link w:val="FootnoteTextChar"/>
    <w:autoRedefine/>
    <w:qFormat/>
    <w:rsid w:val="00FC0718"/>
    <w:pPr>
      <w:ind w:firstLine="0"/>
    </w:pPr>
    <w:rPr>
      <w:sz w:val="20"/>
      <w:szCs w:val="20"/>
      <w:lang w:eastAsia="x-none"/>
    </w:rPr>
  </w:style>
  <w:style w:type="character" w:customStyle="1" w:styleId="FootnoteTextChar">
    <w:name w:val="Footnote Text Char"/>
    <w:basedOn w:val="DefaultParagraphFont"/>
    <w:link w:val="FootnoteText"/>
    <w:rsid w:val="00FC0718"/>
    <w:rPr>
      <w:rFonts w:ascii="Times New Roman" w:eastAsia="Times New Roman" w:hAnsi="Times New Roman" w:cs="Times New Roman"/>
      <w:snapToGrid w:val="0"/>
      <w:color w:val="000000"/>
      <w:sz w:val="20"/>
      <w:szCs w:val="20"/>
      <w:lang w:val="en-GB" w:eastAsia="x-none"/>
    </w:rPr>
  </w:style>
  <w:style w:type="character" w:styleId="FootnoteReference">
    <w:name w:val="footnote reference"/>
    <w:qFormat/>
    <w:rsid w:val="00AC0B44"/>
    <w:rPr>
      <w:rFonts w:ascii="Times New Roman" w:hAnsi="Times New Roman"/>
      <w:sz w:val="22"/>
      <w:szCs w:val="22"/>
      <w:vertAlign w:val="superscript"/>
    </w:rPr>
  </w:style>
  <w:style w:type="paragraph" w:customStyle="1" w:styleId="SectionHeading">
    <w:name w:val="Section Heading"/>
    <w:basedOn w:val="ContinuedParagraph"/>
    <w:rsid w:val="00AC0B44"/>
    <w:pPr>
      <w:spacing w:after="300"/>
      <w:ind w:left="284" w:hanging="284"/>
      <w:jc w:val="left"/>
    </w:pPr>
    <w:rPr>
      <w:sz w:val="32"/>
    </w:rPr>
  </w:style>
  <w:style w:type="paragraph" w:customStyle="1" w:styleId="ProseQuote">
    <w:name w:val="Prose Quote"/>
    <w:basedOn w:val="Normal"/>
    <w:qFormat/>
    <w:rsid w:val="00AC0B44"/>
    <w:pPr>
      <w:ind w:left="567" w:firstLine="0"/>
    </w:pPr>
    <w:rPr>
      <w:sz w:val="20"/>
    </w:rPr>
  </w:style>
  <w:style w:type="paragraph" w:styleId="Title">
    <w:name w:val="Title"/>
    <w:basedOn w:val="Normal"/>
    <w:link w:val="TitleChar"/>
    <w:qFormat/>
    <w:rsid w:val="00AC0B44"/>
    <w:pPr>
      <w:spacing w:before="300" w:after="300" w:line="360" w:lineRule="auto"/>
      <w:ind w:firstLine="0"/>
      <w:jc w:val="center"/>
    </w:pPr>
    <w:rPr>
      <w:rFonts w:ascii="Garamond" w:hAnsi="Garamond"/>
      <w:b/>
      <w:kern w:val="28"/>
      <w:sz w:val="28"/>
      <w:lang w:val="x-none"/>
    </w:rPr>
  </w:style>
  <w:style w:type="character" w:customStyle="1" w:styleId="TitleChar">
    <w:name w:val="Title Char"/>
    <w:basedOn w:val="DefaultParagraphFont"/>
    <w:link w:val="Title"/>
    <w:rsid w:val="00AC0B44"/>
    <w:rPr>
      <w:rFonts w:ascii="Garamond" w:eastAsia="Times New Roman" w:hAnsi="Garamond" w:cs="Times New Roman"/>
      <w:b/>
      <w:snapToGrid w:val="0"/>
      <w:color w:val="000000"/>
      <w:kern w:val="28"/>
      <w:sz w:val="28"/>
      <w:lang w:val="x-none"/>
    </w:rPr>
  </w:style>
  <w:style w:type="paragraph" w:customStyle="1" w:styleId="BibliographyEntry">
    <w:name w:val="Bibliography Entry"/>
    <w:basedOn w:val="Normal"/>
    <w:rsid w:val="00AC0B44"/>
    <w:pPr>
      <w:ind w:left="284" w:hanging="284"/>
    </w:pPr>
    <w:rPr>
      <w:lang w:val="en-CA"/>
    </w:rPr>
  </w:style>
  <w:style w:type="paragraph" w:styleId="BodyTextIndent">
    <w:name w:val="Body Text Indent"/>
    <w:basedOn w:val="Normal"/>
    <w:link w:val="BodyTextIndentChar"/>
    <w:rsid w:val="00AC0B44"/>
    <w:rPr>
      <w:rFonts w:ascii="Garamond" w:hAnsi="Garamond"/>
      <w:sz w:val="24"/>
      <w:lang w:eastAsia="x-none"/>
    </w:rPr>
  </w:style>
  <w:style w:type="character" w:customStyle="1" w:styleId="BodyTextIndentChar">
    <w:name w:val="Body Text Indent Char"/>
    <w:basedOn w:val="DefaultParagraphFont"/>
    <w:link w:val="BodyTextIndent"/>
    <w:rsid w:val="00AC0B44"/>
    <w:rPr>
      <w:rFonts w:ascii="Garamond" w:eastAsia="Times New Roman" w:hAnsi="Garamond" w:cs="Times New Roman"/>
      <w:snapToGrid w:val="0"/>
      <w:color w:val="000000"/>
      <w:lang w:val="en-GB" w:eastAsia="x-none"/>
    </w:rPr>
  </w:style>
  <w:style w:type="paragraph" w:customStyle="1" w:styleId="Dialogue">
    <w:name w:val="Dialogue"/>
    <w:basedOn w:val="VerseQuote"/>
    <w:rsid w:val="00AC0B44"/>
    <w:pPr>
      <w:ind w:left="567"/>
    </w:pPr>
    <w:rPr>
      <w:noProof/>
    </w:rPr>
  </w:style>
  <w:style w:type="paragraph" w:styleId="DocumentMap">
    <w:name w:val="Document Map"/>
    <w:basedOn w:val="Normal"/>
    <w:link w:val="DocumentMapChar"/>
    <w:semiHidden/>
    <w:rsid w:val="00AC0B44"/>
    <w:pPr>
      <w:shd w:val="clear" w:color="auto" w:fill="000080"/>
    </w:pPr>
    <w:rPr>
      <w:rFonts w:ascii="Tahoma" w:hAnsi="Tahoma"/>
    </w:rPr>
  </w:style>
  <w:style w:type="character" w:customStyle="1" w:styleId="DocumentMapChar">
    <w:name w:val="Document Map Char"/>
    <w:basedOn w:val="DefaultParagraphFont"/>
    <w:link w:val="DocumentMap"/>
    <w:semiHidden/>
    <w:rsid w:val="00AC0B44"/>
    <w:rPr>
      <w:rFonts w:ascii="Tahoma" w:eastAsia="Times New Roman" w:hAnsi="Tahoma" w:cs="Times New Roman"/>
      <w:snapToGrid w:val="0"/>
      <w:color w:val="000000"/>
      <w:sz w:val="22"/>
      <w:shd w:val="clear" w:color="auto" w:fill="000080"/>
      <w:lang w:val="en-GB"/>
    </w:rPr>
  </w:style>
  <w:style w:type="paragraph" w:customStyle="1" w:styleId="TableofContents">
    <w:name w:val="Table of Contents"/>
    <w:basedOn w:val="Normal"/>
    <w:rsid w:val="00AC0B44"/>
    <w:pPr>
      <w:spacing w:before="100" w:after="100"/>
      <w:ind w:firstLine="0"/>
      <w:jc w:val="left"/>
    </w:pPr>
  </w:style>
  <w:style w:type="paragraph" w:customStyle="1" w:styleId="ContinuedTxt">
    <w:name w:val="Continued Txt"/>
    <w:basedOn w:val="Normal"/>
    <w:rsid w:val="00AC0B44"/>
    <w:pPr>
      <w:ind w:firstLine="0"/>
    </w:pPr>
  </w:style>
  <w:style w:type="paragraph" w:styleId="Index1">
    <w:name w:val="index 1"/>
    <w:basedOn w:val="Normal"/>
    <w:next w:val="Normal"/>
    <w:autoRedefine/>
    <w:uiPriority w:val="99"/>
    <w:semiHidden/>
    <w:qFormat/>
    <w:rsid w:val="00AC0B44"/>
    <w:pPr>
      <w:tabs>
        <w:tab w:val="clear" w:pos="0"/>
        <w:tab w:val="clear" w:pos="284"/>
        <w:tab w:val="clear" w:pos="567"/>
        <w:tab w:val="clear" w:pos="2835"/>
        <w:tab w:val="clear" w:pos="5670"/>
        <w:tab w:val="clear" w:pos="6548"/>
      </w:tabs>
      <w:ind w:left="220" w:hanging="220"/>
      <w:jc w:val="left"/>
    </w:pPr>
    <w:rPr>
      <w:rFonts w:ascii="Cambria" w:hAnsi="Cambria"/>
      <w:sz w:val="18"/>
      <w:szCs w:val="18"/>
    </w:rPr>
  </w:style>
  <w:style w:type="paragraph" w:styleId="Index2">
    <w:name w:val="index 2"/>
    <w:basedOn w:val="Normal"/>
    <w:next w:val="Normal"/>
    <w:autoRedefine/>
    <w:uiPriority w:val="99"/>
    <w:semiHidden/>
    <w:qFormat/>
    <w:rsid w:val="00AC0B44"/>
    <w:pPr>
      <w:tabs>
        <w:tab w:val="clear" w:pos="0"/>
        <w:tab w:val="clear" w:pos="284"/>
        <w:tab w:val="clear" w:pos="567"/>
        <w:tab w:val="clear" w:pos="2835"/>
        <w:tab w:val="clear" w:pos="5670"/>
        <w:tab w:val="clear" w:pos="6548"/>
      </w:tabs>
      <w:ind w:left="440" w:hanging="220"/>
      <w:jc w:val="left"/>
    </w:pPr>
    <w:rPr>
      <w:rFonts w:ascii="Cambria" w:hAnsi="Cambria"/>
      <w:sz w:val="18"/>
      <w:szCs w:val="18"/>
    </w:rPr>
  </w:style>
  <w:style w:type="paragraph" w:styleId="Index3">
    <w:name w:val="index 3"/>
    <w:basedOn w:val="Normal"/>
    <w:next w:val="Normal"/>
    <w:autoRedefine/>
    <w:uiPriority w:val="99"/>
    <w:semiHidden/>
    <w:qFormat/>
    <w:rsid w:val="00AC0B44"/>
    <w:pPr>
      <w:tabs>
        <w:tab w:val="clear" w:pos="0"/>
        <w:tab w:val="clear" w:pos="284"/>
        <w:tab w:val="clear" w:pos="567"/>
        <w:tab w:val="clear" w:pos="2835"/>
        <w:tab w:val="clear" w:pos="5670"/>
        <w:tab w:val="clear" w:pos="6548"/>
      </w:tabs>
      <w:ind w:left="660" w:hanging="220"/>
      <w:jc w:val="left"/>
    </w:pPr>
    <w:rPr>
      <w:rFonts w:ascii="Cambria" w:hAnsi="Cambria"/>
      <w:sz w:val="18"/>
      <w:szCs w:val="18"/>
    </w:rPr>
  </w:style>
  <w:style w:type="paragraph" w:styleId="Index4">
    <w:name w:val="index 4"/>
    <w:basedOn w:val="Normal"/>
    <w:next w:val="Normal"/>
    <w:autoRedefine/>
    <w:semiHidden/>
    <w:rsid w:val="00AC0B44"/>
    <w:pPr>
      <w:tabs>
        <w:tab w:val="clear" w:pos="0"/>
        <w:tab w:val="clear" w:pos="284"/>
        <w:tab w:val="clear" w:pos="567"/>
        <w:tab w:val="clear" w:pos="2835"/>
        <w:tab w:val="clear" w:pos="5670"/>
        <w:tab w:val="clear" w:pos="6548"/>
      </w:tabs>
      <w:ind w:left="880" w:hanging="220"/>
      <w:jc w:val="left"/>
    </w:pPr>
    <w:rPr>
      <w:rFonts w:ascii="Cambria" w:hAnsi="Cambria"/>
      <w:sz w:val="18"/>
      <w:szCs w:val="18"/>
    </w:rPr>
  </w:style>
  <w:style w:type="paragraph" w:styleId="Index5">
    <w:name w:val="index 5"/>
    <w:basedOn w:val="Normal"/>
    <w:next w:val="Normal"/>
    <w:autoRedefine/>
    <w:semiHidden/>
    <w:rsid w:val="00AC0B44"/>
    <w:pPr>
      <w:tabs>
        <w:tab w:val="clear" w:pos="0"/>
        <w:tab w:val="clear" w:pos="284"/>
        <w:tab w:val="clear" w:pos="567"/>
        <w:tab w:val="clear" w:pos="2835"/>
        <w:tab w:val="clear" w:pos="5670"/>
        <w:tab w:val="clear" w:pos="6548"/>
      </w:tabs>
      <w:ind w:left="1100" w:hanging="220"/>
      <w:jc w:val="left"/>
    </w:pPr>
    <w:rPr>
      <w:rFonts w:ascii="Cambria" w:hAnsi="Cambria"/>
      <w:sz w:val="18"/>
      <w:szCs w:val="18"/>
    </w:rPr>
  </w:style>
  <w:style w:type="paragraph" w:styleId="Index6">
    <w:name w:val="index 6"/>
    <w:basedOn w:val="Normal"/>
    <w:next w:val="Normal"/>
    <w:autoRedefine/>
    <w:semiHidden/>
    <w:rsid w:val="00AC0B44"/>
    <w:pPr>
      <w:tabs>
        <w:tab w:val="clear" w:pos="0"/>
        <w:tab w:val="clear" w:pos="284"/>
        <w:tab w:val="clear" w:pos="567"/>
        <w:tab w:val="clear" w:pos="2835"/>
        <w:tab w:val="clear" w:pos="5670"/>
        <w:tab w:val="clear" w:pos="6548"/>
      </w:tabs>
      <w:ind w:left="1320" w:hanging="220"/>
      <w:jc w:val="left"/>
    </w:pPr>
    <w:rPr>
      <w:rFonts w:ascii="Cambria" w:hAnsi="Cambria"/>
      <w:sz w:val="18"/>
      <w:szCs w:val="18"/>
    </w:rPr>
  </w:style>
  <w:style w:type="paragraph" w:styleId="Index7">
    <w:name w:val="index 7"/>
    <w:basedOn w:val="Normal"/>
    <w:next w:val="Normal"/>
    <w:autoRedefine/>
    <w:semiHidden/>
    <w:rsid w:val="00AC0B44"/>
    <w:pPr>
      <w:tabs>
        <w:tab w:val="clear" w:pos="0"/>
        <w:tab w:val="clear" w:pos="284"/>
        <w:tab w:val="clear" w:pos="567"/>
        <w:tab w:val="clear" w:pos="2835"/>
        <w:tab w:val="clear" w:pos="5670"/>
        <w:tab w:val="clear" w:pos="6548"/>
      </w:tabs>
      <w:ind w:left="1540" w:hanging="220"/>
      <w:jc w:val="left"/>
    </w:pPr>
    <w:rPr>
      <w:rFonts w:ascii="Cambria" w:hAnsi="Cambria"/>
      <w:sz w:val="18"/>
      <w:szCs w:val="18"/>
    </w:rPr>
  </w:style>
  <w:style w:type="paragraph" w:styleId="Index8">
    <w:name w:val="index 8"/>
    <w:basedOn w:val="Normal"/>
    <w:next w:val="Normal"/>
    <w:autoRedefine/>
    <w:semiHidden/>
    <w:rsid w:val="00AC0B44"/>
    <w:pPr>
      <w:tabs>
        <w:tab w:val="clear" w:pos="0"/>
        <w:tab w:val="clear" w:pos="284"/>
        <w:tab w:val="clear" w:pos="567"/>
        <w:tab w:val="clear" w:pos="2835"/>
        <w:tab w:val="clear" w:pos="5670"/>
        <w:tab w:val="clear" w:pos="6548"/>
      </w:tabs>
      <w:ind w:left="1760" w:hanging="220"/>
      <w:jc w:val="left"/>
    </w:pPr>
    <w:rPr>
      <w:rFonts w:ascii="Cambria" w:hAnsi="Cambria"/>
      <w:sz w:val="18"/>
      <w:szCs w:val="18"/>
    </w:rPr>
  </w:style>
  <w:style w:type="paragraph" w:styleId="Index9">
    <w:name w:val="index 9"/>
    <w:basedOn w:val="Normal"/>
    <w:next w:val="Normal"/>
    <w:autoRedefine/>
    <w:semiHidden/>
    <w:rsid w:val="00AC0B44"/>
    <w:pPr>
      <w:tabs>
        <w:tab w:val="clear" w:pos="0"/>
        <w:tab w:val="clear" w:pos="284"/>
        <w:tab w:val="clear" w:pos="567"/>
        <w:tab w:val="clear" w:pos="2835"/>
        <w:tab w:val="clear" w:pos="5670"/>
        <w:tab w:val="clear" w:pos="6548"/>
      </w:tabs>
      <w:ind w:left="1980" w:hanging="220"/>
      <w:jc w:val="left"/>
    </w:pPr>
    <w:rPr>
      <w:rFonts w:ascii="Cambria" w:hAnsi="Cambria"/>
      <w:sz w:val="18"/>
      <w:szCs w:val="18"/>
    </w:rPr>
  </w:style>
  <w:style w:type="paragraph" w:styleId="IndexHeading">
    <w:name w:val="index heading"/>
    <w:basedOn w:val="Normal"/>
    <w:next w:val="Index1"/>
    <w:uiPriority w:val="99"/>
    <w:semiHidden/>
    <w:rsid w:val="00AC0B44"/>
    <w:pPr>
      <w:tabs>
        <w:tab w:val="right" w:pos="0"/>
      </w:tabs>
      <w:spacing w:before="240" w:after="120"/>
      <w:jc w:val="center"/>
    </w:pPr>
    <w:rPr>
      <w:rFonts w:ascii="Cambria" w:hAnsi="Cambria"/>
      <w:b/>
      <w:sz w:val="26"/>
      <w:szCs w:val="26"/>
    </w:rPr>
  </w:style>
  <w:style w:type="paragraph" w:styleId="BodyText">
    <w:name w:val="Body Text"/>
    <w:basedOn w:val="Normal"/>
    <w:link w:val="BodyTextChar"/>
    <w:rsid w:val="00AC0B44"/>
    <w:pPr>
      <w:widowControl w:val="0"/>
      <w:tabs>
        <w:tab w:val="clear" w:pos="0"/>
        <w:tab w:val="clear" w:pos="284"/>
        <w:tab w:val="clear" w:pos="567"/>
        <w:tab w:val="clear" w:pos="2835"/>
        <w:tab w:val="clear" w:pos="5670"/>
      </w:tabs>
      <w:ind w:firstLine="0"/>
      <w:jc w:val="left"/>
    </w:pPr>
    <w:rPr>
      <w:rFonts w:ascii="Garamond" w:hAnsi="Garamond"/>
      <w:sz w:val="24"/>
      <w:lang w:val="en-CA" w:eastAsia="x-none"/>
    </w:rPr>
  </w:style>
  <w:style w:type="character" w:customStyle="1" w:styleId="BodyTextChar">
    <w:name w:val="Body Text Char"/>
    <w:basedOn w:val="DefaultParagraphFont"/>
    <w:link w:val="BodyText"/>
    <w:rsid w:val="00AC0B44"/>
    <w:rPr>
      <w:rFonts w:ascii="Garamond" w:eastAsia="Times New Roman" w:hAnsi="Garamond" w:cs="Times New Roman"/>
      <w:snapToGrid w:val="0"/>
      <w:color w:val="000000"/>
      <w:lang w:val="en-CA" w:eastAsia="x-none"/>
    </w:rPr>
  </w:style>
  <w:style w:type="character" w:styleId="Emphasis">
    <w:name w:val="Emphasis"/>
    <w:uiPriority w:val="20"/>
    <w:qFormat/>
    <w:rsid w:val="00AC0B44"/>
    <w:rPr>
      <w:i/>
      <w:iCs/>
    </w:rPr>
  </w:style>
  <w:style w:type="paragraph" w:customStyle="1" w:styleId="PlayReference">
    <w:name w:val="Play Reference"/>
    <w:basedOn w:val="VerseQuote"/>
    <w:link w:val="PlayReferenceChar"/>
    <w:rsid w:val="00AC0B44"/>
    <w:pPr>
      <w:keepLines/>
      <w:widowControl w:val="0"/>
      <w:spacing w:after="200"/>
      <w:ind w:left="0"/>
      <w:jc w:val="right"/>
    </w:pPr>
  </w:style>
  <w:style w:type="character" w:customStyle="1" w:styleId="PlayReferenceChar">
    <w:name w:val="Play Reference Char"/>
    <w:link w:val="PlayReference"/>
    <w:rsid w:val="00AC0B44"/>
    <w:rPr>
      <w:rFonts w:ascii="Times New Roman" w:eastAsia="Times New Roman" w:hAnsi="Times New Roman" w:cs="Times New Roman"/>
      <w:snapToGrid w:val="0"/>
      <w:color w:val="000000"/>
      <w:sz w:val="20"/>
      <w:szCs w:val="20"/>
      <w:lang w:val="en-GB" w:eastAsia="x-none"/>
    </w:rPr>
  </w:style>
  <w:style w:type="paragraph" w:customStyle="1" w:styleId="UnreferencedVerseQuote">
    <w:name w:val="Unreferenced Verse Quote"/>
    <w:basedOn w:val="VerseQuote"/>
    <w:rsid w:val="00AC0B44"/>
    <w:pPr>
      <w:spacing w:after="200"/>
    </w:pPr>
  </w:style>
  <w:style w:type="character" w:styleId="Hyperlink">
    <w:name w:val="Hyperlink"/>
    <w:uiPriority w:val="99"/>
    <w:rsid w:val="00AC0B44"/>
    <w:rPr>
      <w:color w:val="0000FF"/>
      <w:u w:val="single"/>
    </w:rPr>
  </w:style>
  <w:style w:type="character" w:styleId="FollowedHyperlink">
    <w:name w:val="FollowedHyperlink"/>
    <w:rsid w:val="00AC0B44"/>
    <w:rPr>
      <w:color w:val="800080"/>
      <w:u w:val="single"/>
    </w:rPr>
  </w:style>
  <w:style w:type="paragraph" w:styleId="Quote">
    <w:name w:val="Quote"/>
    <w:basedOn w:val="Normal"/>
    <w:next w:val="Normal"/>
    <w:link w:val="QuoteChar"/>
    <w:qFormat/>
    <w:rsid w:val="00AC0B44"/>
    <w:pPr>
      <w:tabs>
        <w:tab w:val="clear" w:pos="0"/>
        <w:tab w:val="clear" w:pos="284"/>
        <w:tab w:val="clear" w:pos="567"/>
        <w:tab w:val="clear" w:pos="2835"/>
        <w:tab w:val="clear" w:pos="5670"/>
        <w:tab w:val="clear" w:pos="6548"/>
      </w:tabs>
      <w:spacing w:before="200" w:after="200" w:line="240" w:lineRule="exact"/>
      <w:ind w:left="1134" w:firstLine="0"/>
    </w:pPr>
    <w:rPr>
      <w:rFonts w:ascii="Garamond" w:hAnsi="Garamond"/>
      <w:snapToGrid/>
      <w:color w:val="auto"/>
      <w:sz w:val="20"/>
      <w:szCs w:val="20"/>
      <w:lang w:val="x-none" w:eastAsia="x-none"/>
    </w:rPr>
  </w:style>
  <w:style w:type="character" w:customStyle="1" w:styleId="QuoteChar">
    <w:name w:val="Quote Char"/>
    <w:basedOn w:val="DefaultParagraphFont"/>
    <w:link w:val="Quote"/>
    <w:rsid w:val="00AC0B44"/>
    <w:rPr>
      <w:rFonts w:ascii="Garamond" w:eastAsia="Times New Roman" w:hAnsi="Garamond" w:cs="Times New Roman"/>
      <w:sz w:val="20"/>
      <w:szCs w:val="20"/>
      <w:lang w:val="x-none" w:eastAsia="x-none"/>
    </w:rPr>
  </w:style>
  <w:style w:type="paragraph" w:customStyle="1" w:styleId="IndentedParagraph">
    <w:name w:val="Indented Paragraph"/>
    <w:basedOn w:val="Normal"/>
    <w:autoRedefine/>
    <w:uiPriority w:val="99"/>
    <w:rsid w:val="00AC0B44"/>
    <w:pPr>
      <w:tabs>
        <w:tab w:val="clear" w:pos="0"/>
        <w:tab w:val="clear" w:pos="284"/>
        <w:tab w:val="clear" w:pos="567"/>
        <w:tab w:val="clear" w:pos="2835"/>
        <w:tab w:val="clear" w:pos="5670"/>
        <w:tab w:val="clear" w:pos="6548"/>
      </w:tabs>
      <w:spacing w:line="276" w:lineRule="auto"/>
      <w:ind w:firstLine="567"/>
    </w:pPr>
    <w:rPr>
      <w:rFonts w:cs="Verdana"/>
      <w:snapToGrid/>
      <w:color w:val="auto"/>
      <w:szCs w:val="20"/>
      <w:lang w:val="en-US" w:bidi="en-US"/>
    </w:rPr>
  </w:style>
  <w:style w:type="paragraph" w:styleId="NormalWeb">
    <w:name w:val="Normal (Web)"/>
    <w:basedOn w:val="Normal"/>
    <w:uiPriority w:val="99"/>
    <w:rsid w:val="00AC0B44"/>
    <w:pPr>
      <w:tabs>
        <w:tab w:val="clear" w:pos="0"/>
        <w:tab w:val="clear" w:pos="284"/>
        <w:tab w:val="clear" w:pos="567"/>
        <w:tab w:val="clear" w:pos="2835"/>
        <w:tab w:val="clear" w:pos="5670"/>
        <w:tab w:val="clear" w:pos="6548"/>
      </w:tabs>
      <w:spacing w:before="100" w:beforeAutospacing="1" w:after="100" w:afterAutospacing="1"/>
      <w:ind w:firstLine="0"/>
      <w:jc w:val="left"/>
    </w:pPr>
    <w:rPr>
      <w:snapToGrid/>
      <w:color w:val="auto"/>
      <w:lang w:eastAsia="en-GB" w:bidi="en-US"/>
    </w:rPr>
  </w:style>
  <w:style w:type="paragraph" w:styleId="Bibliography">
    <w:name w:val="Bibliography"/>
    <w:basedOn w:val="Normal"/>
    <w:next w:val="Normal"/>
    <w:rsid w:val="00AC0B44"/>
    <w:pPr>
      <w:tabs>
        <w:tab w:val="clear" w:pos="0"/>
        <w:tab w:val="clear" w:pos="284"/>
        <w:tab w:val="clear" w:pos="567"/>
        <w:tab w:val="clear" w:pos="2835"/>
        <w:tab w:val="clear" w:pos="5670"/>
        <w:tab w:val="clear" w:pos="6548"/>
      </w:tabs>
      <w:spacing w:after="200" w:line="276" w:lineRule="auto"/>
      <w:ind w:firstLine="0"/>
      <w:jc w:val="left"/>
    </w:pPr>
    <w:rPr>
      <w:rFonts w:ascii="Cambria" w:hAnsi="Cambria"/>
      <w:snapToGrid/>
      <w:color w:val="auto"/>
      <w:szCs w:val="22"/>
      <w:lang w:val="en-US" w:bidi="en-US"/>
    </w:rPr>
  </w:style>
  <w:style w:type="paragraph" w:customStyle="1" w:styleId="Scene">
    <w:name w:val="Scene"/>
    <w:basedOn w:val="Normal"/>
    <w:rsid w:val="00AC0B44"/>
    <w:pPr>
      <w:tabs>
        <w:tab w:val="clear" w:pos="0"/>
        <w:tab w:val="clear" w:pos="284"/>
        <w:tab w:val="clear" w:pos="567"/>
        <w:tab w:val="clear" w:pos="2835"/>
        <w:tab w:val="clear" w:pos="5670"/>
        <w:tab w:val="clear" w:pos="6548"/>
      </w:tabs>
      <w:spacing w:after="200" w:line="276" w:lineRule="auto"/>
      <w:ind w:firstLine="0"/>
      <w:jc w:val="right"/>
    </w:pPr>
    <w:rPr>
      <w:rFonts w:ascii="Cambria" w:hAnsi="Cambria"/>
      <w:snapToGrid/>
      <w:color w:val="auto"/>
      <w:sz w:val="20"/>
      <w:szCs w:val="22"/>
      <w:lang w:val="en-US" w:bidi="en-US"/>
    </w:rPr>
  </w:style>
  <w:style w:type="paragraph" w:styleId="PlainText">
    <w:name w:val="Plain Text"/>
    <w:basedOn w:val="Normal"/>
    <w:link w:val="PlainTextChar"/>
    <w:uiPriority w:val="99"/>
    <w:rsid w:val="00AC0B44"/>
    <w:pPr>
      <w:tabs>
        <w:tab w:val="clear" w:pos="0"/>
        <w:tab w:val="clear" w:pos="284"/>
        <w:tab w:val="clear" w:pos="567"/>
        <w:tab w:val="clear" w:pos="2835"/>
        <w:tab w:val="clear" w:pos="5670"/>
        <w:tab w:val="clear" w:pos="6548"/>
      </w:tabs>
      <w:autoSpaceDE w:val="0"/>
      <w:autoSpaceDN w:val="0"/>
      <w:adjustRightInd w:val="0"/>
      <w:ind w:firstLine="0"/>
      <w:jc w:val="left"/>
    </w:pPr>
    <w:rPr>
      <w:rFonts w:ascii="Consolas" w:hAnsi="Consolas" w:cs="Consolas"/>
      <w:snapToGrid/>
      <w:color w:val="auto"/>
      <w:sz w:val="21"/>
      <w:szCs w:val="21"/>
      <w:lang w:val="x-none" w:eastAsia="x-none" w:bidi="en-US"/>
    </w:rPr>
  </w:style>
  <w:style w:type="character" w:customStyle="1" w:styleId="PlainTextChar">
    <w:name w:val="Plain Text Char"/>
    <w:basedOn w:val="DefaultParagraphFont"/>
    <w:link w:val="PlainText"/>
    <w:uiPriority w:val="99"/>
    <w:rsid w:val="00AC0B44"/>
    <w:rPr>
      <w:rFonts w:ascii="Consolas" w:eastAsia="Times New Roman" w:hAnsi="Consolas" w:cs="Consolas"/>
      <w:sz w:val="21"/>
      <w:szCs w:val="21"/>
      <w:lang w:val="x-none" w:eastAsia="x-none" w:bidi="en-US"/>
    </w:rPr>
  </w:style>
  <w:style w:type="paragraph" w:styleId="Caption">
    <w:name w:val="caption"/>
    <w:basedOn w:val="Normal"/>
    <w:next w:val="Normal"/>
    <w:qFormat/>
    <w:rsid w:val="00AC0B44"/>
    <w:pPr>
      <w:tabs>
        <w:tab w:val="clear" w:pos="0"/>
        <w:tab w:val="clear" w:pos="284"/>
        <w:tab w:val="clear" w:pos="567"/>
        <w:tab w:val="clear" w:pos="2835"/>
        <w:tab w:val="clear" w:pos="5670"/>
        <w:tab w:val="clear" w:pos="6548"/>
      </w:tabs>
      <w:spacing w:after="200"/>
      <w:ind w:firstLine="0"/>
      <w:jc w:val="left"/>
    </w:pPr>
    <w:rPr>
      <w:rFonts w:ascii="Cambria" w:hAnsi="Cambria"/>
      <w:b/>
      <w:bCs/>
      <w:snapToGrid/>
      <w:color w:val="4F81BD"/>
      <w:sz w:val="18"/>
      <w:szCs w:val="18"/>
      <w:lang w:val="en-US" w:bidi="en-US"/>
    </w:rPr>
  </w:style>
  <w:style w:type="paragraph" w:styleId="TOAHeading">
    <w:name w:val="toa heading"/>
    <w:basedOn w:val="Normal"/>
    <w:next w:val="Normal"/>
    <w:unhideWhenUsed/>
    <w:rsid w:val="00AC0B44"/>
    <w:pPr>
      <w:tabs>
        <w:tab w:val="clear" w:pos="0"/>
        <w:tab w:val="clear" w:pos="284"/>
        <w:tab w:val="clear" w:pos="567"/>
        <w:tab w:val="clear" w:pos="2835"/>
        <w:tab w:val="clear" w:pos="5670"/>
        <w:tab w:val="clear" w:pos="6548"/>
      </w:tabs>
      <w:spacing w:before="120" w:after="200" w:line="276" w:lineRule="auto"/>
      <w:ind w:firstLine="0"/>
      <w:jc w:val="left"/>
    </w:pPr>
    <w:rPr>
      <w:rFonts w:ascii="Cambria" w:hAnsi="Cambria"/>
      <w:b/>
      <w:bCs/>
      <w:snapToGrid/>
      <w:color w:val="auto"/>
      <w:lang w:val="en-US" w:bidi="en-US"/>
    </w:rPr>
  </w:style>
  <w:style w:type="paragraph" w:styleId="Subtitle">
    <w:name w:val="Subtitle"/>
    <w:basedOn w:val="Normal"/>
    <w:next w:val="Normal"/>
    <w:link w:val="SubtitleChar"/>
    <w:qFormat/>
    <w:rsid w:val="00AC0B44"/>
    <w:pPr>
      <w:tabs>
        <w:tab w:val="clear" w:pos="0"/>
        <w:tab w:val="clear" w:pos="284"/>
        <w:tab w:val="clear" w:pos="567"/>
        <w:tab w:val="clear" w:pos="2835"/>
        <w:tab w:val="clear" w:pos="5670"/>
        <w:tab w:val="clear" w:pos="6548"/>
      </w:tabs>
      <w:spacing w:after="200" w:line="276" w:lineRule="auto"/>
      <w:ind w:firstLine="0"/>
      <w:jc w:val="left"/>
    </w:pPr>
    <w:rPr>
      <w:rFonts w:ascii="Cambria" w:hAnsi="Cambria"/>
      <w:i/>
      <w:iCs/>
      <w:smallCaps/>
      <w:snapToGrid/>
      <w:color w:val="auto"/>
      <w:spacing w:val="10"/>
      <w:sz w:val="28"/>
      <w:szCs w:val="28"/>
      <w:lang w:val="en-US" w:bidi="en-US"/>
    </w:rPr>
  </w:style>
  <w:style w:type="character" w:customStyle="1" w:styleId="SubtitleChar">
    <w:name w:val="Subtitle Char"/>
    <w:basedOn w:val="DefaultParagraphFont"/>
    <w:link w:val="Subtitle"/>
    <w:rsid w:val="00AC0B44"/>
    <w:rPr>
      <w:rFonts w:ascii="Cambria" w:eastAsia="Times New Roman" w:hAnsi="Cambria" w:cs="Times New Roman"/>
      <w:i/>
      <w:iCs/>
      <w:smallCaps/>
      <w:spacing w:val="10"/>
      <w:sz w:val="28"/>
      <w:szCs w:val="28"/>
      <w:lang w:bidi="en-US"/>
    </w:rPr>
  </w:style>
  <w:style w:type="character" w:styleId="Strong">
    <w:name w:val="Strong"/>
    <w:qFormat/>
    <w:rsid w:val="00AC0B44"/>
    <w:rPr>
      <w:b/>
      <w:bCs/>
    </w:rPr>
  </w:style>
  <w:style w:type="paragraph" w:styleId="NoSpacing">
    <w:name w:val="No Spacing"/>
    <w:basedOn w:val="Normal"/>
    <w:qFormat/>
    <w:rsid w:val="00AC0B44"/>
    <w:pPr>
      <w:tabs>
        <w:tab w:val="clear" w:pos="0"/>
        <w:tab w:val="clear" w:pos="284"/>
        <w:tab w:val="clear" w:pos="567"/>
        <w:tab w:val="clear" w:pos="2835"/>
        <w:tab w:val="clear" w:pos="5670"/>
        <w:tab w:val="clear" w:pos="6548"/>
      </w:tabs>
      <w:ind w:firstLine="0"/>
      <w:jc w:val="left"/>
    </w:pPr>
    <w:rPr>
      <w:rFonts w:ascii="Cambria" w:hAnsi="Cambria"/>
      <w:snapToGrid/>
      <w:color w:val="auto"/>
      <w:szCs w:val="22"/>
      <w:lang w:val="en-US" w:bidi="en-US"/>
    </w:rPr>
  </w:style>
  <w:style w:type="paragraph" w:styleId="ListParagraph">
    <w:name w:val="List Paragraph"/>
    <w:basedOn w:val="Normal"/>
    <w:qFormat/>
    <w:rsid w:val="00AC0B44"/>
    <w:pPr>
      <w:tabs>
        <w:tab w:val="clear" w:pos="0"/>
        <w:tab w:val="clear" w:pos="284"/>
        <w:tab w:val="clear" w:pos="567"/>
        <w:tab w:val="clear" w:pos="2835"/>
        <w:tab w:val="clear" w:pos="5670"/>
        <w:tab w:val="clear" w:pos="6548"/>
      </w:tabs>
      <w:spacing w:after="200" w:line="276" w:lineRule="auto"/>
      <w:ind w:left="720" w:firstLine="0"/>
      <w:contextualSpacing/>
      <w:jc w:val="left"/>
    </w:pPr>
    <w:rPr>
      <w:rFonts w:ascii="Cambria" w:hAnsi="Cambria"/>
      <w:snapToGrid/>
      <w:color w:val="auto"/>
      <w:szCs w:val="22"/>
      <w:lang w:val="en-US" w:bidi="en-US"/>
    </w:rPr>
  </w:style>
  <w:style w:type="paragraph" w:styleId="IntenseQuote">
    <w:name w:val="Intense Quote"/>
    <w:basedOn w:val="Normal"/>
    <w:next w:val="Normal"/>
    <w:link w:val="IntenseQuoteChar"/>
    <w:qFormat/>
    <w:rsid w:val="00AC0B44"/>
    <w:pPr>
      <w:pBdr>
        <w:top w:val="single" w:sz="4" w:space="10" w:color="auto"/>
        <w:bottom w:val="single" w:sz="4" w:space="10" w:color="auto"/>
      </w:pBdr>
      <w:tabs>
        <w:tab w:val="clear" w:pos="0"/>
        <w:tab w:val="clear" w:pos="284"/>
        <w:tab w:val="clear" w:pos="567"/>
        <w:tab w:val="clear" w:pos="2835"/>
        <w:tab w:val="clear" w:pos="5670"/>
        <w:tab w:val="clear" w:pos="6548"/>
      </w:tabs>
      <w:spacing w:before="240" w:after="240" w:line="300" w:lineRule="auto"/>
      <w:ind w:left="1152" w:right="1152" w:firstLine="0"/>
    </w:pPr>
    <w:rPr>
      <w:rFonts w:ascii="Cambria" w:hAnsi="Cambria"/>
      <w:i/>
      <w:iCs/>
      <w:snapToGrid/>
      <w:color w:val="auto"/>
      <w:szCs w:val="22"/>
      <w:lang w:val="en-US" w:bidi="en-US"/>
    </w:rPr>
  </w:style>
  <w:style w:type="character" w:customStyle="1" w:styleId="IntenseQuoteChar">
    <w:name w:val="Intense Quote Char"/>
    <w:basedOn w:val="DefaultParagraphFont"/>
    <w:link w:val="IntenseQuote"/>
    <w:rsid w:val="00AC0B44"/>
    <w:rPr>
      <w:rFonts w:ascii="Cambria" w:eastAsia="Times New Roman" w:hAnsi="Cambria" w:cs="Times New Roman"/>
      <w:i/>
      <w:iCs/>
      <w:sz w:val="22"/>
      <w:szCs w:val="22"/>
      <w:lang w:bidi="en-US"/>
    </w:rPr>
  </w:style>
  <w:style w:type="character" w:styleId="SubtleEmphasis">
    <w:name w:val="Subtle Emphasis"/>
    <w:qFormat/>
    <w:rsid w:val="00AC0B44"/>
    <w:rPr>
      <w:i/>
      <w:iCs/>
    </w:rPr>
  </w:style>
  <w:style w:type="character" w:styleId="IntenseEmphasis">
    <w:name w:val="Intense Emphasis"/>
    <w:qFormat/>
    <w:rsid w:val="00AC0B44"/>
    <w:rPr>
      <w:b/>
      <w:bCs/>
      <w:i/>
      <w:iCs/>
    </w:rPr>
  </w:style>
  <w:style w:type="character" w:styleId="SubtleReference">
    <w:name w:val="Subtle Reference"/>
    <w:qFormat/>
    <w:rsid w:val="00AC0B44"/>
    <w:rPr>
      <w:smallCaps/>
    </w:rPr>
  </w:style>
  <w:style w:type="character" w:styleId="IntenseReference">
    <w:name w:val="Intense Reference"/>
    <w:qFormat/>
    <w:rsid w:val="00AC0B44"/>
    <w:rPr>
      <w:b/>
      <w:bCs/>
      <w:smallCaps/>
    </w:rPr>
  </w:style>
  <w:style w:type="character" w:styleId="BookTitle">
    <w:name w:val="Book Title"/>
    <w:qFormat/>
    <w:rsid w:val="00AC0B44"/>
    <w:rPr>
      <w:i/>
      <w:iCs/>
      <w:smallCaps/>
      <w:spacing w:val="5"/>
    </w:rPr>
  </w:style>
  <w:style w:type="paragraph" w:styleId="TOCHeading">
    <w:name w:val="TOC Heading"/>
    <w:basedOn w:val="Heading1"/>
    <w:next w:val="Normal"/>
    <w:qFormat/>
    <w:rsid w:val="00AC0B44"/>
    <w:pPr>
      <w:keepLines/>
      <w:numPr>
        <w:numId w:val="0"/>
      </w:numPr>
      <w:tabs>
        <w:tab w:val="left" w:pos="0"/>
        <w:tab w:val="left" w:pos="284"/>
        <w:tab w:val="left" w:pos="567"/>
        <w:tab w:val="center" w:pos="2835"/>
        <w:tab w:val="right" w:pos="5670"/>
        <w:tab w:val="right" w:pos="6548"/>
      </w:tabs>
      <w:spacing w:before="480"/>
      <w:ind w:firstLine="284"/>
      <w:jc w:val="both"/>
      <w:outlineLvl w:val="9"/>
    </w:pPr>
    <w:rPr>
      <w:rFonts w:asciiTheme="majorHAnsi" w:eastAsiaTheme="majorEastAsia" w:hAnsiTheme="majorHAnsi" w:cstheme="majorBidi"/>
      <w:smallCaps w:val="0"/>
      <w:color w:val="345A8A" w:themeColor="accent1" w:themeShade="B5"/>
      <w:kern w:val="0"/>
      <w:sz w:val="32"/>
      <w:szCs w:val="32"/>
      <w:lang w:val="en-GB" w:eastAsia="en-US"/>
    </w:rPr>
  </w:style>
  <w:style w:type="character" w:customStyle="1" w:styleId="FootnoteCharacters">
    <w:name w:val="Footnote Characters"/>
    <w:rsid w:val="00AC0B44"/>
    <w:rPr>
      <w:rFonts w:cs="Times New Roman"/>
      <w:vertAlign w:val="superscript"/>
    </w:rPr>
  </w:style>
  <w:style w:type="character" w:customStyle="1" w:styleId="EndnoteCharacters">
    <w:name w:val="Endnote Characters"/>
    <w:rsid w:val="00AC0B44"/>
    <w:rPr>
      <w:rFonts w:ascii="Verdana" w:hAnsi="Verdana" w:cs="Times New Roman"/>
      <w:sz w:val="22"/>
      <w:vertAlign w:val="superscript"/>
    </w:rPr>
  </w:style>
  <w:style w:type="paragraph" w:customStyle="1" w:styleId="Heading">
    <w:name w:val="Heading"/>
    <w:basedOn w:val="Normal"/>
    <w:next w:val="BodyText"/>
    <w:rsid w:val="00AC0B44"/>
    <w:pPr>
      <w:keepNext/>
      <w:tabs>
        <w:tab w:val="clear" w:pos="0"/>
        <w:tab w:val="clear" w:pos="284"/>
        <w:tab w:val="clear" w:pos="567"/>
        <w:tab w:val="clear" w:pos="2835"/>
        <w:tab w:val="clear" w:pos="5670"/>
        <w:tab w:val="clear" w:pos="6548"/>
      </w:tabs>
      <w:spacing w:before="240" w:after="120" w:line="276" w:lineRule="auto"/>
      <w:ind w:firstLine="0"/>
      <w:jc w:val="left"/>
    </w:pPr>
    <w:rPr>
      <w:rFonts w:ascii="Arial" w:eastAsia="MS Mincho" w:hAnsi="Arial" w:cs="Tahoma"/>
      <w:snapToGrid/>
      <w:color w:val="auto"/>
      <w:sz w:val="28"/>
      <w:szCs w:val="28"/>
      <w:lang w:val="en-US" w:bidi="en-US"/>
    </w:rPr>
  </w:style>
  <w:style w:type="paragraph" w:styleId="List">
    <w:name w:val="List"/>
    <w:basedOn w:val="BodyText"/>
    <w:rsid w:val="00AC0B44"/>
    <w:pPr>
      <w:widowControl/>
      <w:tabs>
        <w:tab w:val="clear" w:pos="6548"/>
      </w:tabs>
      <w:spacing w:after="120" w:line="276" w:lineRule="auto"/>
    </w:pPr>
    <w:rPr>
      <w:rFonts w:ascii="Cambria" w:hAnsi="Cambria" w:cs="Tahoma"/>
      <w:snapToGrid/>
      <w:color w:val="auto"/>
      <w:szCs w:val="22"/>
      <w:lang w:val="en-US" w:bidi="en-US"/>
    </w:rPr>
  </w:style>
  <w:style w:type="paragraph" w:customStyle="1" w:styleId="Index">
    <w:name w:val="Index"/>
    <w:basedOn w:val="Normal"/>
    <w:rsid w:val="00AC0B44"/>
    <w:pPr>
      <w:suppressLineNumbers/>
      <w:tabs>
        <w:tab w:val="clear" w:pos="0"/>
        <w:tab w:val="clear" w:pos="284"/>
        <w:tab w:val="clear" w:pos="567"/>
        <w:tab w:val="clear" w:pos="2835"/>
        <w:tab w:val="clear" w:pos="5670"/>
        <w:tab w:val="clear" w:pos="6548"/>
      </w:tabs>
      <w:spacing w:after="200" w:line="276" w:lineRule="auto"/>
      <w:ind w:firstLine="0"/>
      <w:jc w:val="left"/>
    </w:pPr>
    <w:rPr>
      <w:rFonts w:ascii="Cambria" w:hAnsi="Cambria" w:cs="Tahoma"/>
      <w:snapToGrid/>
      <w:color w:val="auto"/>
      <w:szCs w:val="22"/>
      <w:lang w:val="en-US" w:bidi="en-US"/>
    </w:rPr>
  </w:style>
  <w:style w:type="paragraph" w:customStyle="1" w:styleId="ref">
    <w:name w:val="ref"/>
    <w:basedOn w:val="Normal"/>
    <w:rsid w:val="00AC0B44"/>
    <w:pPr>
      <w:tabs>
        <w:tab w:val="clear" w:pos="0"/>
        <w:tab w:val="clear" w:pos="284"/>
        <w:tab w:val="clear" w:pos="567"/>
        <w:tab w:val="clear" w:pos="2835"/>
        <w:tab w:val="clear" w:pos="5670"/>
        <w:tab w:val="clear" w:pos="6548"/>
      </w:tabs>
      <w:spacing w:line="276" w:lineRule="auto"/>
      <w:ind w:firstLine="567"/>
    </w:pPr>
    <w:rPr>
      <w:rFonts w:ascii="Calibri" w:hAnsi="Calibri" w:cs="Verdana"/>
      <w:snapToGrid/>
      <w:color w:val="auto"/>
      <w:szCs w:val="20"/>
      <w:lang w:val="en-US" w:bidi="en-US"/>
    </w:rPr>
  </w:style>
  <w:style w:type="character" w:customStyle="1" w:styleId="apple-style-span">
    <w:name w:val="apple-style-span"/>
    <w:basedOn w:val="DefaultParagraphFont"/>
    <w:rsid w:val="00AC0B44"/>
  </w:style>
  <w:style w:type="character" w:customStyle="1" w:styleId="apple-converted-space">
    <w:name w:val="apple-converted-space"/>
    <w:basedOn w:val="DefaultParagraphFont"/>
    <w:rsid w:val="00AC0B44"/>
  </w:style>
  <w:style w:type="paragraph" w:customStyle="1" w:styleId="QuotationSource">
    <w:name w:val="Quotation Source"/>
    <w:basedOn w:val="Normal"/>
    <w:link w:val="QuotationSourceChar"/>
    <w:qFormat/>
    <w:rsid w:val="00AC0B44"/>
    <w:pPr>
      <w:ind w:firstLine="0"/>
      <w:jc w:val="right"/>
    </w:pPr>
    <w:rPr>
      <w:snapToGrid/>
      <w:sz w:val="20"/>
      <w:szCs w:val="20"/>
      <w:lang w:val="x-none" w:eastAsia="x-none"/>
    </w:rPr>
  </w:style>
  <w:style w:type="character" w:customStyle="1" w:styleId="QuotationSourceChar">
    <w:name w:val="Quotation Source Char"/>
    <w:link w:val="QuotationSource"/>
    <w:rsid w:val="00AC0B44"/>
    <w:rPr>
      <w:rFonts w:ascii="Times New Roman" w:eastAsia="Times New Roman" w:hAnsi="Times New Roman" w:cs="Times New Roman"/>
      <w:color w:val="000000"/>
      <w:sz w:val="20"/>
      <w:szCs w:val="20"/>
      <w:lang w:val="x-none" w:eastAsia="x-none"/>
    </w:rPr>
  </w:style>
  <w:style w:type="numbering" w:styleId="ArticleSection">
    <w:name w:val="Outline List 3"/>
    <w:basedOn w:val="NoList"/>
    <w:uiPriority w:val="99"/>
    <w:unhideWhenUsed/>
    <w:rsid w:val="00AC0B44"/>
    <w:pPr>
      <w:numPr>
        <w:numId w:val="14"/>
      </w:numPr>
    </w:pPr>
  </w:style>
  <w:style w:type="paragraph" w:customStyle="1" w:styleId="sc">
    <w:name w:val="sc"/>
    <w:basedOn w:val="VerseQuote"/>
    <w:rsid w:val="00AC0B44"/>
    <w:pPr>
      <w:tabs>
        <w:tab w:val="clear" w:pos="0"/>
        <w:tab w:val="clear" w:pos="284"/>
        <w:tab w:val="clear" w:pos="567"/>
        <w:tab w:val="clear" w:pos="2835"/>
        <w:tab w:val="clear" w:pos="5670"/>
        <w:tab w:val="clear" w:pos="6548"/>
      </w:tabs>
      <w:spacing w:before="200" w:after="200"/>
      <w:ind w:left="1418"/>
    </w:pPr>
    <w:rPr>
      <w:rFonts w:eastAsia="Calibri"/>
      <w:snapToGrid/>
      <w:sz w:val="22"/>
      <w:szCs w:val="22"/>
      <w:lang w:eastAsia="en-GB"/>
    </w:rPr>
  </w:style>
  <w:style w:type="paragraph" w:customStyle="1" w:styleId="verse">
    <w:name w:val="verse"/>
    <w:basedOn w:val="Normal"/>
    <w:rsid w:val="00AC0B44"/>
    <w:pPr>
      <w:tabs>
        <w:tab w:val="right" w:pos="8640"/>
      </w:tabs>
      <w:autoSpaceDE w:val="0"/>
      <w:autoSpaceDN w:val="0"/>
      <w:adjustRightInd w:val="0"/>
      <w:spacing w:line="480" w:lineRule="auto"/>
      <w:ind w:firstLine="720"/>
    </w:pPr>
    <w:rPr>
      <w:rFonts w:ascii="TimesNewRomanPSMT" w:hAnsi="TimesNewRomanPSMT"/>
      <w:color w:val="auto"/>
      <w:sz w:val="24"/>
    </w:rPr>
  </w:style>
  <w:style w:type="paragraph" w:customStyle="1" w:styleId="prose">
    <w:name w:val="prose"/>
    <w:basedOn w:val="VerseQuote"/>
    <w:rsid w:val="00AC0B44"/>
  </w:style>
  <w:style w:type="paragraph" w:styleId="BalloonText">
    <w:name w:val="Balloon Text"/>
    <w:basedOn w:val="Normal"/>
    <w:link w:val="BalloonTextChar"/>
    <w:rsid w:val="00AC0B44"/>
    <w:rPr>
      <w:rFonts w:ascii="Lucida Grande" w:hAnsi="Lucida Grande" w:cs="Lucida Grande"/>
      <w:sz w:val="18"/>
      <w:szCs w:val="18"/>
    </w:rPr>
  </w:style>
  <w:style w:type="character" w:customStyle="1" w:styleId="BalloonTextChar">
    <w:name w:val="Balloon Text Char"/>
    <w:basedOn w:val="DefaultParagraphFont"/>
    <w:link w:val="BalloonText"/>
    <w:rsid w:val="00AC0B44"/>
    <w:rPr>
      <w:rFonts w:ascii="Lucida Grande" w:eastAsia="Times New Roman" w:hAnsi="Lucida Grande" w:cs="Lucida Grande"/>
      <w:snapToGrid w:val="0"/>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4678">
      <w:bodyDiv w:val="1"/>
      <w:marLeft w:val="0"/>
      <w:marRight w:val="0"/>
      <w:marTop w:val="0"/>
      <w:marBottom w:val="0"/>
      <w:divBdr>
        <w:top w:val="none" w:sz="0" w:space="0" w:color="auto"/>
        <w:left w:val="none" w:sz="0" w:space="0" w:color="auto"/>
        <w:bottom w:val="none" w:sz="0" w:space="0" w:color="auto"/>
        <w:right w:val="none" w:sz="0" w:space="0" w:color="auto"/>
      </w:divBdr>
    </w:div>
    <w:div w:id="270671550">
      <w:bodyDiv w:val="1"/>
      <w:marLeft w:val="0"/>
      <w:marRight w:val="0"/>
      <w:marTop w:val="0"/>
      <w:marBottom w:val="0"/>
      <w:divBdr>
        <w:top w:val="none" w:sz="0" w:space="0" w:color="auto"/>
        <w:left w:val="none" w:sz="0" w:space="0" w:color="auto"/>
        <w:bottom w:val="none" w:sz="0" w:space="0" w:color="auto"/>
        <w:right w:val="none" w:sz="0" w:space="0" w:color="auto"/>
      </w:divBdr>
    </w:div>
    <w:div w:id="324550246">
      <w:bodyDiv w:val="1"/>
      <w:marLeft w:val="0"/>
      <w:marRight w:val="0"/>
      <w:marTop w:val="0"/>
      <w:marBottom w:val="0"/>
      <w:divBdr>
        <w:top w:val="none" w:sz="0" w:space="0" w:color="auto"/>
        <w:left w:val="none" w:sz="0" w:space="0" w:color="auto"/>
        <w:bottom w:val="none" w:sz="0" w:space="0" w:color="auto"/>
        <w:right w:val="none" w:sz="0" w:space="0" w:color="auto"/>
      </w:divBdr>
    </w:div>
    <w:div w:id="627394228">
      <w:bodyDiv w:val="1"/>
      <w:marLeft w:val="0"/>
      <w:marRight w:val="0"/>
      <w:marTop w:val="0"/>
      <w:marBottom w:val="0"/>
      <w:divBdr>
        <w:top w:val="none" w:sz="0" w:space="0" w:color="auto"/>
        <w:left w:val="none" w:sz="0" w:space="0" w:color="auto"/>
        <w:bottom w:val="none" w:sz="0" w:space="0" w:color="auto"/>
        <w:right w:val="none" w:sz="0" w:space="0" w:color="auto"/>
      </w:divBdr>
    </w:div>
    <w:div w:id="676809514">
      <w:bodyDiv w:val="1"/>
      <w:marLeft w:val="0"/>
      <w:marRight w:val="0"/>
      <w:marTop w:val="0"/>
      <w:marBottom w:val="0"/>
      <w:divBdr>
        <w:top w:val="none" w:sz="0" w:space="0" w:color="auto"/>
        <w:left w:val="none" w:sz="0" w:space="0" w:color="auto"/>
        <w:bottom w:val="none" w:sz="0" w:space="0" w:color="auto"/>
        <w:right w:val="none" w:sz="0" w:space="0" w:color="auto"/>
      </w:divBdr>
    </w:div>
    <w:div w:id="793255580">
      <w:bodyDiv w:val="1"/>
      <w:marLeft w:val="0"/>
      <w:marRight w:val="0"/>
      <w:marTop w:val="0"/>
      <w:marBottom w:val="0"/>
      <w:divBdr>
        <w:top w:val="none" w:sz="0" w:space="0" w:color="auto"/>
        <w:left w:val="none" w:sz="0" w:space="0" w:color="auto"/>
        <w:bottom w:val="none" w:sz="0" w:space="0" w:color="auto"/>
        <w:right w:val="none" w:sz="0" w:space="0" w:color="auto"/>
      </w:divBdr>
    </w:div>
    <w:div w:id="839976412">
      <w:bodyDiv w:val="1"/>
      <w:marLeft w:val="0"/>
      <w:marRight w:val="0"/>
      <w:marTop w:val="0"/>
      <w:marBottom w:val="0"/>
      <w:divBdr>
        <w:top w:val="none" w:sz="0" w:space="0" w:color="auto"/>
        <w:left w:val="none" w:sz="0" w:space="0" w:color="auto"/>
        <w:bottom w:val="none" w:sz="0" w:space="0" w:color="auto"/>
        <w:right w:val="none" w:sz="0" w:space="0" w:color="auto"/>
      </w:divBdr>
    </w:div>
    <w:div w:id="895051892">
      <w:bodyDiv w:val="1"/>
      <w:marLeft w:val="0"/>
      <w:marRight w:val="0"/>
      <w:marTop w:val="0"/>
      <w:marBottom w:val="0"/>
      <w:divBdr>
        <w:top w:val="none" w:sz="0" w:space="0" w:color="auto"/>
        <w:left w:val="none" w:sz="0" w:space="0" w:color="auto"/>
        <w:bottom w:val="none" w:sz="0" w:space="0" w:color="auto"/>
        <w:right w:val="none" w:sz="0" w:space="0" w:color="auto"/>
      </w:divBdr>
    </w:div>
    <w:div w:id="1056079793">
      <w:bodyDiv w:val="1"/>
      <w:marLeft w:val="0"/>
      <w:marRight w:val="0"/>
      <w:marTop w:val="0"/>
      <w:marBottom w:val="0"/>
      <w:divBdr>
        <w:top w:val="none" w:sz="0" w:space="0" w:color="auto"/>
        <w:left w:val="none" w:sz="0" w:space="0" w:color="auto"/>
        <w:bottom w:val="none" w:sz="0" w:space="0" w:color="auto"/>
        <w:right w:val="none" w:sz="0" w:space="0" w:color="auto"/>
      </w:divBdr>
    </w:div>
    <w:div w:id="1374844886">
      <w:bodyDiv w:val="1"/>
      <w:marLeft w:val="0"/>
      <w:marRight w:val="0"/>
      <w:marTop w:val="0"/>
      <w:marBottom w:val="0"/>
      <w:divBdr>
        <w:top w:val="none" w:sz="0" w:space="0" w:color="auto"/>
        <w:left w:val="none" w:sz="0" w:space="0" w:color="auto"/>
        <w:bottom w:val="none" w:sz="0" w:space="0" w:color="auto"/>
        <w:right w:val="none" w:sz="0" w:space="0" w:color="auto"/>
      </w:divBdr>
    </w:div>
    <w:div w:id="1488209488">
      <w:bodyDiv w:val="1"/>
      <w:marLeft w:val="0"/>
      <w:marRight w:val="0"/>
      <w:marTop w:val="0"/>
      <w:marBottom w:val="0"/>
      <w:divBdr>
        <w:top w:val="none" w:sz="0" w:space="0" w:color="auto"/>
        <w:left w:val="none" w:sz="0" w:space="0" w:color="auto"/>
        <w:bottom w:val="none" w:sz="0" w:space="0" w:color="auto"/>
        <w:right w:val="none" w:sz="0" w:space="0" w:color="auto"/>
      </w:divBdr>
    </w:div>
    <w:div w:id="2069064367">
      <w:bodyDiv w:val="1"/>
      <w:marLeft w:val="0"/>
      <w:marRight w:val="0"/>
      <w:marTop w:val="0"/>
      <w:marBottom w:val="0"/>
      <w:divBdr>
        <w:top w:val="none" w:sz="0" w:space="0" w:color="auto"/>
        <w:left w:val="none" w:sz="0" w:space="0" w:color="auto"/>
        <w:bottom w:val="none" w:sz="0" w:space="0" w:color="auto"/>
        <w:right w:val="none" w:sz="0" w:space="0" w:color="auto"/>
      </w:divBdr>
    </w:div>
    <w:div w:id="2077320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TotalTime>
  <Pages>14</Pages>
  <Words>7613</Words>
  <Characters>43398</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Lucking</dc:creator>
  <cp:keywords/>
  <dc:description/>
  <cp:lastModifiedBy>David Lucking</cp:lastModifiedBy>
  <cp:revision>225</cp:revision>
  <cp:lastPrinted>2016-06-09T17:22:00Z</cp:lastPrinted>
  <dcterms:created xsi:type="dcterms:W3CDTF">2017-02-25T17:43:00Z</dcterms:created>
  <dcterms:modified xsi:type="dcterms:W3CDTF">2017-03-13T05:24:00Z</dcterms:modified>
</cp:coreProperties>
</file>