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A1" w:rsidRDefault="003329A1" w:rsidP="003329A1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329A1">
        <w:rPr>
          <w:rFonts w:ascii="Times New Roman" w:hAnsi="Times New Roman" w:cs="Times New Roman"/>
          <w:b/>
          <w:sz w:val="28"/>
          <w:szCs w:val="24"/>
        </w:rPr>
        <w:t>ENABLERS AND INHIBITORS ASSOCIATED WITH THE WILLINGNESS TO PARTICIPATE IN CHILD SAFETY INITIATIVES</w:t>
      </w:r>
      <w:bookmarkStart w:id="0" w:name="_GoBack"/>
      <w:bookmarkEnd w:id="0"/>
    </w:p>
    <w:p w:rsidR="003329A1" w:rsidRPr="00534B96" w:rsidRDefault="003329A1" w:rsidP="003329A1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329A1" w:rsidRPr="0006173E" w:rsidRDefault="003329A1" w:rsidP="003329A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en-ZA"/>
        </w:rPr>
      </w:pPr>
      <w:r w:rsidRPr="000617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ZA"/>
        </w:rPr>
        <w:t>Ghouwa Ismail</w:t>
      </w:r>
      <w:r w:rsidRPr="0006173E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en-ZA"/>
        </w:rPr>
        <w:t>1,2</w:t>
      </w:r>
      <w:r w:rsidRPr="000617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ZA"/>
        </w:rPr>
        <w:t xml:space="preserve"> &amp; Ashley Van Niekerk</w:t>
      </w:r>
      <w:r w:rsidRPr="0006173E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en-ZA"/>
        </w:rPr>
        <w:t xml:space="preserve">1,2 </w:t>
      </w:r>
    </w:p>
    <w:p w:rsidR="003329A1" w:rsidRPr="0006173E" w:rsidRDefault="003329A1" w:rsidP="003329A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ZA"/>
        </w:rPr>
      </w:pPr>
    </w:p>
    <w:p w:rsidR="003329A1" w:rsidRPr="0006173E" w:rsidRDefault="003329A1" w:rsidP="003329A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ZA"/>
        </w:rPr>
      </w:pPr>
      <w:r w:rsidRPr="00113434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en-ZA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ZA"/>
        </w:rPr>
        <w:t xml:space="preserve">South African </w:t>
      </w:r>
      <w:r w:rsidRPr="001134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ZA"/>
        </w:rPr>
        <w:t>Medical</w:t>
      </w:r>
      <w:r w:rsidRPr="000617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ZA"/>
        </w:rPr>
        <w:t xml:space="preserve"> Research Council-University of South Africa Violence, Injury &amp; Peace Research Unit, Tygerberg, Cape Town</w:t>
      </w:r>
    </w:p>
    <w:p w:rsidR="003329A1" w:rsidRPr="0006173E" w:rsidRDefault="003329A1" w:rsidP="003329A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ZA"/>
        </w:rPr>
      </w:pPr>
      <w:r w:rsidRPr="0006173E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en-ZA"/>
        </w:rPr>
        <w:t>2</w:t>
      </w:r>
      <w:r w:rsidRPr="000617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ZA"/>
        </w:rPr>
        <w:t>Institute for Social and Health Sciences, University of South Africa, Lenasia, Johannesburg</w:t>
      </w:r>
    </w:p>
    <w:p w:rsidR="003329A1" w:rsidRDefault="003329A1" w:rsidP="003329A1">
      <w:pPr>
        <w:spacing w:before="30" w:after="30" w:line="240" w:lineRule="auto"/>
      </w:pPr>
    </w:p>
    <w:p w:rsidR="003329A1" w:rsidRDefault="003329A1" w:rsidP="003329A1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29A1" w:rsidRDefault="003329A1" w:rsidP="003329A1">
      <w:pPr>
        <w:shd w:val="clear" w:color="auto" w:fill="FFFFFF"/>
        <w:spacing w:before="30" w:after="3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742C49">
        <w:rPr>
          <w:rFonts w:ascii="Times New Roman" w:hAnsi="Times New Roman" w:cs="Times New Roman"/>
          <w:bCs/>
          <w:sz w:val="24"/>
          <w:szCs w:val="24"/>
        </w:rPr>
        <w:t>Correspondence concerning this article should be addressed 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112D">
        <w:rPr>
          <w:rFonts w:ascii="Times New Roman" w:hAnsi="Times New Roman" w:cs="Times New Roman"/>
          <w:bCs/>
          <w:sz w:val="24"/>
          <w:szCs w:val="24"/>
        </w:rPr>
        <w:t>Ghouwa Ismail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84238">
        <w:rPr>
          <w:rFonts w:ascii="Times New Roman" w:hAnsi="Times New Roman" w:cs="Times New Roman"/>
          <w:bCs/>
          <w:sz w:val="24"/>
          <w:szCs w:val="24"/>
        </w:rPr>
        <w:t>Institute for Social and Health Sciences and Centre for Peace Action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84238">
        <w:rPr>
          <w:rFonts w:ascii="Times New Roman" w:hAnsi="Times New Roman" w:cs="Times New Roman"/>
          <w:bCs/>
          <w:sz w:val="24"/>
          <w:szCs w:val="24"/>
        </w:rPr>
        <w:t>P. O. Box 1087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84238">
        <w:rPr>
          <w:rFonts w:ascii="Times New Roman" w:hAnsi="Times New Roman" w:cs="Times New Roman"/>
          <w:bCs/>
          <w:sz w:val="24"/>
          <w:szCs w:val="24"/>
        </w:rPr>
        <w:t>Lenasia, 1820</w:t>
      </w:r>
    </w:p>
    <w:p w:rsidR="003329A1" w:rsidRPr="00742C49" w:rsidRDefault="003329A1" w:rsidP="003329A1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hyperlink r:id="rId4" w:history="1">
        <w:r w:rsidRPr="00321D1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ismaig@unisa.ac.za</w:t>
        </w:r>
      </w:hyperlink>
    </w:p>
    <w:p w:rsidR="003329A1" w:rsidRDefault="003329A1" w:rsidP="003329A1">
      <w:pPr>
        <w:spacing w:line="480" w:lineRule="auto"/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B4E">
        <w:rPr>
          <w:rFonts w:ascii="Times New Roman" w:hAnsi="Times New Roman" w:cs="Times New Roman"/>
          <w:b/>
          <w:sz w:val="24"/>
          <w:szCs w:val="24"/>
        </w:rPr>
        <w:t>DECLARATIONS</w:t>
      </w:r>
    </w:p>
    <w:p w:rsidR="003329A1" w:rsidRPr="00D40B4E" w:rsidRDefault="003329A1" w:rsidP="003329A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9A1" w:rsidRPr="00D40B4E" w:rsidRDefault="003329A1" w:rsidP="003329A1">
      <w:pPr>
        <w:tabs>
          <w:tab w:val="left" w:pos="3525"/>
        </w:tabs>
        <w:autoSpaceDE w:val="0"/>
        <w:autoSpaceDN w:val="0"/>
        <w:adjustRightInd w:val="0"/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4E">
        <w:rPr>
          <w:rFonts w:ascii="Times New Roman" w:hAnsi="Times New Roman" w:cs="Times New Roman"/>
          <w:b/>
          <w:sz w:val="24"/>
          <w:szCs w:val="24"/>
        </w:rPr>
        <w:t>Funding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40B4E">
        <w:rPr>
          <w:rFonts w:ascii="Times New Roman" w:hAnsi="Times New Roman" w:cs="Times New Roman"/>
          <w:sz w:val="24"/>
          <w:szCs w:val="24"/>
        </w:rPr>
        <w:t>The project was funded by the University of South Africa, the South African Medical Research Council and the National Research Foundation.</w:t>
      </w:r>
    </w:p>
    <w:p w:rsidR="002A3303" w:rsidRPr="003329A1" w:rsidRDefault="003329A1" w:rsidP="003329A1">
      <w:pPr>
        <w:tabs>
          <w:tab w:val="left" w:pos="3525"/>
        </w:tabs>
        <w:autoSpaceDE w:val="0"/>
        <w:autoSpaceDN w:val="0"/>
        <w:adjustRightInd w:val="0"/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4E">
        <w:rPr>
          <w:rFonts w:ascii="Times New Roman" w:hAnsi="Times New Roman" w:cs="Times New Roman"/>
          <w:b/>
          <w:sz w:val="24"/>
          <w:szCs w:val="24"/>
        </w:rPr>
        <w:t>Availability of data and material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40B4E">
        <w:rPr>
          <w:rFonts w:ascii="Times New Roman" w:hAnsi="Times New Roman" w:cs="Times New Roman"/>
          <w:sz w:val="24"/>
          <w:szCs w:val="24"/>
        </w:rPr>
        <w:t xml:space="preserve">The datasets used and/or analysed during the current study are available from the corresponding author on reasonable request. </w:t>
      </w:r>
    </w:p>
    <w:sectPr w:rsidR="002A3303" w:rsidRPr="00332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0NDE3NAWyLI0NTZV0lIJTi4sz8/NACgxrAdA2/gQsAAAA"/>
  </w:docVars>
  <w:rsids>
    <w:rsidRoot w:val="003329A1"/>
    <w:rsid w:val="002A3303"/>
    <w:rsid w:val="0033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7FA6"/>
  <w15:chartTrackingRefBased/>
  <w15:docId w15:val="{8E12EC6A-94BE-4BA8-A93C-DC4CCBF9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32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maig@unisa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Ghouwa Ismail</dc:creator>
  <cp:keywords/>
  <dc:description/>
  <cp:lastModifiedBy>Ghouwa Ismail</cp:lastModifiedBy>
  <cp:revision>1</cp:revision>
  <dcterms:created xsi:type="dcterms:W3CDTF">2020-02-26T12:45:00Z</dcterms:created>
  <dcterms:modified xsi:type="dcterms:W3CDTF">2020-02-26T12:47:00Z</dcterms:modified>
</cp:coreProperties>
</file>